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EA2A2" w14:textId="529E65BF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F/22/93597 SOUTHAMPTON AUDI, BRICKFIELD LANE, CHANDLER'S FORD, EASTLEIGH, SO53 4DP</w:t>
      </w:r>
    </w:p>
    <w:p w14:paraId="7131D54C" w14:textId="77777777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Extension to existing vehicle workshop building</w:t>
      </w:r>
    </w:p>
    <w:p w14:paraId="1FD0CA82" w14:textId="21B22DE6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4B979E68" w14:textId="2D38F001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 September 2022</w:t>
      </w:r>
    </w:p>
    <w:p w14:paraId="7C5C32F9" w14:textId="0F7D25B7" w:rsidR="00D81A28" w:rsidRDefault="00D81A28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proposed extension will be built on existing hardstanding, however the path of the surface water drainage from the roof must be shown</w:t>
      </w:r>
      <w:r w:rsidR="00E512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The capacity of the existing system must be checked to ensure that it is capable of handling the additional volume of surface water drainage from the roof of the extension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0CB06EFF" w14:textId="67B82732" w:rsidR="00FD4F24" w:rsidRDefault="00FD4F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building may have some potential for nesting birds, so construction should be done outside of nesting bird season (i.e. done betwee</w:t>
      </w:r>
      <w:r w:rsidR="00A4450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 August and February)</w:t>
      </w:r>
      <w:r w:rsidR="0031577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If this is not possible, then a nesting bird check by a suitably qualified ecologist must be done </w:t>
      </w:r>
      <w:r w:rsidR="00AE64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no more than 24 hours before the start of construction.</w:t>
      </w:r>
      <w:r w:rsidR="00D07A2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If any active nests are found, a 5 m buffer must be erected around the nest and remain in place </w:t>
      </w:r>
      <w:r w:rsidR="006A301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 that the nest is </w:t>
      </w:r>
      <w:r w:rsidR="00D07A2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undisturbed, until after the young have fledged and left the nest. </w:t>
      </w:r>
    </w:p>
    <w:p w14:paraId="1EC49BA8" w14:textId="7FD22EB8" w:rsidR="006A301D" w:rsidRDefault="006A301D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Biodiversity enhancement is required. </w:t>
      </w:r>
      <w:r w:rsidR="007D138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Swift or sparrow nest boxes would be appropriate in this location</w:t>
      </w:r>
      <w:r w:rsidR="006822B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287B1660" w14:textId="77777777" w:rsidR="00E5122F" w:rsidRDefault="00E5122F" w:rsidP="00E5122F">
      <w:pPr>
        <w:rPr>
          <w:rFonts w:cstheme="minorHAnsi"/>
          <w:shd w:val="clear" w:color="auto" w:fill="FFFFFF"/>
        </w:rPr>
      </w:pPr>
      <w:r w:rsidRPr="009B430F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9B430F">
        <w:rPr>
          <w:rFonts w:cstheme="minorHAnsi"/>
          <w:shd w:val="clear" w:color="auto" w:fill="FFFFFF"/>
        </w:rPr>
        <w:t xml:space="preserve">under the eaves or on walls facing north, northeast or north-west out of direct sunlight, </w:t>
      </w:r>
      <w:r>
        <w:rPr>
          <w:rFonts w:cstheme="minorHAnsi"/>
          <w:shd w:val="clear" w:color="auto" w:fill="FFFFFF"/>
        </w:rPr>
        <w:t>five</w:t>
      </w:r>
      <w:r w:rsidRPr="009B430F">
        <w:rPr>
          <w:rFonts w:cstheme="minorHAnsi"/>
          <w:shd w:val="clear" w:color="auto" w:fill="FFFFFF"/>
        </w:rPr>
        <w:t xml:space="preserve"> metres above the ground, with clear adjacent airspace so swifts can access </w:t>
      </w:r>
      <w:r>
        <w:rPr>
          <w:rFonts w:cstheme="minorHAnsi"/>
          <w:shd w:val="clear" w:color="auto" w:fill="FFFFFF"/>
        </w:rPr>
        <w:t>them</w:t>
      </w:r>
      <w:r w:rsidRPr="009B430F">
        <w:rPr>
          <w:rFonts w:cstheme="minorHAnsi"/>
          <w:shd w:val="clear" w:color="auto" w:fill="FFFFFF"/>
        </w:rPr>
        <w:t xml:space="preserve"> in a high-speed direct flight.</w:t>
      </w:r>
      <w:r w:rsidRPr="005A3F8A">
        <w:t xml:space="preserve"> </w:t>
      </w:r>
      <w:r>
        <w:t>(</w:t>
      </w:r>
      <w:hyperlink r:id="rId4" w:history="1">
        <w:r w:rsidRPr="00381C60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>
        <w:rPr>
          <w:rFonts w:cstheme="minorHAnsi"/>
          <w:shd w:val="clear" w:color="auto" w:fill="FFFFFF"/>
        </w:rPr>
        <w:t xml:space="preserve"> )</w:t>
      </w:r>
    </w:p>
    <w:p w14:paraId="10CBD0AC" w14:textId="77777777" w:rsidR="00E5122F" w:rsidRDefault="00E5122F" w:rsidP="00E5122F">
      <w:r>
        <w:t xml:space="preserve">Additional information is available at: </w:t>
      </w:r>
    </w:p>
    <w:p w14:paraId="73D7A8CB" w14:textId="77777777" w:rsidR="00E5122F" w:rsidRDefault="00E5122F" w:rsidP="00E5122F">
      <w:hyperlink r:id="rId5" w:history="1">
        <w:r>
          <w:rPr>
            <w:rStyle w:val="Hyperlink"/>
          </w:rPr>
          <w:t>https://www.hampshireswifts.co.uk/nesting</w:t>
        </w:r>
      </w:hyperlink>
    </w:p>
    <w:p w14:paraId="33737380" w14:textId="347E5F93" w:rsidR="00E5122F" w:rsidRDefault="00E5122F" w:rsidP="00E5122F">
      <w:pPr>
        <w:rPr>
          <w:rStyle w:val="Hyperlink"/>
        </w:rPr>
      </w:pPr>
      <w:hyperlink r:id="rId6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6F256510" w14:textId="01191B0A" w:rsidR="00E5122F" w:rsidRPr="00E5122F" w:rsidRDefault="00E5122F" w:rsidP="00E5122F">
      <w:pPr>
        <w:rPr>
          <w:rStyle w:val="Hyperlink"/>
          <w:color w:val="auto"/>
          <w:u w:val="none"/>
        </w:rPr>
      </w:pPr>
      <w:r w:rsidRPr="00E5122F">
        <w:rPr>
          <w:rStyle w:val="Hyperlink"/>
          <w:color w:val="auto"/>
          <w:u w:val="none"/>
        </w:rPr>
        <w:t>Lisa Malter</w:t>
      </w:r>
    </w:p>
    <w:p w14:paraId="3B2F04BB" w14:textId="28F24A39" w:rsidR="00E5122F" w:rsidRPr="00E5122F" w:rsidRDefault="00E5122F" w:rsidP="00E5122F">
      <w:pPr>
        <w:rPr>
          <w:rStyle w:val="Hyperlink"/>
          <w:color w:val="auto"/>
          <w:u w:val="none"/>
        </w:rPr>
      </w:pPr>
      <w:r w:rsidRPr="00E5122F">
        <w:rPr>
          <w:rStyle w:val="Hyperlink"/>
          <w:color w:val="auto"/>
          <w:u w:val="none"/>
        </w:rPr>
        <w:t>Ecologist</w:t>
      </w:r>
    </w:p>
    <w:p w14:paraId="0C6DDD7C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62D7"/>
    <w:rsid w:val="000262D7"/>
    <w:rsid w:val="0031577F"/>
    <w:rsid w:val="006822BD"/>
    <w:rsid w:val="006A301D"/>
    <w:rsid w:val="007D138A"/>
    <w:rsid w:val="00A4450C"/>
    <w:rsid w:val="00AE642F"/>
    <w:rsid w:val="00D005AC"/>
    <w:rsid w:val="00D07A21"/>
    <w:rsid w:val="00D81A28"/>
    <w:rsid w:val="00E5122F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AE5D"/>
  <w15:chartTrackingRefBased/>
  <w15:docId w15:val="{FBB4C6DE-464E-4737-93FA-5235BC0A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spb.org.uk/birds-and-wildlife/advice/how-you-can-help-birds/nestboxes/nestboxes-for-small-birds/" TargetMode="External"/><Relationship Id="rId5" Type="http://schemas.openxmlformats.org/officeDocument/2006/relationships/hyperlink" Target="https://www.hampshireswifts.co.uk/nesting" TargetMode="External"/><Relationship Id="rId4" Type="http://schemas.openxmlformats.org/officeDocument/2006/relationships/hyperlink" Target="https://www.swiftconservation.org/Nestboxes%26Attrac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11</cp:revision>
  <dcterms:created xsi:type="dcterms:W3CDTF">2022-09-01T17:53:00Z</dcterms:created>
  <dcterms:modified xsi:type="dcterms:W3CDTF">2022-09-01T18:05:00Z</dcterms:modified>
</cp:coreProperties>
</file>