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9A6A9" w14:textId="77777777" w:rsidR="005A2010" w:rsidRPr="005A2010" w:rsidRDefault="003F3F52" w:rsidP="005A201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en-GB"/>
        </w:rPr>
      </w:pPr>
      <w:r>
        <w:fldChar w:fldCharType="begin"/>
      </w:r>
      <w:r>
        <w:instrText xml:space="preserve"> HYPERLINK "javascript:void(0);" </w:instrText>
      </w:r>
      <w:r>
        <w:fldChar w:fldCharType="separate"/>
      </w:r>
      <w:r w:rsidR="005A2010" w:rsidRPr="005A2010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eastAsia="en-GB"/>
        </w:rPr>
        <w:t>F/22/93720 - North Stoneham Park, Chestnut Avenue / Stoneham Lane, EASTLEIGH, SO50 9HT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eastAsia="en-GB"/>
        </w:rPr>
        <w:fldChar w:fldCharType="end"/>
      </w:r>
    </w:p>
    <w:p w14:paraId="735B9F6C" w14:textId="77777777" w:rsidR="005A2010" w:rsidRPr="005A2010" w:rsidRDefault="005A2010" w:rsidP="005A2010">
      <w:pPr>
        <w:shd w:val="clear" w:color="auto" w:fill="FFFFFF"/>
        <w:tabs>
          <w:tab w:val="num" w:pos="720"/>
        </w:tabs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>Valid date: 30/08/2022</w:t>
      </w:r>
    </w:p>
    <w:p w14:paraId="1CFFE028" w14:textId="77777777" w:rsidR="005A2010" w:rsidRPr="005A2010" w:rsidRDefault="005A2010" w:rsidP="005A201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Erection of retail </w:t>
      </w:r>
      <w:proofErr w:type="spellStart"/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>foodstore</w:t>
      </w:r>
      <w:proofErr w:type="spellEnd"/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(Class E) with associated car parking, access, </w:t>
      </w:r>
      <w:proofErr w:type="gramStart"/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>landscaping</w:t>
      </w:r>
      <w:proofErr w:type="gramEnd"/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engineering works.</w:t>
      </w:r>
    </w:p>
    <w:p w14:paraId="1F4723FE" w14:textId="77777777" w:rsidR="005A2010" w:rsidRPr="005A2010" w:rsidRDefault="005A2010" w:rsidP="005A2010">
      <w:pPr>
        <w:shd w:val="clear" w:color="auto" w:fill="FFFFFF"/>
        <w:tabs>
          <w:tab w:val="num" w:pos="720"/>
        </w:tabs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>Type of Application: Full planning</w:t>
      </w:r>
    </w:p>
    <w:p w14:paraId="073C895D" w14:textId="77777777" w:rsidR="005A2010" w:rsidRPr="005A2010" w:rsidRDefault="005A2010" w:rsidP="005A2010">
      <w:pPr>
        <w:shd w:val="clear" w:color="auto" w:fill="FFFFFF"/>
        <w:tabs>
          <w:tab w:val="num" w:pos="720"/>
        </w:tabs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>Status: Valid</w:t>
      </w:r>
    </w:p>
    <w:p w14:paraId="386E7034" w14:textId="77777777" w:rsidR="005A2010" w:rsidRPr="005A2010" w:rsidRDefault="005A2010" w:rsidP="005A2010">
      <w:pPr>
        <w:shd w:val="clear" w:color="auto" w:fill="FFFFFF"/>
        <w:tabs>
          <w:tab w:val="num" w:pos="720"/>
        </w:tabs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A2010">
        <w:rPr>
          <w:rFonts w:ascii="Times New Roman" w:eastAsia="Times New Roman" w:hAnsi="Times New Roman" w:cs="Times New Roman"/>
          <w:sz w:val="20"/>
          <w:szCs w:val="20"/>
          <w:lang w:eastAsia="en-GB"/>
        </w:rPr>
        <w:t>Decision: Not yet determined</w:t>
      </w:r>
    </w:p>
    <w:p w14:paraId="3EAE5E0D" w14:textId="2CA05F95" w:rsidR="00D57394" w:rsidRDefault="00D57394"/>
    <w:p w14:paraId="1F7F9087" w14:textId="7BD843C3" w:rsidR="00DB518C" w:rsidRDefault="00DB518C"/>
    <w:p w14:paraId="32AC7CF0" w14:textId="56BA0227" w:rsidR="00DB518C" w:rsidRDefault="00DB518C">
      <w:r>
        <w:t>Economy and Business objects on the following grounds:</w:t>
      </w:r>
    </w:p>
    <w:p w14:paraId="7D3855A5" w14:textId="6F6C0A5E" w:rsidR="00C72CEB" w:rsidRDefault="00C72CEB" w:rsidP="00C72CEB">
      <w:pPr>
        <w:pStyle w:val="ListParagraph"/>
        <w:numPr>
          <w:ilvl w:val="0"/>
          <w:numId w:val="4"/>
        </w:numPr>
      </w:pPr>
      <w:r>
        <w:t>The proposed store is 342m2 larger than the total consented floorspace (</w:t>
      </w:r>
      <w:r w:rsidRPr="00774AA3">
        <w:rPr>
          <w:i/>
          <w:iCs/>
        </w:rPr>
        <w:t>Planning and Retail Statement 5.68</w:t>
      </w:r>
      <w:r>
        <w:t xml:space="preserve">) at the location.  </w:t>
      </w:r>
    </w:p>
    <w:p w14:paraId="559F00A9" w14:textId="40B7732F" w:rsidR="00B218DA" w:rsidRDefault="00B218DA" w:rsidP="00B218DA">
      <w:pPr>
        <w:pStyle w:val="ListParagraph"/>
        <w:numPr>
          <w:ilvl w:val="0"/>
          <w:numId w:val="4"/>
        </w:numPr>
      </w:pPr>
      <w:r>
        <w:t xml:space="preserve">A 1,210m2 store with 88 parking spaces is </w:t>
      </w:r>
      <w:r w:rsidR="007435BF">
        <w:t xml:space="preserve">not </w:t>
      </w:r>
      <w:r>
        <w:t xml:space="preserve">appropriate for </w:t>
      </w:r>
      <w:r w:rsidR="00716BFD">
        <w:t xml:space="preserve">a </w:t>
      </w:r>
      <w:r w:rsidR="002A2D96">
        <w:t>residential development</w:t>
      </w:r>
      <w:r w:rsidR="00716BFD">
        <w:t xml:space="preserve"> that is extremely local in nature.  </w:t>
      </w:r>
      <w:r>
        <w:t xml:space="preserve">A smaller village-style convenience store - Tesco Express, Sainsbury’s Local or Asda </w:t>
      </w:r>
      <w:proofErr w:type="gramStart"/>
      <w:r>
        <w:t>On</w:t>
      </w:r>
      <w:proofErr w:type="gramEnd"/>
      <w:r>
        <w:t xml:space="preserve"> the Move etc - would be large enough to satisfy the daily requirements of 1,100 households and more in keeping with the concept </w:t>
      </w:r>
    </w:p>
    <w:p w14:paraId="6BB78C44" w14:textId="1430B2E1" w:rsidR="000658A7" w:rsidRDefault="003C0BD8" w:rsidP="00682040">
      <w:pPr>
        <w:pStyle w:val="ListParagraph"/>
        <w:numPr>
          <w:ilvl w:val="0"/>
          <w:numId w:val="4"/>
        </w:numPr>
      </w:pPr>
      <w:r>
        <w:t xml:space="preserve">EBC’s concern is to find the right </w:t>
      </w:r>
      <w:r>
        <w:t xml:space="preserve">retail mix </w:t>
      </w:r>
      <w:r>
        <w:t>for the location</w:t>
      </w:r>
      <w:r w:rsidR="002D60EA">
        <w:t xml:space="preserve"> and put place first</w:t>
      </w:r>
      <w:r>
        <w:t xml:space="preserve">.  </w:t>
      </w:r>
      <w:r w:rsidR="00E35FED">
        <w:t xml:space="preserve">The </w:t>
      </w:r>
      <w:r w:rsidR="008026F9">
        <w:t xml:space="preserve">sequential test undertaken by the applicant </w:t>
      </w:r>
      <w:r w:rsidR="008E5B92">
        <w:t>puts product before place</w:t>
      </w:r>
      <w:r w:rsidR="00566000">
        <w:t xml:space="preserve">: North Stoneham Park is </w:t>
      </w:r>
      <w:r w:rsidR="00DF0DA2">
        <w:t xml:space="preserve">identified as </w:t>
      </w:r>
      <w:r w:rsidR="00566000">
        <w:t xml:space="preserve">the only </w:t>
      </w:r>
      <w:r w:rsidR="00C31875">
        <w:t xml:space="preserve">locally </w:t>
      </w:r>
      <w:r w:rsidR="008026F9">
        <w:t>a</w:t>
      </w:r>
      <w:r w:rsidR="00C31875">
        <w:t>vailable site</w:t>
      </w:r>
      <w:r w:rsidR="008026F9">
        <w:t xml:space="preserve"> </w:t>
      </w:r>
      <w:r w:rsidR="0049013A">
        <w:t xml:space="preserve">that is suitable </w:t>
      </w:r>
      <w:r w:rsidR="008026F9">
        <w:t xml:space="preserve">for </w:t>
      </w:r>
      <w:r w:rsidR="009112A4">
        <w:t>the size of store that it wishes to build</w:t>
      </w:r>
      <w:r w:rsidR="00BC2723">
        <w:t xml:space="preserve">.  </w:t>
      </w:r>
      <w:r w:rsidR="0042409C">
        <w:t>(</w:t>
      </w:r>
      <w:r w:rsidR="0042409C" w:rsidRPr="00774AA3">
        <w:rPr>
          <w:i/>
          <w:iCs/>
        </w:rPr>
        <w:t>Planning and Retail Statement 5.</w:t>
      </w:r>
      <w:r w:rsidR="0042409C">
        <w:rPr>
          <w:i/>
          <w:iCs/>
        </w:rPr>
        <w:t>2-5.5</w:t>
      </w:r>
      <w:r w:rsidR="0042409C" w:rsidRPr="00774AA3">
        <w:rPr>
          <w:i/>
          <w:iCs/>
        </w:rPr>
        <w:t>6</w:t>
      </w:r>
      <w:r w:rsidR="0042409C">
        <w:t>)</w:t>
      </w:r>
    </w:p>
    <w:p w14:paraId="18AE594D" w14:textId="56691E4A" w:rsidR="00E715A6" w:rsidRDefault="00E715A6" w:rsidP="00682040">
      <w:pPr>
        <w:pStyle w:val="ListParagraph"/>
        <w:numPr>
          <w:ilvl w:val="0"/>
          <w:numId w:val="4"/>
        </w:numPr>
      </w:pPr>
      <w:r>
        <w:t xml:space="preserve">There is no evidence to support a need for </w:t>
      </w:r>
      <w:r w:rsidR="00D37762">
        <w:t>a food store of this size so close to Eastleigh Town Centre.  At Paragraph 5.64 of the Planning and Retail Statement, the applicant states “</w:t>
      </w:r>
      <w:r w:rsidR="00D37762">
        <w:t>Overall, Eastleigh Town Centre consists of a good mix of uses, diverse in nature, spread across the centre and reflective of a town centre serving the local population well.</w:t>
      </w:r>
      <w:r w:rsidR="00D30694">
        <w:t>”</w:t>
      </w:r>
    </w:p>
    <w:p w14:paraId="37267EA8" w14:textId="4B0186BE" w:rsidR="00F3678A" w:rsidRDefault="000F668E" w:rsidP="00682040">
      <w:pPr>
        <w:pStyle w:val="ListParagraph"/>
        <w:numPr>
          <w:ilvl w:val="0"/>
          <w:numId w:val="4"/>
        </w:numPr>
      </w:pPr>
      <w:r>
        <w:t>A</w:t>
      </w:r>
      <w:r w:rsidR="00C870A8">
        <w:t>t Paragraph 5.44</w:t>
      </w:r>
      <w:r w:rsidR="00E81EE2">
        <w:t xml:space="preserve">, the applicant recognises </w:t>
      </w:r>
      <w:r w:rsidR="00C870A8">
        <w:t>“</w:t>
      </w:r>
      <w:r w:rsidR="00C870A8">
        <w:t>some overlap between existing trading catchments of Lidl</w:t>
      </w:r>
      <w:r w:rsidR="00E81EE2">
        <w:t xml:space="preserve">” so there is </w:t>
      </w:r>
      <w:r w:rsidR="00E53760">
        <w:t>an acknowledgement of retail impact.</w:t>
      </w:r>
    </w:p>
    <w:p w14:paraId="0E2C307C" w14:textId="699BAE00" w:rsidR="00ED65A9" w:rsidRDefault="00A5022A" w:rsidP="00ED65A9">
      <w:pPr>
        <w:pStyle w:val="ListParagraph"/>
        <w:numPr>
          <w:ilvl w:val="0"/>
          <w:numId w:val="4"/>
        </w:numPr>
      </w:pPr>
      <w:r>
        <w:t xml:space="preserve">Paragraph </w:t>
      </w:r>
      <w:r w:rsidR="00962831">
        <w:t>5.12 of the Planning and Retail Statement states that “</w:t>
      </w:r>
      <w:r w:rsidR="00962831">
        <w:t xml:space="preserve">the need is for a new </w:t>
      </w:r>
      <w:proofErr w:type="spellStart"/>
      <w:r w:rsidR="00962831">
        <w:t>foodstore</w:t>
      </w:r>
      <w:proofErr w:type="spellEnd"/>
      <w:r w:rsidR="00962831">
        <w:t xml:space="preserve"> to serve primarily the New Stoneham Park Community</w:t>
      </w:r>
      <w:r w:rsidR="00962831">
        <w:t xml:space="preserve">”.  </w:t>
      </w:r>
      <w:r w:rsidR="00367948">
        <w:t>And paragraph 5.42 further states “</w:t>
      </w:r>
      <w:r w:rsidR="00367948">
        <w:t>As customers do not travel significant distances Lidl stores tend to serve almost an exclusively local need.</w:t>
      </w:r>
      <w:r w:rsidR="00367948">
        <w:t xml:space="preserve">”  </w:t>
      </w:r>
      <w:proofErr w:type="gramStart"/>
      <w:r w:rsidR="00ED65A9">
        <w:t>The</w:t>
      </w:r>
      <w:proofErr w:type="gramEnd"/>
      <w:r w:rsidR="00ED65A9">
        <w:t xml:space="preserve"> provision of 88 parking spaces would encourage shoppers from further afield to drive to this location, defeating the object of a local store and increasing traffic on a road that was not designed as a major thoroughfare.  Congestion is known to have a detrimental effect on productivity.  EBC has declared a Climate Change Emergency and closely monitors air quality in the borough.  Unnecessary traffic is not something EBC would encourage.</w:t>
      </w:r>
    </w:p>
    <w:p w14:paraId="4D955763" w14:textId="4A32F313" w:rsidR="00516034" w:rsidRDefault="00516034" w:rsidP="00516034">
      <w:pPr>
        <w:pStyle w:val="ListParagraph"/>
        <w:numPr>
          <w:ilvl w:val="0"/>
          <w:numId w:val="4"/>
        </w:numPr>
      </w:pPr>
      <w:r>
        <w:t>There is an economic expectation that employment land on the development is given over to a wider use, not simply retail</w:t>
      </w:r>
    </w:p>
    <w:p w14:paraId="5A2A4AC8" w14:textId="19D92453" w:rsidR="00376171" w:rsidRDefault="00AE6C89" w:rsidP="00376171">
      <w:pPr>
        <w:pStyle w:val="ListParagraph"/>
        <w:numPr>
          <w:ilvl w:val="0"/>
          <w:numId w:val="4"/>
        </w:numPr>
      </w:pPr>
      <w:r>
        <w:t>Jobs created by this sort of centre tend to be low-skilled and encourage</w:t>
      </w:r>
      <w:r w:rsidR="00516034">
        <w:t xml:space="preserve"> high staff turnover</w:t>
      </w:r>
      <w:r w:rsidR="00376171">
        <w:t>.</w:t>
      </w:r>
    </w:p>
    <w:p w14:paraId="3F94A193" w14:textId="77777777" w:rsidR="00376171" w:rsidRDefault="00376171" w:rsidP="000436C7">
      <w:pPr>
        <w:ind w:left="360"/>
      </w:pPr>
    </w:p>
    <w:sectPr w:rsidR="003761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30E4A"/>
    <w:multiLevelType w:val="multilevel"/>
    <w:tmpl w:val="E3D2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476DB"/>
    <w:multiLevelType w:val="multilevel"/>
    <w:tmpl w:val="EB5A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F5B3F"/>
    <w:multiLevelType w:val="multilevel"/>
    <w:tmpl w:val="89EA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C33706"/>
    <w:multiLevelType w:val="hybridMultilevel"/>
    <w:tmpl w:val="DB6EACB2"/>
    <w:lvl w:ilvl="0" w:tplc="18665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496033">
    <w:abstractNumId w:val="0"/>
  </w:num>
  <w:num w:numId="2" w16cid:durableId="580603621">
    <w:abstractNumId w:val="1"/>
  </w:num>
  <w:num w:numId="3" w16cid:durableId="2034920451">
    <w:abstractNumId w:val="2"/>
  </w:num>
  <w:num w:numId="4" w16cid:durableId="1299383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10"/>
    <w:rsid w:val="000436C7"/>
    <w:rsid w:val="000628EA"/>
    <w:rsid w:val="000658A7"/>
    <w:rsid w:val="0008040D"/>
    <w:rsid w:val="000C378F"/>
    <w:rsid w:val="000F668E"/>
    <w:rsid w:val="002A0F4E"/>
    <w:rsid w:val="002A2D96"/>
    <w:rsid w:val="002A7FEC"/>
    <w:rsid w:val="002D60EA"/>
    <w:rsid w:val="00367948"/>
    <w:rsid w:val="00376171"/>
    <w:rsid w:val="003C0BD8"/>
    <w:rsid w:val="003F3F52"/>
    <w:rsid w:val="0042409C"/>
    <w:rsid w:val="00460004"/>
    <w:rsid w:val="0049013A"/>
    <w:rsid w:val="004E723C"/>
    <w:rsid w:val="00516034"/>
    <w:rsid w:val="00566000"/>
    <w:rsid w:val="005870CF"/>
    <w:rsid w:val="005A2010"/>
    <w:rsid w:val="00614F6F"/>
    <w:rsid w:val="00671978"/>
    <w:rsid w:val="00680312"/>
    <w:rsid w:val="00681A3C"/>
    <w:rsid w:val="00716BFD"/>
    <w:rsid w:val="007332D5"/>
    <w:rsid w:val="007435BF"/>
    <w:rsid w:val="00774AA3"/>
    <w:rsid w:val="007E7093"/>
    <w:rsid w:val="008026F9"/>
    <w:rsid w:val="0082656B"/>
    <w:rsid w:val="008D15B8"/>
    <w:rsid w:val="008E5B92"/>
    <w:rsid w:val="009112A4"/>
    <w:rsid w:val="00962831"/>
    <w:rsid w:val="00A5022A"/>
    <w:rsid w:val="00AD754A"/>
    <w:rsid w:val="00AE6C89"/>
    <w:rsid w:val="00B218DA"/>
    <w:rsid w:val="00BC2723"/>
    <w:rsid w:val="00C016A6"/>
    <w:rsid w:val="00C31875"/>
    <w:rsid w:val="00C72CEB"/>
    <w:rsid w:val="00C870A8"/>
    <w:rsid w:val="00D30694"/>
    <w:rsid w:val="00D37762"/>
    <w:rsid w:val="00D57394"/>
    <w:rsid w:val="00DB518C"/>
    <w:rsid w:val="00DD6852"/>
    <w:rsid w:val="00DF0DA2"/>
    <w:rsid w:val="00E35FED"/>
    <w:rsid w:val="00E53760"/>
    <w:rsid w:val="00E715A6"/>
    <w:rsid w:val="00E81EE2"/>
    <w:rsid w:val="00ED65A9"/>
    <w:rsid w:val="00F113D8"/>
    <w:rsid w:val="00F21A97"/>
    <w:rsid w:val="00F3678A"/>
    <w:rsid w:val="00FA518C"/>
    <w:rsid w:val="00FA61E4"/>
    <w:rsid w:val="00FF5348"/>
    <w:rsid w:val="00FF69ED"/>
    <w:rsid w:val="046DEC40"/>
    <w:rsid w:val="09CC878F"/>
    <w:rsid w:val="1BF7E677"/>
    <w:rsid w:val="2328D3E6"/>
    <w:rsid w:val="2B77ADCA"/>
    <w:rsid w:val="30AC0D52"/>
    <w:rsid w:val="3E159EFC"/>
    <w:rsid w:val="4BF5F6E3"/>
    <w:rsid w:val="4D2E8AE8"/>
    <w:rsid w:val="50E20193"/>
    <w:rsid w:val="56CAA8BE"/>
    <w:rsid w:val="5FCC7C1A"/>
    <w:rsid w:val="7474F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60773"/>
  <w15:chartTrackingRefBased/>
  <w15:docId w15:val="{5200BAE5-26C2-4B31-801F-C7055A71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Sharp, Camilla</dc:creator>
  <cp:keywords/>
  <dc:description/>
  <cp:lastModifiedBy>Sharp, Camilla</cp:lastModifiedBy>
  <cp:revision>3</cp:revision>
  <dcterms:created xsi:type="dcterms:W3CDTF">2022-10-10T14:07:00Z</dcterms:created>
  <dcterms:modified xsi:type="dcterms:W3CDTF">2022-10-10T14:07:00Z</dcterms:modified>
</cp:coreProperties>
</file>