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2D7FA" w14:textId="7B3CE388" w:rsidR="00D005AC" w:rsidRPr="00D945A6" w:rsidRDefault="00D945A6">
      <w:pPr>
        <w:rPr>
          <w:rFonts w:cstheme="minorHAnsi"/>
          <w:color w:val="181818"/>
          <w:shd w:val="clear" w:color="auto" w:fill="FFFFFF"/>
        </w:rPr>
      </w:pPr>
      <w:r w:rsidRPr="00D945A6">
        <w:rPr>
          <w:rFonts w:cstheme="minorHAnsi"/>
          <w:color w:val="181818"/>
          <w:shd w:val="clear" w:color="auto" w:fill="FFFFFF"/>
        </w:rPr>
        <w:t xml:space="preserve">Ecology response for </w:t>
      </w:r>
      <w:r w:rsidRPr="00D945A6">
        <w:rPr>
          <w:rFonts w:cstheme="minorHAnsi"/>
          <w:color w:val="181818"/>
          <w:shd w:val="clear" w:color="auto" w:fill="FFFFFF"/>
        </w:rPr>
        <w:t>F/22/93842 29 TWYFORD ROAD, EASTLEIGH, SO50 4HD</w:t>
      </w:r>
    </w:p>
    <w:p w14:paraId="5F62FA21" w14:textId="18D8A5F8" w:rsidR="00D945A6" w:rsidRPr="00D945A6" w:rsidRDefault="00D945A6">
      <w:pPr>
        <w:rPr>
          <w:rFonts w:cstheme="minorHAnsi"/>
          <w:color w:val="181818"/>
          <w:shd w:val="clear" w:color="auto" w:fill="FFFFFF"/>
        </w:rPr>
      </w:pPr>
      <w:r w:rsidRPr="00D945A6">
        <w:rPr>
          <w:rFonts w:cstheme="minorHAnsi"/>
          <w:color w:val="181818"/>
          <w:shd w:val="clear" w:color="auto" w:fill="FFFFFF"/>
        </w:rPr>
        <w:t>Change of use of 2no. rooms on ground floor from Class E(c)(ii) (previously A2) to C3 dwellinghouse, removal of conservatory and construction of side and rear single storey flat roof extension, construction of side porch, alterations to front ground floor and first floor bay fenestration, block-</w:t>
      </w:r>
      <w:proofErr w:type="gramStart"/>
      <w:r w:rsidRPr="00D945A6">
        <w:rPr>
          <w:rFonts w:cstheme="minorHAnsi"/>
          <w:color w:val="181818"/>
          <w:shd w:val="clear" w:color="auto" w:fill="FFFFFF"/>
        </w:rPr>
        <w:t>up side</w:t>
      </w:r>
      <w:proofErr w:type="gramEnd"/>
      <w:r w:rsidRPr="00D945A6">
        <w:rPr>
          <w:rFonts w:cstheme="minorHAnsi"/>
          <w:color w:val="181818"/>
          <w:shd w:val="clear" w:color="auto" w:fill="FFFFFF"/>
        </w:rPr>
        <w:t xml:space="preserve"> door, removal of rear chimney and installation of new side fenestration at first floor with obscure glazing.</w:t>
      </w:r>
    </w:p>
    <w:p w14:paraId="341FF82D" w14:textId="69F1D0AA" w:rsidR="00D945A6" w:rsidRPr="00D945A6" w:rsidRDefault="00D945A6">
      <w:pPr>
        <w:rPr>
          <w:rFonts w:cstheme="minorHAnsi"/>
          <w:color w:val="181818"/>
          <w:shd w:val="clear" w:color="auto" w:fill="FFFFFF"/>
        </w:rPr>
      </w:pPr>
      <w:r w:rsidRPr="00D945A6">
        <w:rPr>
          <w:rFonts w:cstheme="minorHAnsi"/>
          <w:color w:val="181818"/>
          <w:shd w:val="clear" w:color="auto" w:fill="FFFFFF"/>
        </w:rPr>
        <w:t>Alex Webb</w:t>
      </w:r>
    </w:p>
    <w:p w14:paraId="7CDEF820" w14:textId="57E14E39" w:rsidR="00D945A6" w:rsidRPr="00D945A6" w:rsidRDefault="00D945A6">
      <w:pPr>
        <w:rPr>
          <w:rFonts w:cstheme="minorHAnsi"/>
          <w:color w:val="181818"/>
          <w:shd w:val="clear" w:color="auto" w:fill="FFFFFF"/>
        </w:rPr>
      </w:pPr>
      <w:r w:rsidRPr="00D945A6">
        <w:rPr>
          <w:rFonts w:cstheme="minorHAnsi"/>
          <w:color w:val="181818"/>
          <w:shd w:val="clear" w:color="auto" w:fill="FFFFFF"/>
        </w:rPr>
        <w:t>8/11/22</w:t>
      </w:r>
    </w:p>
    <w:p w14:paraId="777DD896" w14:textId="27F27BD2" w:rsidR="00D945A6" w:rsidRPr="00D945A6" w:rsidRDefault="00D945A6">
      <w:pPr>
        <w:rPr>
          <w:rFonts w:cstheme="minorHAnsi"/>
          <w:color w:val="181818"/>
          <w:shd w:val="clear" w:color="auto" w:fill="FFFFFF"/>
        </w:rPr>
      </w:pPr>
      <w:r w:rsidRPr="00D945A6">
        <w:rPr>
          <w:rFonts w:cstheme="minorHAnsi"/>
          <w:color w:val="181818"/>
          <w:shd w:val="clear" w:color="auto" w:fill="FFFFFF"/>
        </w:rPr>
        <w:t xml:space="preserve">There are records of bats very close to this property, however I don’t see any potential bat roost features on the photo on Google maps. </w:t>
      </w:r>
      <w:r w:rsidR="009A7719">
        <w:rPr>
          <w:rFonts w:cstheme="minorHAnsi"/>
          <w:color w:val="181818"/>
          <w:shd w:val="clear" w:color="auto" w:fill="FFFFFF"/>
        </w:rPr>
        <w:t xml:space="preserve">The removal of the chimney is the main area of concern for bats for this proposal, but the flashing looks well-sealed, and the chimney and roof appear to be in good condition. I would recommend a condition that any work involving the chimney or roof be done outside of the active bat season, which is between May and August and with the following informative: </w:t>
      </w:r>
    </w:p>
    <w:p w14:paraId="299E1011" w14:textId="065DF885" w:rsidR="00D945A6" w:rsidRPr="00D945A6" w:rsidRDefault="00D945A6" w:rsidP="00D945A6">
      <w:pPr>
        <w:rPr>
          <w:rFonts w:cstheme="minorHAnsi"/>
        </w:rPr>
      </w:pPr>
      <w:r w:rsidRPr="00D945A6">
        <w:rPr>
          <w:rFonts w:cstheme="minorHAnsi"/>
        </w:rPr>
        <w:t xml:space="preserve">In the unlikely event of any bats being found during demolition or construction, all work must stop immediately, and Natural England must be informed. Additional information is available on the Bat Conservation Trust website at </w:t>
      </w:r>
      <w:hyperlink r:id="rId4" w:history="1">
        <w:r w:rsidRPr="00D945A6">
          <w:rPr>
            <w:rStyle w:val="Hyperlink"/>
            <w:rFonts w:cstheme="minorHAnsi"/>
          </w:rPr>
          <w:t>https://www.bats.org.uk/advice/im-working-on-a-building-with-bats/ive-found-a-bat-during-works</w:t>
        </w:r>
      </w:hyperlink>
      <w:r w:rsidRPr="00D945A6">
        <w:rPr>
          <w:rFonts w:cstheme="minorHAnsi"/>
        </w:rPr>
        <w:t>.</w:t>
      </w:r>
    </w:p>
    <w:p w14:paraId="081667C9" w14:textId="77777777" w:rsidR="00D945A6" w:rsidRPr="00D945A6" w:rsidRDefault="00D945A6" w:rsidP="00D945A6">
      <w:pPr>
        <w:rPr>
          <w:rFonts w:cstheme="minorHAnsi"/>
        </w:rPr>
      </w:pPr>
      <w:r w:rsidRPr="00D945A6">
        <w:rPr>
          <w:rFonts w:cstheme="minorHAnsi"/>
        </w:rPr>
        <w:t xml:space="preserve">Biodiversity enhancement is required. A bat box or a swift nest box would be appropriate for this property. </w:t>
      </w:r>
      <w:r w:rsidRPr="00D945A6">
        <w:rPr>
          <w:rFonts w:cstheme="minorHAnsi"/>
        </w:rPr>
        <w:t xml:space="preserve">The Bat Conservation Trust recommends installing a bat brick/box at least 4 m above the ground, away from artificial light sources, sheltered from strong winds and exposed to the sun for part of the day, facing south, south-east or south-west. </w:t>
      </w:r>
      <w:r w:rsidRPr="00D945A6">
        <w:rPr>
          <w:rFonts w:eastAsia="Times New Roman" w:cstheme="minorHAnsi"/>
          <w:color w:val="1A0DAB"/>
          <w:shd w:val="clear" w:color="auto" w:fill="FFFFFF"/>
          <w:lang w:eastAsia="en-GB"/>
        </w:rPr>
        <w:t>(</w:t>
      </w:r>
      <w:r w:rsidRPr="00D945A6">
        <w:rPr>
          <w:rFonts w:eastAsia="Times New Roman" w:cstheme="minorHAnsi"/>
          <w:color w:val="1A0DAB"/>
          <w:shd w:val="clear" w:color="auto" w:fill="FFFFFF"/>
          <w:lang w:eastAsia="en-GB"/>
        </w:rPr>
        <w:fldChar w:fldCharType="begin"/>
      </w:r>
      <w:r w:rsidRPr="00D945A6">
        <w:rPr>
          <w:rFonts w:eastAsia="Times New Roman" w:cstheme="minorHAnsi"/>
          <w:color w:val="1A0DAB"/>
          <w:shd w:val="clear" w:color="auto" w:fill="FFFFFF"/>
          <w:lang w:eastAsia="en-GB"/>
        </w:rPr>
        <w:instrText xml:space="preserve"> HYPERLINK "https://www.bats.org.uk › our-work › putting-up-your-box)</w:instrText>
      </w:r>
    </w:p>
    <w:p w14:paraId="5E984789" w14:textId="77777777" w:rsidR="00D945A6" w:rsidRPr="00D945A6" w:rsidRDefault="00D945A6" w:rsidP="00D945A6">
      <w:pPr>
        <w:rPr>
          <w:rStyle w:val="Hyperlink"/>
          <w:rFonts w:eastAsia="Times New Roman" w:cstheme="minorHAnsi"/>
          <w:shd w:val="clear" w:color="auto" w:fill="FFFFFF"/>
          <w:lang w:eastAsia="en-GB"/>
        </w:rPr>
      </w:pPr>
      <w:r w:rsidRPr="00D945A6">
        <w:rPr>
          <w:rFonts w:eastAsia="Times New Roman" w:cstheme="minorHAnsi"/>
          <w:color w:val="1A0DAB"/>
          <w:shd w:val="clear" w:color="auto" w:fill="FFFFFF"/>
          <w:lang w:eastAsia="en-GB"/>
        </w:rPr>
        <w:instrText xml:space="preserve">" </w:instrText>
      </w:r>
      <w:r w:rsidRPr="00D945A6">
        <w:rPr>
          <w:rFonts w:eastAsia="Times New Roman" w:cstheme="minorHAnsi"/>
          <w:color w:val="1A0DAB"/>
          <w:shd w:val="clear" w:color="auto" w:fill="FFFFFF"/>
          <w:lang w:eastAsia="en-GB"/>
        </w:rPr>
        <w:fldChar w:fldCharType="separate"/>
      </w:r>
      <w:r w:rsidRPr="00D945A6">
        <w:rPr>
          <w:rStyle w:val="Hyperlink"/>
          <w:rFonts w:eastAsia="Times New Roman" w:cstheme="minorHAnsi"/>
          <w:shd w:val="clear" w:color="auto" w:fill="FFFFFF"/>
          <w:lang w:eastAsia="en-GB"/>
        </w:rPr>
        <w:t>https://www.bats.org.uk › our-work › putting-up-your-box)</w:t>
      </w:r>
    </w:p>
    <w:p w14:paraId="2F8A4B89" w14:textId="7CD0A23F" w:rsidR="00D945A6" w:rsidRPr="00D945A6" w:rsidRDefault="00D945A6" w:rsidP="00D945A6">
      <w:pPr>
        <w:rPr>
          <w:rFonts w:cstheme="minorHAnsi"/>
          <w:shd w:val="clear" w:color="auto" w:fill="FFFFFF"/>
        </w:rPr>
      </w:pPr>
      <w:r w:rsidRPr="00D945A6">
        <w:rPr>
          <w:rFonts w:eastAsia="Times New Roman" w:cstheme="minorHAnsi"/>
          <w:color w:val="1A0DAB"/>
          <w:shd w:val="clear" w:color="auto" w:fill="FFFFFF"/>
          <w:lang w:eastAsia="en-GB"/>
        </w:rPr>
        <w:fldChar w:fldCharType="end"/>
      </w:r>
      <w:r w:rsidRPr="00D945A6">
        <w:rPr>
          <w:rFonts w:eastAsia="Times New Roman" w:cstheme="minorHAnsi"/>
          <w:shd w:val="clear" w:color="auto" w:fill="FFFFFF"/>
          <w:lang w:eastAsia="en-GB"/>
        </w:rPr>
        <w:t xml:space="preserve">Swift nest boxes are best positioned </w:t>
      </w:r>
      <w:r w:rsidRPr="00D945A6">
        <w:rPr>
          <w:rFonts w:cstheme="minorHAnsi"/>
          <w:shd w:val="clear" w:color="auto" w:fill="FFFFFF"/>
        </w:rPr>
        <w:t xml:space="preserve">under the eaves or on walls facing north, </w:t>
      </w:r>
      <w:proofErr w:type="gramStart"/>
      <w:r w:rsidRPr="00D945A6">
        <w:rPr>
          <w:rFonts w:cstheme="minorHAnsi"/>
          <w:shd w:val="clear" w:color="auto" w:fill="FFFFFF"/>
        </w:rPr>
        <w:t>northeast</w:t>
      </w:r>
      <w:proofErr w:type="gramEnd"/>
      <w:r w:rsidRPr="00D945A6">
        <w:rPr>
          <w:rFonts w:cstheme="minorHAnsi"/>
          <w:shd w:val="clear" w:color="auto" w:fill="FFFFFF"/>
        </w:rPr>
        <w:t xml:space="preserve"> or north-west out of direct sunlight, five metres above the ground, with clear adjacent airspace so swifts can access them in a high-speed direct flight.</w:t>
      </w:r>
      <w:r w:rsidRPr="00D945A6">
        <w:rPr>
          <w:rFonts w:cstheme="minorHAnsi"/>
        </w:rPr>
        <w:t xml:space="preserve"> (</w:t>
      </w:r>
      <w:hyperlink r:id="rId5" w:history="1">
        <w:r w:rsidRPr="00D945A6">
          <w:rPr>
            <w:rStyle w:val="Hyperlink"/>
            <w:rFonts w:cstheme="minorHAnsi"/>
            <w:shd w:val="clear" w:color="auto" w:fill="FFFFFF"/>
          </w:rPr>
          <w:t>https://www.swiftconservation.org/Nestboxes%26Attraction.htm</w:t>
        </w:r>
      </w:hyperlink>
      <w:r w:rsidRPr="00D945A6">
        <w:rPr>
          <w:rFonts w:cstheme="minorHAnsi"/>
          <w:shd w:val="clear" w:color="auto" w:fill="FFFFFF"/>
        </w:rPr>
        <w:t xml:space="preserve"> )</w:t>
      </w:r>
    </w:p>
    <w:p w14:paraId="3471F2A8" w14:textId="77777777" w:rsidR="00D945A6" w:rsidRPr="00D945A6" w:rsidRDefault="00D945A6" w:rsidP="00D945A6">
      <w:pPr>
        <w:rPr>
          <w:rFonts w:cstheme="minorHAnsi"/>
        </w:rPr>
      </w:pPr>
      <w:r w:rsidRPr="00D945A6">
        <w:rPr>
          <w:rFonts w:cstheme="minorHAnsi"/>
        </w:rPr>
        <w:t xml:space="preserve">Additional information is available at: </w:t>
      </w:r>
    </w:p>
    <w:p w14:paraId="329F86D6" w14:textId="77777777" w:rsidR="00D945A6" w:rsidRPr="00D945A6" w:rsidRDefault="00D945A6" w:rsidP="00D945A6">
      <w:pPr>
        <w:rPr>
          <w:rFonts w:cstheme="minorHAnsi"/>
        </w:rPr>
      </w:pPr>
      <w:hyperlink r:id="rId6" w:history="1">
        <w:r w:rsidRPr="00D945A6">
          <w:rPr>
            <w:rStyle w:val="Hyperlink"/>
            <w:rFonts w:cstheme="minorHAnsi"/>
          </w:rPr>
          <w:t>https://www.bats.org.uk/our-work/buildings-planning-and-development/bat-boxes</w:t>
        </w:r>
      </w:hyperlink>
    </w:p>
    <w:p w14:paraId="2D04996F" w14:textId="77777777" w:rsidR="00D945A6" w:rsidRPr="00D945A6" w:rsidRDefault="00D945A6" w:rsidP="00D945A6">
      <w:pPr>
        <w:rPr>
          <w:rFonts w:cstheme="minorHAnsi"/>
        </w:rPr>
      </w:pPr>
      <w:hyperlink r:id="rId7" w:history="1">
        <w:r w:rsidRPr="00D945A6">
          <w:rPr>
            <w:rStyle w:val="Hyperlink"/>
            <w:rFonts w:cstheme="minorHAnsi"/>
          </w:rPr>
          <w:t>https://www.hampshireswifts.co.uk/nesting</w:t>
        </w:r>
      </w:hyperlink>
    </w:p>
    <w:p w14:paraId="247EFB10" w14:textId="69271011" w:rsidR="00D945A6" w:rsidRDefault="00D945A6" w:rsidP="00D945A6">
      <w:pPr>
        <w:rPr>
          <w:rStyle w:val="Hyperlink"/>
          <w:rFonts w:cstheme="minorHAnsi"/>
        </w:rPr>
      </w:pPr>
      <w:hyperlink r:id="rId8" w:history="1">
        <w:r w:rsidRPr="00D945A6">
          <w:rPr>
            <w:rStyle w:val="Hyperlink"/>
            <w:rFonts w:cstheme="minorHAnsi"/>
          </w:rPr>
          <w:t>https://www.rspb.org.uk/birds-and-wildlife/advice/how-you-can-help-birds/nestboxes/nestboxes-for-small-birds/</w:t>
        </w:r>
      </w:hyperlink>
    </w:p>
    <w:p w14:paraId="1AA0398A" w14:textId="446226A4" w:rsidR="00D945A6" w:rsidRPr="00D945A6" w:rsidRDefault="00D945A6" w:rsidP="00D945A6">
      <w:pPr>
        <w:rPr>
          <w:rStyle w:val="Hyperlink"/>
          <w:rFonts w:cstheme="minorHAnsi"/>
          <w:color w:val="auto"/>
          <w:u w:val="none"/>
        </w:rPr>
      </w:pPr>
      <w:r w:rsidRPr="00D945A6">
        <w:rPr>
          <w:rStyle w:val="Hyperlink"/>
          <w:rFonts w:cstheme="minorHAnsi"/>
          <w:color w:val="auto"/>
          <w:u w:val="none"/>
        </w:rPr>
        <w:t>Lisa Malter</w:t>
      </w:r>
    </w:p>
    <w:p w14:paraId="04712BD6" w14:textId="09B73A2B" w:rsidR="00D945A6" w:rsidRPr="00D945A6" w:rsidRDefault="00D945A6" w:rsidP="00D945A6">
      <w:pPr>
        <w:rPr>
          <w:rStyle w:val="Hyperlink"/>
          <w:rFonts w:cstheme="minorHAnsi"/>
          <w:color w:val="auto"/>
          <w:u w:val="none"/>
        </w:rPr>
      </w:pPr>
      <w:r w:rsidRPr="00D945A6">
        <w:rPr>
          <w:rStyle w:val="Hyperlink"/>
          <w:rFonts w:cstheme="minorHAnsi"/>
          <w:color w:val="auto"/>
          <w:u w:val="none"/>
        </w:rPr>
        <w:t>Ecologist</w:t>
      </w:r>
    </w:p>
    <w:p w14:paraId="2FC5F308" w14:textId="77777777" w:rsidR="00D945A6" w:rsidRDefault="00D945A6" w:rsidP="00D945A6"/>
    <w:p w14:paraId="389381B1" w14:textId="77777777" w:rsidR="00D945A6" w:rsidRDefault="00D945A6"/>
    <w:sectPr w:rsidR="00D945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945A6"/>
    <w:rsid w:val="009A7719"/>
    <w:rsid w:val="00D005AC"/>
    <w:rsid w:val="00D945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78496"/>
  <w15:chartTrackingRefBased/>
  <w15:docId w15:val="{CB290329-EF27-44D5-B7F1-B50D1C4F2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45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spb.org.uk/birds-and-wildlife/advice/how-you-can-help-birds/nestboxes/nestboxes-for-small-birds/" TargetMode="External"/><Relationship Id="rId3" Type="http://schemas.openxmlformats.org/officeDocument/2006/relationships/webSettings" Target="webSettings.xml"/><Relationship Id="rId7" Type="http://schemas.openxmlformats.org/officeDocument/2006/relationships/hyperlink" Target="https://www.hampshireswifts.co.uk/nest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ats.org.uk/our-work/buildings-planning-and-development/bat-boxes" TargetMode="External"/><Relationship Id="rId5" Type="http://schemas.openxmlformats.org/officeDocument/2006/relationships/hyperlink" Target="https://www.swiftconservation.org/Nestboxes%26Attraction.htm" TargetMode="External"/><Relationship Id="rId10" Type="http://schemas.openxmlformats.org/officeDocument/2006/relationships/theme" Target="theme/theme1.xml"/><Relationship Id="rId4" Type="http://schemas.openxmlformats.org/officeDocument/2006/relationships/hyperlink" Target="https://www.bats.org.uk/advice/im-working-on-a-building-with-bats/ive-found-a-bat-during-work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2022-11-08T09:28:00Z</dcterms:created>
  <dcterms:modified xsi:type="dcterms:W3CDTF">2022-11-08T09:46:00Z</dcterms:modified>
</cp:coreProperties>
</file>