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B309A" w14:textId="5D0461D4" w:rsidR="00B8625B" w:rsidRDefault="00B8625B"/>
    <w:p w14:paraId="44B6D193" w14:textId="6446D7C1" w:rsidR="00B8625B" w:rsidRPr="00B8625B" w:rsidRDefault="00B8625B">
      <w:pPr>
        <w:rPr>
          <w:i/>
          <w:iCs/>
        </w:rPr>
      </w:pPr>
      <w:r>
        <w:t>Application was made to fell this tree (</w:t>
      </w:r>
      <w:r w:rsidRPr="00B8625B">
        <w:t>T/22/94124</w:t>
      </w:r>
      <w:r>
        <w:t xml:space="preserve">) and declined on the basis than </w:t>
      </w:r>
      <w:r w:rsidRPr="00B8625B">
        <w:rPr>
          <w:i/>
          <w:iCs/>
        </w:rPr>
        <w:t>we</w:t>
      </w:r>
      <w:r w:rsidRPr="00B8625B">
        <w:rPr>
          <w:rFonts w:ascii="Calibri" w:hAnsi="Calibri" w:cs="Calibri"/>
          <w:i/>
          <w:iCs/>
          <w:color w:val="1D2228"/>
          <w:shd w:val="clear" w:color="auto" w:fill="FFFFFF"/>
        </w:rPr>
        <w:t xml:space="preserve"> </w:t>
      </w:r>
      <w:r>
        <w:rPr>
          <w:rFonts w:ascii="Calibri" w:hAnsi="Calibri" w:cs="Calibri"/>
          <w:i/>
          <w:iCs/>
          <w:color w:val="1D2228"/>
          <w:shd w:val="clear" w:color="auto" w:fill="FFFFFF"/>
        </w:rPr>
        <w:t>“</w:t>
      </w:r>
      <w:r w:rsidRPr="00B8625B">
        <w:rPr>
          <w:rFonts w:ascii="Calibri" w:hAnsi="Calibri" w:cs="Calibri"/>
          <w:i/>
          <w:iCs/>
          <w:color w:val="1D2228"/>
          <w:shd w:val="clear" w:color="auto" w:fill="FFFFFF"/>
        </w:rPr>
        <w:t>did not appear to have suitably </w:t>
      </w:r>
      <w:r w:rsidRPr="00B8625B">
        <w:rPr>
          <w:rFonts w:ascii="Calibri" w:hAnsi="Calibri" w:cs="Calibri"/>
          <w:i/>
          <w:iCs/>
          <w:color w:val="1D2228"/>
          <w:u w:val="single"/>
          <w:shd w:val="clear" w:color="auto" w:fill="FFFFFF"/>
        </w:rPr>
        <w:t>demonstrated</w:t>
      </w:r>
      <w:r w:rsidRPr="00B8625B">
        <w:rPr>
          <w:rFonts w:ascii="Calibri" w:hAnsi="Calibri" w:cs="Calibri"/>
          <w:i/>
          <w:iCs/>
          <w:color w:val="1D2228"/>
          <w:shd w:val="clear" w:color="auto" w:fill="FFFFFF"/>
        </w:rPr>
        <w:t> that the tree is of an elevated risk - no evidence was provided to support the felling proposal</w:t>
      </w:r>
      <w:r>
        <w:rPr>
          <w:rFonts w:ascii="Calibri" w:hAnsi="Calibri" w:cs="Calibri"/>
          <w:i/>
          <w:iCs/>
          <w:color w:val="1D2228"/>
          <w:shd w:val="clear" w:color="auto" w:fill="FFFFFF"/>
        </w:rPr>
        <w:t>”</w:t>
      </w:r>
    </w:p>
    <w:p w14:paraId="7FAEFE4C" w14:textId="77777777" w:rsidR="005E7CB6" w:rsidRDefault="00B8625B">
      <w:r>
        <w:t>The tree is part of a clump of 3 trees sharing the same basal area.  The first bole was remove</w:t>
      </w:r>
      <w:r w:rsidR="00420F8F">
        <w:t xml:space="preserve">d </w:t>
      </w:r>
      <w:r>
        <w:t xml:space="preserve">approximately 10 years ago as it </w:t>
      </w:r>
      <w:r w:rsidR="005E7CB6">
        <w:t xml:space="preserve">had </w:t>
      </w:r>
      <w:r>
        <w:t xml:space="preserve">died.  </w:t>
      </w:r>
    </w:p>
    <w:p w14:paraId="0126D95E" w14:textId="37CE480D" w:rsidR="00B8625B" w:rsidRDefault="00B8625B">
      <w:r>
        <w:t>The 2</w:t>
      </w:r>
      <w:r w:rsidRPr="00B8625B">
        <w:rPr>
          <w:vertAlign w:val="superscript"/>
        </w:rPr>
        <w:t>nd</w:t>
      </w:r>
      <w:r>
        <w:t xml:space="preserve"> bole failed in November 22 with significant rot in the lower portion.  There are rhizomes and mycelium beneath the bark indicating the presence of </w:t>
      </w:r>
      <w:r w:rsidR="005C6C7A">
        <w:t>Armillaria</w:t>
      </w:r>
      <w:r>
        <w:t>.</w:t>
      </w:r>
    </w:p>
    <w:p w14:paraId="18860F3A" w14:textId="53EDBD38" w:rsidR="00B8625B" w:rsidRDefault="00B8625B">
      <w:r>
        <w:t xml:space="preserve">The remaining bole </w:t>
      </w:r>
      <w:r w:rsidR="00420F8F">
        <w:t>has minor dieback</w:t>
      </w:r>
      <w:r w:rsidR="00C100CB">
        <w:t xml:space="preserve">, </w:t>
      </w:r>
      <w:r w:rsidR="00420F8F">
        <w:t>not so visible now due to abscission</w:t>
      </w:r>
      <w:r w:rsidR="00C100CB">
        <w:t>,</w:t>
      </w:r>
      <w:r w:rsidR="00197A3F">
        <w:t xml:space="preserve"> it </w:t>
      </w:r>
      <w:r w:rsidR="00420F8F">
        <w:t xml:space="preserve">shared the same root area, </w:t>
      </w:r>
      <w:r w:rsidR="00AD03EA">
        <w:t xml:space="preserve">this bole </w:t>
      </w:r>
      <w:r>
        <w:t>has a 15 degree lean toward the house and the neighbouring property – the bias is unclear but one can assume that both properties are equally at risk.</w:t>
      </w:r>
    </w:p>
    <w:p w14:paraId="7AFA3A69" w14:textId="177F8969" w:rsidR="00B8625B" w:rsidRDefault="00B8625B">
      <w:r>
        <w:t>Please do contact the owner to arrange a suitable time to gain access in order to effectively assess the risk</w:t>
      </w:r>
      <w:r w:rsidR="00420F8F">
        <w:t>.</w:t>
      </w:r>
    </w:p>
    <w:p w14:paraId="464985B5" w14:textId="77777777" w:rsidR="00B8625B" w:rsidRDefault="00B8625B"/>
    <w:sectPr w:rsidR="00B862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5B"/>
    <w:rsid w:val="00197A3F"/>
    <w:rsid w:val="00420F8F"/>
    <w:rsid w:val="005C6C7A"/>
    <w:rsid w:val="005E7CB6"/>
    <w:rsid w:val="0089753A"/>
    <w:rsid w:val="00AD03EA"/>
    <w:rsid w:val="00B219BB"/>
    <w:rsid w:val="00B8625B"/>
    <w:rsid w:val="00C1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E04F9"/>
  <w15:chartTrackingRefBased/>
  <w15:docId w15:val="{17475637-3C3A-4E8D-98F8-B22BF932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Harris</dc:creator>
  <cp:keywords/>
  <dc:description/>
  <cp:lastModifiedBy>Andrew Harris</cp:lastModifiedBy>
  <cp:revision>5</cp:revision>
  <dcterms:created xsi:type="dcterms:W3CDTF">2022-12-21T09:51:00Z</dcterms:created>
  <dcterms:modified xsi:type="dcterms:W3CDTF">2022-12-21T10:31:00Z</dcterms:modified>
</cp:coreProperties>
</file>