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E59AE9" w14:textId="492524BD" w:rsidR="00DB32E8" w:rsidRDefault="00DB32E8">
      <w:pPr>
        <w:rPr>
          <w:b/>
          <w:bCs/>
          <w:u w:val="single"/>
        </w:rPr>
      </w:pPr>
      <w:r w:rsidRPr="00FB0FC2">
        <w:rPr>
          <w:b/>
          <w:bCs/>
          <w:u w:val="single"/>
        </w:rPr>
        <w:t>Weymouth House, 148 Church Rd, Bishopstoke, Eastleigh, Hampshire, SO50 6DS</w:t>
      </w:r>
    </w:p>
    <w:p w14:paraId="30FF3749" w14:textId="5A19D7C6" w:rsidR="00FB0FC2" w:rsidRDefault="00627463">
      <w:pPr>
        <w:rPr>
          <w:u w:val="single"/>
        </w:rPr>
      </w:pPr>
      <w:r>
        <w:rPr>
          <w:b/>
          <w:bCs/>
          <w:u w:val="single"/>
        </w:rPr>
        <w:t xml:space="preserve">LISTED BUILDINGS APPLICATION : </w:t>
      </w:r>
      <w:r>
        <w:rPr>
          <w:u w:val="single"/>
        </w:rPr>
        <w:t xml:space="preserve">Replacement of existing </w:t>
      </w:r>
      <w:r w:rsidR="000E0C96">
        <w:rPr>
          <w:u w:val="single"/>
        </w:rPr>
        <w:t xml:space="preserve">undersized rainwater goods </w:t>
      </w:r>
      <w:r w:rsidR="009273DD">
        <w:rPr>
          <w:u w:val="single"/>
        </w:rPr>
        <w:t xml:space="preserve">system </w:t>
      </w:r>
      <w:r w:rsidR="000E0C96">
        <w:rPr>
          <w:u w:val="single"/>
        </w:rPr>
        <w:t>with new heritage style</w:t>
      </w:r>
      <w:r w:rsidR="00152580">
        <w:rPr>
          <w:u w:val="single"/>
        </w:rPr>
        <w:t>,</w:t>
      </w:r>
      <w:r w:rsidR="000E0C96">
        <w:rPr>
          <w:u w:val="single"/>
        </w:rPr>
        <w:t xml:space="preserve"> cast iron effect</w:t>
      </w:r>
      <w:r w:rsidR="00152580">
        <w:rPr>
          <w:u w:val="single"/>
        </w:rPr>
        <w:t>,</w:t>
      </w:r>
      <w:r w:rsidR="000E0C96">
        <w:rPr>
          <w:u w:val="single"/>
        </w:rPr>
        <w:t xml:space="preserve"> deepflow </w:t>
      </w:r>
      <w:r w:rsidR="009273DD">
        <w:rPr>
          <w:u w:val="single"/>
        </w:rPr>
        <w:t xml:space="preserve">rainwater goods. </w:t>
      </w:r>
    </w:p>
    <w:p w14:paraId="16237925" w14:textId="77777777" w:rsidR="00844677" w:rsidRPr="00627463" w:rsidRDefault="00844677">
      <w:pPr>
        <w:rPr>
          <w:u w:val="single"/>
        </w:rPr>
      </w:pPr>
    </w:p>
    <w:p w14:paraId="2745AC4B" w14:textId="10754B50" w:rsidR="00DB32E8" w:rsidRPr="00844677" w:rsidRDefault="00844677">
      <w:pPr>
        <w:rPr>
          <w:b/>
          <w:bCs/>
          <w:u w:val="single"/>
        </w:rPr>
      </w:pPr>
      <w:r w:rsidRPr="00844677">
        <w:rPr>
          <w:b/>
          <w:bCs/>
          <w:u w:val="single"/>
        </w:rPr>
        <w:t xml:space="preserve">Heritage Statement </w:t>
      </w:r>
    </w:p>
    <w:p w14:paraId="5C9F08B3" w14:textId="77777777" w:rsidR="00EA23C6" w:rsidRDefault="00EA23C6" w:rsidP="00EA23C6">
      <w:r>
        <w:t>Weymouth House is a Grade 2 listed property built circa 1830. The Historic England listing detailed description reads as follows:</w:t>
      </w:r>
    </w:p>
    <w:p w14:paraId="5C1D9DEE" w14:textId="77777777" w:rsidR="00EA23C6" w:rsidRDefault="00EA23C6" w:rsidP="00EA23C6">
      <w:r>
        <w:t>“Two storeys, 3 windows. Red tile- hipped roof, walling in brickwork,  blue headers, red dressings, eaves plain band, rubbed flat arches, quoins. Sashes in reveals. Later trellis porch.”</w:t>
      </w:r>
    </w:p>
    <w:p w14:paraId="7740AAAB" w14:textId="77777777" w:rsidR="00EA23C6" w:rsidRDefault="00EA23C6" w:rsidP="00EA23C6">
      <w:r>
        <w:t xml:space="preserve">The property is located outside the Bishopstoke Conservation Area,  along Church Road, to the north, at 148 Church Road. It is set back within its own grounds, from Church Road itself,  but is still a prominent building in the street scene, being of distinctive character. There is a relatively new small residential development, with older childrens play park, opposite the property. Buildings either side consist of small cottages, semi detached in nature,  subservient to Weymouth House and from different historical periods. </w:t>
      </w:r>
    </w:p>
    <w:p w14:paraId="2888A436" w14:textId="77777777" w:rsidR="00E968DD" w:rsidRDefault="00E968DD" w:rsidP="00EA23C6"/>
    <w:p w14:paraId="06E061F4" w14:textId="77777777" w:rsidR="00EA23C6" w:rsidRDefault="00EA23C6" w:rsidP="00EA23C6">
      <w:r>
        <w:t>It is believed that the property was built around 1830 ie at the end of the Georgian period. Sadly the deeds were lost before the previous owners bought the property in 1960 so we do not have a full historical record.</w:t>
      </w:r>
    </w:p>
    <w:p w14:paraId="609E3F7C" w14:textId="691A7C9E" w:rsidR="00EA23C6" w:rsidRDefault="00EA23C6">
      <w:r>
        <w:t>The house is of classical Georgian design, balanced and symmetrical in form and fenestration, with multi paned windows, hipped roof, brick walls and quoins.</w:t>
      </w:r>
    </w:p>
    <w:p w14:paraId="519F03E9" w14:textId="77777777" w:rsidR="00EA23C6" w:rsidRDefault="00EA23C6"/>
    <w:p w14:paraId="14B5D637" w14:textId="32755DD7" w:rsidR="00DF2B33" w:rsidRDefault="0069408B">
      <w:r>
        <w:t>Weymouth House</w:t>
      </w:r>
      <w:r w:rsidR="00124499">
        <w:t xml:space="preserve"> </w:t>
      </w:r>
      <w:r w:rsidR="00CC50EE">
        <w:t xml:space="preserve">has been subject to a number of modifications over its history, some of which </w:t>
      </w:r>
      <w:r w:rsidR="00516BF0">
        <w:t xml:space="preserve">detract from the </w:t>
      </w:r>
      <w:r w:rsidR="00C92331">
        <w:t>visual appeal of the property</w:t>
      </w:r>
      <w:r w:rsidR="00D812A0">
        <w:t xml:space="preserve">. One of the modifications made, was the replacement of </w:t>
      </w:r>
      <w:r w:rsidR="00C458B9">
        <w:t xml:space="preserve">most of the original </w:t>
      </w:r>
      <w:r w:rsidR="00D812A0">
        <w:t xml:space="preserve">cast iron rainwater goods, with black UPVC guttering and </w:t>
      </w:r>
      <w:r w:rsidR="00C458B9">
        <w:t xml:space="preserve">downpipes , presumably due to the original guttering </w:t>
      </w:r>
      <w:r w:rsidR="00320D90">
        <w:t xml:space="preserve">having deteriorated. The replacement guttering </w:t>
      </w:r>
      <w:r w:rsidR="00557B4B">
        <w:t xml:space="preserve">may have been an improvement in rainwater collection at the time it was installed, but </w:t>
      </w:r>
      <w:r w:rsidR="00850EA8">
        <w:t>in recent times, with heavier rainfall, the guttering is easily overtopped</w:t>
      </w:r>
      <w:r w:rsidR="00E54188">
        <w:t xml:space="preserve">, especially at the front of the property. This is causing damp </w:t>
      </w:r>
      <w:r w:rsidR="005258C3">
        <w:t xml:space="preserve">in the front </w:t>
      </w:r>
      <w:r w:rsidR="00E54188">
        <w:t xml:space="preserve">walls </w:t>
      </w:r>
      <w:r w:rsidR="005258C3">
        <w:t xml:space="preserve">of the house, </w:t>
      </w:r>
      <w:r w:rsidR="00E54188">
        <w:t xml:space="preserve">as the water spills over the gutters, down onto the </w:t>
      </w:r>
      <w:r w:rsidR="00DF2B33">
        <w:t xml:space="preserve">walls at the front, and also onto the </w:t>
      </w:r>
      <w:r w:rsidR="00E54188">
        <w:t>flat porch roof</w:t>
      </w:r>
      <w:r w:rsidR="00DF2B33">
        <w:t>. Th</w:t>
      </w:r>
      <w:r w:rsidR="00BE5C69">
        <w:t>e water which splashes down onto the porch roof</w:t>
      </w:r>
      <w:r w:rsidR="00DF2B33">
        <w:t xml:space="preserve"> then bounces back onto the walls around the porch entrance area. Th</w:t>
      </w:r>
      <w:r w:rsidR="00BE5C69">
        <w:t>e damp</w:t>
      </w:r>
      <w:r w:rsidR="00DF2B33">
        <w:t xml:space="preserve"> issue is </w:t>
      </w:r>
      <w:r w:rsidR="00BE5C69">
        <w:t xml:space="preserve">further </w:t>
      </w:r>
      <w:r w:rsidR="00DF2B33">
        <w:t xml:space="preserve">exacerbated by the lack of </w:t>
      </w:r>
      <w:r w:rsidR="00A076B5">
        <w:t>downpipe shoes</w:t>
      </w:r>
      <w:r w:rsidR="005F60F3">
        <w:t>, used to</w:t>
      </w:r>
      <w:r w:rsidR="00A076B5">
        <w:t xml:space="preserve"> redirect water </w:t>
      </w:r>
      <w:r w:rsidR="005F60F3">
        <w:t>in</w:t>
      </w:r>
      <w:r w:rsidR="00A076B5">
        <w:t xml:space="preserve"> the downpipe</w:t>
      </w:r>
      <w:r w:rsidR="005F60F3">
        <w:t xml:space="preserve"> </w:t>
      </w:r>
      <w:r w:rsidR="00780595">
        <w:t>away from the house</w:t>
      </w:r>
      <w:r w:rsidR="005F60F3">
        <w:t>,</w:t>
      </w:r>
      <w:r w:rsidR="00780595">
        <w:t xml:space="preserve"> into a soakaway. </w:t>
      </w:r>
    </w:p>
    <w:p w14:paraId="5D671DA1" w14:textId="77777777" w:rsidR="005F60F3" w:rsidRDefault="005F60F3"/>
    <w:p w14:paraId="4FF942AF" w14:textId="2EC9FEF9" w:rsidR="00AD15F0" w:rsidRDefault="00AD15F0">
      <w:r>
        <w:t xml:space="preserve">This application is to replace </w:t>
      </w:r>
      <w:r w:rsidR="00E27D89">
        <w:t xml:space="preserve">all of the existing rainwater goods system </w:t>
      </w:r>
      <w:r w:rsidR="001B364F">
        <w:t xml:space="preserve">with a </w:t>
      </w:r>
      <w:r w:rsidR="00E27D89">
        <w:t>new heritage style, cast iron effect</w:t>
      </w:r>
      <w:r w:rsidR="00200562">
        <w:t>, appropriately sized</w:t>
      </w:r>
      <w:r w:rsidR="00E27D89">
        <w:t xml:space="preserve">, deepflow </w:t>
      </w:r>
      <w:r w:rsidR="001B364F">
        <w:t>system. This will prevent futur</w:t>
      </w:r>
      <w:r w:rsidR="004B035E">
        <w:t>e issues with damp ingress to the front of the property</w:t>
      </w:r>
      <w:r w:rsidR="001D418E">
        <w:t xml:space="preserve">, as currently occurs. The </w:t>
      </w:r>
      <w:r w:rsidR="00292D81">
        <w:t>design will include the provision of appropriate</w:t>
      </w:r>
      <w:r w:rsidR="00465373">
        <w:t xml:space="preserve">ly designed </w:t>
      </w:r>
      <w:r w:rsidR="007137C4">
        <w:t xml:space="preserve">small </w:t>
      </w:r>
      <w:r w:rsidR="002A2F4C">
        <w:t xml:space="preserve">underground </w:t>
      </w:r>
      <w:r w:rsidR="00465373">
        <w:t>garden</w:t>
      </w:r>
      <w:r w:rsidR="00292D81">
        <w:t xml:space="preserve"> soakaways</w:t>
      </w:r>
      <w:r w:rsidR="00F96EBF">
        <w:t xml:space="preserve"> so that surface water flooding is</w:t>
      </w:r>
      <w:r w:rsidR="005E1681">
        <w:t xml:space="preserve"> also</w:t>
      </w:r>
      <w:r w:rsidR="00F96EBF">
        <w:t xml:space="preserve"> prevented. </w:t>
      </w:r>
    </w:p>
    <w:p w14:paraId="30DEB1B8" w14:textId="33285C8F" w:rsidR="005E1681" w:rsidRDefault="005E1681">
      <w:r>
        <w:t xml:space="preserve">The aim is to improve rainwater collection </w:t>
      </w:r>
      <w:r w:rsidR="00517D2E">
        <w:t xml:space="preserve">and avoid any further damp </w:t>
      </w:r>
      <w:r w:rsidR="001022FE">
        <w:t xml:space="preserve">issues in the house, </w:t>
      </w:r>
      <w:r w:rsidR="00517D2E">
        <w:t xml:space="preserve">whilst </w:t>
      </w:r>
      <w:r w:rsidR="001353E7">
        <w:t>also re</w:t>
      </w:r>
      <w:r w:rsidR="001022FE">
        <w:t>turning</w:t>
      </w:r>
      <w:r w:rsidR="001353E7">
        <w:t xml:space="preserve"> to a rainwater system </w:t>
      </w:r>
      <w:r w:rsidR="007137C4">
        <w:t xml:space="preserve">of a </w:t>
      </w:r>
      <w:r w:rsidR="001022FE">
        <w:t xml:space="preserve">visual </w:t>
      </w:r>
      <w:r w:rsidR="007137C4">
        <w:t xml:space="preserve">style more suitable for this period property. </w:t>
      </w:r>
    </w:p>
    <w:p w14:paraId="719820C7" w14:textId="77777777" w:rsidR="002A2F4C" w:rsidRDefault="002A2F4C"/>
    <w:p w14:paraId="30CF3338" w14:textId="77777777" w:rsidR="002A2F4C" w:rsidRDefault="002A2F4C"/>
    <w:sectPr w:rsidR="002A2F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2E8"/>
    <w:rsid w:val="000E0C96"/>
    <w:rsid w:val="001022FE"/>
    <w:rsid w:val="00124499"/>
    <w:rsid w:val="001353E7"/>
    <w:rsid w:val="001429DD"/>
    <w:rsid w:val="00152580"/>
    <w:rsid w:val="001B364F"/>
    <w:rsid w:val="001D418E"/>
    <w:rsid w:val="00200562"/>
    <w:rsid w:val="00292D81"/>
    <w:rsid w:val="002A2F4C"/>
    <w:rsid w:val="00320D90"/>
    <w:rsid w:val="00465373"/>
    <w:rsid w:val="00474742"/>
    <w:rsid w:val="004B035E"/>
    <w:rsid w:val="00516BF0"/>
    <w:rsid w:val="00517D2E"/>
    <w:rsid w:val="005258C3"/>
    <w:rsid w:val="00557B4B"/>
    <w:rsid w:val="005E1681"/>
    <w:rsid w:val="005F60F3"/>
    <w:rsid w:val="00627463"/>
    <w:rsid w:val="0069408B"/>
    <w:rsid w:val="007137C4"/>
    <w:rsid w:val="00780595"/>
    <w:rsid w:val="00844677"/>
    <w:rsid w:val="00850EA8"/>
    <w:rsid w:val="009273DD"/>
    <w:rsid w:val="00A076B5"/>
    <w:rsid w:val="00AD15F0"/>
    <w:rsid w:val="00AE03E8"/>
    <w:rsid w:val="00BE5C69"/>
    <w:rsid w:val="00C458B9"/>
    <w:rsid w:val="00C92331"/>
    <w:rsid w:val="00CC50EE"/>
    <w:rsid w:val="00D812A0"/>
    <w:rsid w:val="00DB32E8"/>
    <w:rsid w:val="00DF2B33"/>
    <w:rsid w:val="00E27D89"/>
    <w:rsid w:val="00E54188"/>
    <w:rsid w:val="00E968DD"/>
    <w:rsid w:val="00EA23C6"/>
    <w:rsid w:val="00F96EBF"/>
    <w:rsid w:val="00FB0F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10CA27"/>
  <w15:chartTrackingRefBased/>
  <w15:docId w15:val="{9DFAA9A0-90D3-164A-BF94-42E81EC6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Adcock</dc:creator>
  <cp:keywords/>
  <dc:description/>
  <cp:lastModifiedBy>Charlotte Adcock</cp:lastModifiedBy>
  <cp:revision>2</cp:revision>
  <dcterms:created xsi:type="dcterms:W3CDTF">2023-01-16T22:08:00Z</dcterms:created>
  <dcterms:modified xsi:type="dcterms:W3CDTF">2023-01-16T22:08:00Z</dcterms:modified>
</cp:coreProperties>
</file>