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90558" w14:textId="77777777" w:rsidR="00EB7EA2" w:rsidRDefault="00EB7EA2" w:rsidP="005B6E09">
      <w:pPr>
        <w:jc w:val="center"/>
        <w:rPr>
          <w:rFonts w:asciiTheme="minorHAnsi" w:hAnsiTheme="minorHAnsi"/>
          <w:sz w:val="28"/>
          <w:szCs w:val="28"/>
        </w:rPr>
      </w:pPr>
    </w:p>
    <w:p w14:paraId="1D0EDD0F" w14:textId="77777777" w:rsidR="00EB7EA2" w:rsidRPr="00EB7EA2" w:rsidRDefault="00EB7EA2" w:rsidP="005B6E09">
      <w:pPr>
        <w:jc w:val="center"/>
        <w:rPr>
          <w:rFonts w:asciiTheme="minorHAnsi" w:hAnsiTheme="minorHAnsi"/>
          <w:sz w:val="28"/>
          <w:szCs w:val="28"/>
        </w:rPr>
      </w:pPr>
    </w:p>
    <w:p w14:paraId="5E4344FD" w14:textId="77777777" w:rsidR="00EB7EA2" w:rsidRDefault="00EB7EA2" w:rsidP="005B6E09">
      <w:pPr>
        <w:jc w:val="center"/>
        <w:rPr>
          <w:rFonts w:asciiTheme="minorHAnsi" w:hAnsiTheme="minorHAnsi"/>
          <w:sz w:val="28"/>
          <w:szCs w:val="28"/>
        </w:rPr>
      </w:pPr>
    </w:p>
    <w:p w14:paraId="55BA951F" w14:textId="77777777" w:rsidR="00D139F9" w:rsidRDefault="00D139F9" w:rsidP="005B6E09">
      <w:pPr>
        <w:jc w:val="center"/>
        <w:rPr>
          <w:rFonts w:asciiTheme="minorHAnsi" w:hAnsiTheme="minorHAnsi"/>
          <w:sz w:val="28"/>
          <w:szCs w:val="28"/>
        </w:rPr>
      </w:pPr>
    </w:p>
    <w:p w14:paraId="71F79FB9" w14:textId="77777777" w:rsidR="00D139F9" w:rsidRDefault="00D139F9" w:rsidP="005B6E09">
      <w:pPr>
        <w:jc w:val="center"/>
        <w:rPr>
          <w:rFonts w:asciiTheme="minorHAnsi" w:hAnsiTheme="minorHAnsi"/>
          <w:sz w:val="28"/>
          <w:szCs w:val="28"/>
        </w:rPr>
      </w:pPr>
    </w:p>
    <w:p w14:paraId="43B777C4" w14:textId="77777777" w:rsidR="00D139F9" w:rsidRPr="00EB7EA2" w:rsidRDefault="00D139F9" w:rsidP="005B6E09">
      <w:pPr>
        <w:jc w:val="center"/>
        <w:rPr>
          <w:rFonts w:asciiTheme="minorHAnsi" w:hAnsiTheme="minorHAnsi"/>
          <w:sz w:val="28"/>
          <w:szCs w:val="28"/>
        </w:rPr>
      </w:pPr>
    </w:p>
    <w:p w14:paraId="707A61E8" w14:textId="77777777" w:rsidR="00EB7EA2" w:rsidRPr="00EB7EA2" w:rsidRDefault="00EB7EA2" w:rsidP="005B6E09">
      <w:pPr>
        <w:jc w:val="center"/>
        <w:rPr>
          <w:rFonts w:asciiTheme="minorHAnsi" w:hAnsiTheme="minorHAnsi"/>
          <w:sz w:val="28"/>
          <w:szCs w:val="28"/>
        </w:rPr>
      </w:pPr>
    </w:p>
    <w:p w14:paraId="220AFAF8" w14:textId="67CFC3FB" w:rsidR="00EB7EA2" w:rsidRPr="00A16A62" w:rsidRDefault="00EB7EA2" w:rsidP="005B6E09">
      <w:pPr>
        <w:ind w:firstLine="720"/>
        <w:jc w:val="center"/>
        <w:rPr>
          <w:rFonts w:ascii="Times New Roman" w:hAnsi="Times New Roman" w:cs="Times New Roman"/>
          <w:sz w:val="28"/>
          <w:szCs w:val="28"/>
        </w:rPr>
      </w:pPr>
      <w:r w:rsidRPr="00A16A62">
        <w:rPr>
          <w:rFonts w:ascii="Times New Roman" w:hAnsi="Times New Roman" w:cs="Times New Roman"/>
          <w:sz w:val="28"/>
          <w:szCs w:val="28"/>
        </w:rPr>
        <w:t xml:space="preserve">Client: </w:t>
      </w:r>
      <w:r w:rsidRPr="00A16A62">
        <w:rPr>
          <w:rFonts w:ascii="Times New Roman" w:hAnsi="Times New Roman" w:cs="Times New Roman"/>
          <w:sz w:val="28"/>
          <w:szCs w:val="28"/>
        </w:rPr>
        <w:tab/>
      </w:r>
      <w:r w:rsidRPr="00A16A62">
        <w:rPr>
          <w:rFonts w:ascii="Times New Roman" w:hAnsi="Times New Roman" w:cs="Times New Roman"/>
          <w:sz w:val="28"/>
          <w:szCs w:val="28"/>
        </w:rPr>
        <w:tab/>
        <w:t>Mr</w:t>
      </w:r>
      <w:r w:rsidR="00B36539" w:rsidRPr="00A16A62">
        <w:rPr>
          <w:rFonts w:ascii="Times New Roman" w:hAnsi="Times New Roman" w:cs="Times New Roman"/>
          <w:sz w:val="28"/>
          <w:szCs w:val="28"/>
        </w:rPr>
        <w:t>s</w:t>
      </w:r>
      <w:r w:rsidR="00A16A62">
        <w:rPr>
          <w:rFonts w:ascii="Times New Roman" w:hAnsi="Times New Roman" w:cs="Times New Roman"/>
          <w:sz w:val="28"/>
          <w:szCs w:val="28"/>
        </w:rPr>
        <w:t xml:space="preserve"> Jen Wilkie</w:t>
      </w:r>
    </w:p>
    <w:p w14:paraId="1A4AAEF9" w14:textId="77777777" w:rsidR="00EB7EA2" w:rsidRPr="00A16A62" w:rsidRDefault="00EB7EA2" w:rsidP="005B6E09">
      <w:pPr>
        <w:jc w:val="center"/>
        <w:rPr>
          <w:rFonts w:ascii="Times New Roman" w:hAnsi="Times New Roman" w:cs="Times New Roman"/>
          <w:sz w:val="28"/>
          <w:szCs w:val="28"/>
        </w:rPr>
      </w:pPr>
    </w:p>
    <w:p w14:paraId="3E2746BF" w14:textId="43F3F209" w:rsidR="00EB7EA2" w:rsidRPr="00A26851" w:rsidRDefault="00EB7EA2" w:rsidP="005B6E09">
      <w:pPr>
        <w:ind w:firstLine="720"/>
        <w:jc w:val="center"/>
        <w:rPr>
          <w:rFonts w:ascii="Times New Roman" w:hAnsi="Times New Roman" w:cs="Times New Roman"/>
          <w:sz w:val="28"/>
          <w:szCs w:val="28"/>
        </w:rPr>
      </w:pPr>
      <w:r w:rsidRPr="00A26851">
        <w:rPr>
          <w:rFonts w:ascii="Times New Roman" w:hAnsi="Times New Roman" w:cs="Times New Roman"/>
          <w:sz w:val="28"/>
          <w:szCs w:val="28"/>
        </w:rPr>
        <w:t xml:space="preserve">Site: </w:t>
      </w:r>
      <w:r w:rsidRPr="00A26851">
        <w:rPr>
          <w:rFonts w:ascii="Times New Roman" w:hAnsi="Times New Roman" w:cs="Times New Roman"/>
          <w:sz w:val="28"/>
          <w:szCs w:val="28"/>
        </w:rPr>
        <w:tab/>
      </w:r>
      <w:r w:rsidRPr="00A26851">
        <w:rPr>
          <w:rFonts w:ascii="Times New Roman" w:hAnsi="Times New Roman" w:cs="Times New Roman"/>
          <w:sz w:val="28"/>
          <w:szCs w:val="28"/>
        </w:rPr>
        <w:tab/>
      </w:r>
      <w:r w:rsidRPr="00A26851">
        <w:rPr>
          <w:rFonts w:ascii="Times New Roman" w:hAnsi="Times New Roman" w:cs="Times New Roman"/>
          <w:sz w:val="28"/>
          <w:szCs w:val="28"/>
        </w:rPr>
        <w:tab/>
      </w:r>
      <w:r w:rsidR="00A16A62">
        <w:rPr>
          <w:rFonts w:ascii="Times New Roman" w:hAnsi="Times New Roman" w:cs="Times New Roman"/>
          <w:sz w:val="28"/>
          <w:szCs w:val="28"/>
        </w:rPr>
        <w:t>St. Marys Church yard</w:t>
      </w:r>
    </w:p>
    <w:p w14:paraId="03D1E163" w14:textId="77777777" w:rsidR="00EB7EA2" w:rsidRPr="00A26851" w:rsidRDefault="00EB7EA2" w:rsidP="005B6E09">
      <w:pPr>
        <w:jc w:val="center"/>
        <w:rPr>
          <w:rFonts w:ascii="Times New Roman" w:hAnsi="Times New Roman" w:cs="Times New Roman"/>
          <w:sz w:val="28"/>
          <w:szCs w:val="28"/>
        </w:rPr>
      </w:pPr>
    </w:p>
    <w:p w14:paraId="31799FEB" w14:textId="4F77173E" w:rsidR="00EB7EA2" w:rsidRDefault="00EB7EA2" w:rsidP="005B6E09">
      <w:pPr>
        <w:spacing w:after="0"/>
        <w:ind w:firstLine="720"/>
        <w:jc w:val="center"/>
        <w:rPr>
          <w:rFonts w:ascii="Times New Roman" w:hAnsi="Times New Roman" w:cs="Times New Roman"/>
          <w:sz w:val="28"/>
          <w:szCs w:val="28"/>
        </w:rPr>
      </w:pPr>
      <w:r w:rsidRPr="00EB7EA2">
        <w:rPr>
          <w:rFonts w:ascii="Times New Roman" w:hAnsi="Times New Roman" w:cs="Times New Roman"/>
          <w:sz w:val="28"/>
          <w:szCs w:val="28"/>
        </w:rPr>
        <w:t>Tree Inspector</w:t>
      </w:r>
      <w:r w:rsidR="00A26851">
        <w:rPr>
          <w:rFonts w:ascii="Times New Roman" w:hAnsi="Times New Roman" w:cs="Times New Roman"/>
          <w:sz w:val="28"/>
          <w:szCs w:val="28"/>
        </w:rPr>
        <w:t>s</w:t>
      </w:r>
      <w:r w:rsidRPr="00EB7EA2">
        <w:rPr>
          <w:rFonts w:ascii="Times New Roman" w:hAnsi="Times New Roman" w:cs="Times New Roman"/>
          <w:sz w:val="28"/>
          <w:szCs w:val="28"/>
        </w:rPr>
        <w:t>:</w:t>
      </w:r>
      <w:r w:rsidRPr="00EB7EA2">
        <w:rPr>
          <w:rFonts w:ascii="Times New Roman" w:hAnsi="Times New Roman" w:cs="Times New Roman"/>
          <w:sz w:val="28"/>
          <w:szCs w:val="28"/>
        </w:rPr>
        <w:tab/>
        <w:t>Mark Merrit</w:t>
      </w:r>
    </w:p>
    <w:p w14:paraId="26C3886E" w14:textId="3655B4CF" w:rsidR="00A16A62" w:rsidRDefault="00A16A62" w:rsidP="005B6E09">
      <w:pPr>
        <w:spacing w:after="0"/>
        <w:ind w:firstLine="720"/>
        <w:jc w:val="center"/>
        <w:rPr>
          <w:rFonts w:ascii="Times New Roman" w:hAnsi="Times New Roman" w:cs="Times New Roman"/>
          <w:sz w:val="28"/>
          <w:szCs w:val="28"/>
        </w:rPr>
      </w:pPr>
    </w:p>
    <w:p w14:paraId="110642AB" w14:textId="383848F4" w:rsidR="00A16A62" w:rsidRDefault="00A16A62" w:rsidP="005B6E09">
      <w:pPr>
        <w:spacing w:after="0"/>
        <w:ind w:firstLine="720"/>
        <w:jc w:val="center"/>
        <w:rPr>
          <w:rFonts w:ascii="Times New Roman" w:hAnsi="Times New Roman" w:cs="Times New Roman"/>
          <w:sz w:val="28"/>
          <w:szCs w:val="28"/>
        </w:rPr>
      </w:pPr>
    </w:p>
    <w:p w14:paraId="62538045" w14:textId="77777777" w:rsidR="00A16A62" w:rsidRPr="00EB7EA2" w:rsidRDefault="00A16A62" w:rsidP="005B6E09">
      <w:pPr>
        <w:spacing w:after="0"/>
        <w:ind w:firstLine="720"/>
        <w:jc w:val="center"/>
        <w:rPr>
          <w:rFonts w:ascii="Times New Roman" w:hAnsi="Times New Roman" w:cs="Times New Roman"/>
          <w:sz w:val="28"/>
          <w:szCs w:val="28"/>
        </w:rPr>
      </w:pPr>
    </w:p>
    <w:p w14:paraId="21F8CC45" w14:textId="53E7AE7A" w:rsidR="00EB7EA2" w:rsidRDefault="00EB7EA2" w:rsidP="005B6E09">
      <w:pPr>
        <w:spacing w:after="0"/>
        <w:ind w:firstLine="720"/>
        <w:jc w:val="center"/>
        <w:rPr>
          <w:rFonts w:ascii="Times New Roman" w:hAnsi="Times New Roman" w:cs="Times New Roman"/>
          <w:sz w:val="28"/>
          <w:szCs w:val="28"/>
        </w:rPr>
      </w:pPr>
      <w:r w:rsidRPr="00EB7EA2">
        <w:rPr>
          <w:rFonts w:ascii="Times New Roman" w:hAnsi="Times New Roman" w:cs="Times New Roman"/>
          <w:sz w:val="28"/>
          <w:szCs w:val="28"/>
        </w:rPr>
        <w:t>Date:</w:t>
      </w:r>
      <w:r w:rsidRPr="00EB7EA2">
        <w:rPr>
          <w:rFonts w:ascii="Times New Roman" w:hAnsi="Times New Roman" w:cs="Times New Roman"/>
          <w:sz w:val="28"/>
          <w:szCs w:val="28"/>
        </w:rPr>
        <w:tab/>
      </w:r>
      <w:r w:rsidRPr="00EB7EA2">
        <w:rPr>
          <w:rFonts w:ascii="Times New Roman" w:hAnsi="Times New Roman" w:cs="Times New Roman"/>
          <w:sz w:val="28"/>
          <w:szCs w:val="28"/>
        </w:rPr>
        <w:tab/>
      </w:r>
      <w:r w:rsidRPr="00EB7EA2">
        <w:rPr>
          <w:rFonts w:ascii="Times New Roman" w:hAnsi="Times New Roman" w:cs="Times New Roman"/>
          <w:sz w:val="28"/>
          <w:szCs w:val="28"/>
        </w:rPr>
        <w:tab/>
      </w:r>
      <w:r w:rsidR="00231C53">
        <w:rPr>
          <w:rFonts w:ascii="Times New Roman" w:hAnsi="Times New Roman" w:cs="Times New Roman"/>
          <w:sz w:val="28"/>
          <w:szCs w:val="28"/>
        </w:rPr>
        <w:t>04/1</w:t>
      </w:r>
      <w:r w:rsidR="00DB7E1B">
        <w:rPr>
          <w:rFonts w:ascii="Times New Roman" w:hAnsi="Times New Roman" w:cs="Times New Roman"/>
          <w:sz w:val="28"/>
          <w:szCs w:val="28"/>
        </w:rPr>
        <w:t>2</w:t>
      </w:r>
      <w:r w:rsidR="00231C53">
        <w:rPr>
          <w:rFonts w:ascii="Times New Roman" w:hAnsi="Times New Roman" w:cs="Times New Roman"/>
          <w:sz w:val="28"/>
          <w:szCs w:val="28"/>
        </w:rPr>
        <w:t>/2021</w:t>
      </w:r>
    </w:p>
    <w:p w14:paraId="60C13AFF" w14:textId="77777777" w:rsidR="00476AF7" w:rsidRDefault="00476AF7" w:rsidP="005B6E09">
      <w:pPr>
        <w:spacing w:after="0"/>
        <w:ind w:firstLine="720"/>
        <w:jc w:val="center"/>
        <w:rPr>
          <w:rFonts w:ascii="Times New Roman" w:hAnsi="Times New Roman" w:cs="Times New Roman"/>
          <w:sz w:val="28"/>
          <w:szCs w:val="28"/>
        </w:rPr>
      </w:pPr>
    </w:p>
    <w:p w14:paraId="700130DC" w14:textId="77777777" w:rsidR="00476AF7" w:rsidRDefault="00476AF7" w:rsidP="005B6E09">
      <w:pPr>
        <w:spacing w:after="0"/>
        <w:ind w:firstLine="720"/>
        <w:jc w:val="center"/>
        <w:rPr>
          <w:rFonts w:ascii="Times New Roman" w:hAnsi="Times New Roman" w:cs="Times New Roman"/>
          <w:sz w:val="28"/>
          <w:szCs w:val="28"/>
        </w:rPr>
      </w:pPr>
    </w:p>
    <w:p w14:paraId="78BC5B29" w14:textId="77777777" w:rsidR="00476AF7" w:rsidRDefault="00476AF7" w:rsidP="005B6E09">
      <w:pPr>
        <w:spacing w:after="0"/>
        <w:ind w:firstLine="720"/>
        <w:jc w:val="center"/>
        <w:rPr>
          <w:rFonts w:ascii="Times New Roman" w:hAnsi="Times New Roman" w:cs="Times New Roman"/>
          <w:sz w:val="28"/>
          <w:szCs w:val="28"/>
        </w:rPr>
      </w:pPr>
    </w:p>
    <w:p w14:paraId="6D021BD1" w14:textId="77777777" w:rsidR="00476AF7" w:rsidRDefault="00476AF7" w:rsidP="005B6E09">
      <w:pPr>
        <w:spacing w:after="0"/>
        <w:ind w:firstLine="720"/>
        <w:jc w:val="center"/>
        <w:rPr>
          <w:rFonts w:ascii="Times New Roman" w:hAnsi="Times New Roman" w:cs="Times New Roman"/>
          <w:sz w:val="28"/>
          <w:szCs w:val="28"/>
        </w:rPr>
      </w:pPr>
    </w:p>
    <w:p w14:paraId="04F21EBC" w14:textId="77777777" w:rsidR="00476AF7" w:rsidRDefault="00476AF7" w:rsidP="005B6E09">
      <w:pPr>
        <w:spacing w:after="0"/>
        <w:ind w:firstLine="720"/>
        <w:jc w:val="center"/>
        <w:rPr>
          <w:rFonts w:ascii="Times New Roman" w:hAnsi="Times New Roman" w:cs="Times New Roman"/>
          <w:sz w:val="28"/>
          <w:szCs w:val="28"/>
        </w:rPr>
      </w:pPr>
    </w:p>
    <w:p w14:paraId="5791C4DF" w14:textId="77777777" w:rsidR="00D139F9" w:rsidRDefault="00D139F9" w:rsidP="005B6E09">
      <w:pPr>
        <w:spacing w:after="0"/>
        <w:ind w:firstLine="720"/>
        <w:jc w:val="center"/>
        <w:rPr>
          <w:rFonts w:ascii="Times New Roman" w:hAnsi="Times New Roman" w:cs="Times New Roman"/>
          <w:sz w:val="28"/>
          <w:szCs w:val="28"/>
        </w:rPr>
      </w:pPr>
    </w:p>
    <w:p w14:paraId="0E3A9028" w14:textId="77777777" w:rsidR="00D139F9" w:rsidRDefault="00D139F9" w:rsidP="005B6E09">
      <w:pPr>
        <w:spacing w:after="0"/>
        <w:ind w:firstLine="720"/>
        <w:jc w:val="center"/>
        <w:rPr>
          <w:rFonts w:ascii="Times New Roman" w:hAnsi="Times New Roman" w:cs="Times New Roman"/>
          <w:sz w:val="28"/>
          <w:szCs w:val="28"/>
        </w:rPr>
      </w:pPr>
    </w:p>
    <w:p w14:paraId="77B90CA5" w14:textId="77777777" w:rsidR="00D139F9" w:rsidRDefault="00D139F9" w:rsidP="005B6E09">
      <w:pPr>
        <w:spacing w:after="0"/>
        <w:ind w:firstLine="720"/>
        <w:jc w:val="center"/>
        <w:rPr>
          <w:rFonts w:ascii="Times New Roman" w:hAnsi="Times New Roman" w:cs="Times New Roman"/>
          <w:sz w:val="28"/>
          <w:szCs w:val="28"/>
        </w:rPr>
      </w:pPr>
    </w:p>
    <w:p w14:paraId="1127060A" w14:textId="77777777" w:rsidR="00D139F9" w:rsidRDefault="00D139F9" w:rsidP="005B6E09">
      <w:pPr>
        <w:spacing w:after="0"/>
        <w:ind w:firstLine="720"/>
        <w:jc w:val="center"/>
        <w:rPr>
          <w:rFonts w:ascii="Times New Roman" w:hAnsi="Times New Roman" w:cs="Times New Roman"/>
          <w:sz w:val="28"/>
          <w:szCs w:val="28"/>
        </w:rPr>
      </w:pPr>
    </w:p>
    <w:p w14:paraId="211F56EC" w14:textId="77777777" w:rsidR="00D139F9" w:rsidRDefault="00D139F9" w:rsidP="005B6E09">
      <w:pPr>
        <w:spacing w:after="0"/>
        <w:ind w:firstLine="720"/>
        <w:jc w:val="center"/>
        <w:rPr>
          <w:rFonts w:ascii="Times New Roman" w:hAnsi="Times New Roman" w:cs="Times New Roman"/>
          <w:sz w:val="28"/>
          <w:szCs w:val="28"/>
        </w:rPr>
      </w:pPr>
    </w:p>
    <w:p w14:paraId="4A56526F" w14:textId="77777777" w:rsidR="00D139F9" w:rsidRDefault="00D139F9" w:rsidP="005B6E09">
      <w:pPr>
        <w:spacing w:after="0"/>
        <w:ind w:firstLine="720"/>
        <w:jc w:val="center"/>
        <w:rPr>
          <w:rFonts w:ascii="Times New Roman" w:hAnsi="Times New Roman" w:cs="Times New Roman"/>
          <w:sz w:val="28"/>
          <w:szCs w:val="28"/>
        </w:rPr>
      </w:pPr>
    </w:p>
    <w:p w14:paraId="6CA536BA" w14:textId="77777777" w:rsidR="00D139F9" w:rsidRDefault="00D139F9" w:rsidP="00EB7EA2">
      <w:pPr>
        <w:spacing w:after="0"/>
        <w:ind w:firstLine="720"/>
        <w:rPr>
          <w:rFonts w:ascii="Times New Roman" w:hAnsi="Times New Roman" w:cs="Times New Roman"/>
          <w:sz w:val="28"/>
          <w:szCs w:val="28"/>
        </w:rPr>
      </w:pPr>
    </w:p>
    <w:p w14:paraId="19316593" w14:textId="77777777" w:rsidR="00476AF7" w:rsidRDefault="00476AF7" w:rsidP="00EB7EA2">
      <w:pPr>
        <w:spacing w:after="0"/>
        <w:ind w:firstLine="720"/>
        <w:rPr>
          <w:rFonts w:ascii="Times New Roman" w:hAnsi="Times New Roman" w:cs="Times New Roman"/>
          <w:sz w:val="28"/>
          <w:szCs w:val="28"/>
        </w:rPr>
      </w:pPr>
    </w:p>
    <w:p w14:paraId="17127060" w14:textId="77777777" w:rsidR="00476AF7" w:rsidRPr="00476AF7" w:rsidRDefault="00476AF7" w:rsidP="00660090">
      <w:pPr>
        <w:numPr>
          <w:ilvl w:val="0"/>
          <w:numId w:val="1"/>
        </w:numPr>
        <w:spacing w:after="0"/>
        <w:ind w:left="567" w:right="567"/>
        <w:contextualSpacing/>
        <w:rPr>
          <w:rFonts w:ascii="Times New Roman" w:hAnsi="Times New Roman" w:cs="Times New Roman"/>
          <w:b/>
          <w:sz w:val="24"/>
          <w:szCs w:val="24"/>
        </w:rPr>
      </w:pPr>
      <w:r w:rsidRPr="00476AF7">
        <w:rPr>
          <w:rFonts w:ascii="Times New Roman" w:hAnsi="Times New Roman" w:cs="Times New Roman"/>
          <w:b/>
          <w:sz w:val="24"/>
          <w:szCs w:val="24"/>
        </w:rPr>
        <w:t>Instructions</w:t>
      </w:r>
    </w:p>
    <w:p w14:paraId="6187A17F" w14:textId="19B6394A" w:rsidR="00EE7610" w:rsidRPr="00EE7610" w:rsidRDefault="00476AF7" w:rsidP="00EE7610">
      <w:pPr>
        <w:numPr>
          <w:ilvl w:val="1"/>
          <w:numId w:val="3"/>
        </w:numPr>
        <w:spacing w:after="0"/>
        <w:ind w:left="927" w:right="567"/>
        <w:contextualSpacing/>
        <w:rPr>
          <w:rFonts w:ascii="Times New Roman" w:hAnsi="Times New Roman" w:cs="Times New Roman"/>
          <w:sz w:val="24"/>
          <w:szCs w:val="24"/>
        </w:rPr>
      </w:pPr>
      <w:r w:rsidRPr="00476AF7">
        <w:rPr>
          <w:rFonts w:ascii="Times New Roman" w:hAnsi="Times New Roman" w:cs="Times New Roman"/>
          <w:sz w:val="24"/>
          <w:szCs w:val="24"/>
        </w:rPr>
        <w:t>Instructions were received from Mr</w:t>
      </w:r>
      <w:r w:rsidR="00A16A62">
        <w:rPr>
          <w:rFonts w:ascii="Times New Roman" w:hAnsi="Times New Roman" w:cs="Times New Roman"/>
          <w:sz w:val="24"/>
          <w:szCs w:val="24"/>
        </w:rPr>
        <w:t>s Jen Wilkie</w:t>
      </w:r>
      <w:r w:rsidR="00A96983">
        <w:rPr>
          <w:rFonts w:ascii="Times New Roman" w:hAnsi="Times New Roman" w:cs="Times New Roman"/>
          <w:sz w:val="24"/>
          <w:szCs w:val="24"/>
        </w:rPr>
        <w:t xml:space="preserve">, </w:t>
      </w:r>
      <w:r w:rsidRPr="00476AF7">
        <w:rPr>
          <w:rFonts w:ascii="Times New Roman" w:hAnsi="Times New Roman" w:cs="Times New Roman"/>
          <w:sz w:val="24"/>
          <w:szCs w:val="24"/>
        </w:rPr>
        <w:t xml:space="preserve">to undertake a visual tree assessment of </w:t>
      </w:r>
      <w:r w:rsidR="00A16A62">
        <w:rPr>
          <w:rFonts w:ascii="Times New Roman" w:hAnsi="Times New Roman" w:cs="Times New Roman"/>
          <w:sz w:val="24"/>
          <w:szCs w:val="24"/>
        </w:rPr>
        <w:t>two</w:t>
      </w:r>
      <w:r w:rsidRPr="00476AF7">
        <w:rPr>
          <w:rFonts w:ascii="Times New Roman" w:hAnsi="Times New Roman" w:cs="Times New Roman"/>
          <w:sz w:val="24"/>
          <w:szCs w:val="24"/>
        </w:rPr>
        <w:t xml:space="preserve"> large mature </w:t>
      </w:r>
      <w:r w:rsidR="002D67E1">
        <w:rPr>
          <w:rFonts w:ascii="Times New Roman" w:hAnsi="Times New Roman" w:cs="Times New Roman"/>
          <w:sz w:val="24"/>
          <w:szCs w:val="24"/>
        </w:rPr>
        <w:t>Beech</w:t>
      </w:r>
      <w:r w:rsidR="005B6E09">
        <w:rPr>
          <w:rFonts w:ascii="Times New Roman" w:hAnsi="Times New Roman" w:cs="Times New Roman"/>
          <w:sz w:val="24"/>
          <w:szCs w:val="24"/>
        </w:rPr>
        <w:t xml:space="preserve"> </w:t>
      </w:r>
      <w:r w:rsidRPr="00476AF7">
        <w:rPr>
          <w:rFonts w:ascii="Times New Roman" w:hAnsi="Times New Roman" w:cs="Times New Roman"/>
          <w:sz w:val="24"/>
          <w:szCs w:val="24"/>
        </w:rPr>
        <w:t>tree</w:t>
      </w:r>
      <w:r w:rsidR="00976E28">
        <w:rPr>
          <w:rFonts w:ascii="Times New Roman" w:hAnsi="Times New Roman" w:cs="Times New Roman"/>
          <w:sz w:val="24"/>
          <w:szCs w:val="24"/>
        </w:rPr>
        <w:t xml:space="preserve">s at </w:t>
      </w:r>
      <w:r w:rsidR="0063634C">
        <w:rPr>
          <w:rFonts w:ascii="Times New Roman" w:hAnsi="Times New Roman" w:cs="Times New Roman"/>
          <w:sz w:val="24"/>
          <w:szCs w:val="24"/>
        </w:rPr>
        <w:t>St Marys Church Bishopstoke, Hampshire</w:t>
      </w:r>
      <w:r w:rsidR="00EE7610">
        <w:rPr>
          <w:rFonts w:ascii="Times New Roman" w:hAnsi="Times New Roman" w:cs="Times New Roman"/>
          <w:sz w:val="24"/>
          <w:szCs w:val="24"/>
        </w:rPr>
        <w:t>.</w:t>
      </w:r>
    </w:p>
    <w:p w14:paraId="47502EF9" w14:textId="77777777" w:rsidR="00476AF7" w:rsidRPr="00476AF7" w:rsidRDefault="00476AF7" w:rsidP="00660090">
      <w:pPr>
        <w:spacing w:after="0"/>
        <w:ind w:left="567" w:right="567"/>
        <w:rPr>
          <w:rFonts w:ascii="Times New Roman" w:hAnsi="Times New Roman" w:cs="Times New Roman"/>
          <w:sz w:val="24"/>
          <w:szCs w:val="24"/>
        </w:rPr>
      </w:pPr>
      <w:r w:rsidRPr="00476AF7">
        <w:rPr>
          <w:rFonts w:ascii="Times New Roman" w:hAnsi="Times New Roman" w:cs="Times New Roman"/>
          <w:sz w:val="24"/>
          <w:szCs w:val="24"/>
        </w:rPr>
        <w:t>1.2</w:t>
      </w:r>
      <w:r w:rsidRPr="00476AF7">
        <w:rPr>
          <w:rFonts w:ascii="Times New Roman" w:hAnsi="Times New Roman" w:cs="Times New Roman"/>
          <w:sz w:val="24"/>
          <w:szCs w:val="24"/>
        </w:rPr>
        <w:tab/>
        <w:t>A tree report has been commissioned to provide an account on the following</w:t>
      </w:r>
    </w:p>
    <w:p w14:paraId="6A26EB29" w14:textId="433E91DB" w:rsidR="00476AF7" w:rsidRPr="00476AF7" w:rsidRDefault="00476AF7" w:rsidP="00660090">
      <w:pPr>
        <w:spacing w:after="0"/>
        <w:ind w:left="567" w:right="567" w:firstLine="720"/>
        <w:rPr>
          <w:rFonts w:ascii="Times New Roman" w:hAnsi="Times New Roman" w:cs="Times New Roman"/>
          <w:sz w:val="24"/>
          <w:szCs w:val="24"/>
        </w:rPr>
      </w:pPr>
      <w:r w:rsidRPr="00476AF7">
        <w:rPr>
          <w:rFonts w:ascii="Times New Roman" w:hAnsi="Times New Roman" w:cs="Times New Roman"/>
          <w:sz w:val="24"/>
          <w:szCs w:val="24"/>
        </w:rPr>
        <w:t>a) Overall Condition and safety of the main branch unions</w:t>
      </w:r>
      <w:r w:rsidR="00D64980">
        <w:rPr>
          <w:rFonts w:ascii="Times New Roman" w:hAnsi="Times New Roman" w:cs="Times New Roman"/>
          <w:sz w:val="24"/>
          <w:szCs w:val="24"/>
        </w:rPr>
        <w:t xml:space="preserve"> and </w:t>
      </w:r>
      <w:r w:rsidR="00814BBC">
        <w:rPr>
          <w:rFonts w:ascii="Times New Roman" w:hAnsi="Times New Roman" w:cs="Times New Roman"/>
          <w:sz w:val="24"/>
          <w:szCs w:val="24"/>
        </w:rPr>
        <w:t>crown condition.</w:t>
      </w:r>
    </w:p>
    <w:p w14:paraId="72186287" w14:textId="77777777" w:rsidR="00476AF7" w:rsidRPr="00476AF7" w:rsidRDefault="00476AF7" w:rsidP="00660090">
      <w:pPr>
        <w:spacing w:after="0"/>
        <w:ind w:left="567" w:right="567" w:firstLine="720"/>
        <w:rPr>
          <w:rFonts w:ascii="Times New Roman" w:hAnsi="Times New Roman" w:cs="Times New Roman"/>
          <w:sz w:val="24"/>
          <w:szCs w:val="24"/>
        </w:rPr>
      </w:pPr>
      <w:r w:rsidRPr="00476AF7">
        <w:rPr>
          <w:rFonts w:ascii="Times New Roman" w:hAnsi="Times New Roman" w:cs="Times New Roman"/>
          <w:sz w:val="24"/>
          <w:szCs w:val="24"/>
        </w:rPr>
        <w:t>b) Make recommendations regarding any management needs.</w:t>
      </w:r>
    </w:p>
    <w:p w14:paraId="2C88BEB2" w14:textId="77777777" w:rsidR="00476AF7" w:rsidRPr="00476AF7" w:rsidRDefault="00476AF7" w:rsidP="00660090">
      <w:pPr>
        <w:spacing w:after="0"/>
        <w:ind w:left="567" w:right="567"/>
        <w:rPr>
          <w:rFonts w:ascii="Times New Roman" w:hAnsi="Times New Roman" w:cs="Times New Roman"/>
          <w:sz w:val="24"/>
          <w:szCs w:val="24"/>
        </w:rPr>
      </w:pPr>
    </w:p>
    <w:p w14:paraId="15086AA3" w14:textId="77777777" w:rsidR="00476AF7" w:rsidRPr="00476AF7" w:rsidRDefault="00476AF7" w:rsidP="00660090">
      <w:pPr>
        <w:numPr>
          <w:ilvl w:val="0"/>
          <w:numId w:val="1"/>
        </w:numPr>
        <w:spacing w:after="0"/>
        <w:ind w:left="567" w:right="567"/>
        <w:contextualSpacing/>
        <w:rPr>
          <w:rFonts w:ascii="Times New Roman" w:hAnsi="Times New Roman" w:cs="Times New Roman"/>
          <w:b/>
          <w:sz w:val="24"/>
          <w:szCs w:val="24"/>
        </w:rPr>
      </w:pPr>
      <w:r w:rsidRPr="00476AF7">
        <w:rPr>
          <w:rFonts w:ascii="Times New Roman" w:hAnsi="Times New Roman" w:cs="Times New Roman"/>
          <w:b/>
          <w:sz w:val="24"/>
          <w:szCs w:val="24"/>
        </w:rPr>
        <w:t>Report Limitations</w:t>
      </w:r>
    </w:p>
    <w:p w14:paraId="7EEFBCFD" w14:textId="330079C8" w:rsidR="00476AF7" w:rsidRPr="00476AF7" w:rsidRDefault="00476AF7" w:rsidP="00A22C79">
      <w:pPr>
        <w:spacing w:after="0"/>
        <w:ind w:left="1287" w:right="567" w:hanging="720"/>
        <w:rPr>
          <w:rFonts w:ascii="Times New Roman" w:hAnsi="Times New Roman" w:cs="Times New Roman"/>
          <w:sz w:val="24"/>
          <w:szCs w:val="24"/>
        </w:rPr>
      </w:pPr>
      <w:r w:rsidRPr="00476AF7">
        <w:rPr>
          <w:rFonts w:ascii="Times New Roman" w:hAnsi="Times New Roman" w:cs="Times New Roman"/>
          <w:sz w:val="24"/>
          <w:szCs w:val="24"/>
        </w:rPr>
        <w:t>2.1</w:t>
      </w:r>
      <w:r w:rsidRPr="00476AF7">
        <w:rPr>
          <w:rFonts w:ascii="Times New Roman" w:hAnsi="Times New Roman" w:cs="Times New Roman"/>
          <w:sz w:val="24"/>
          <w:szCs w:val="24"/>
        </w:rPr>
        <w:tab/>
        <w:t>The Inspection</w:t>
      </w:r>
      <w:r w:rsidR="00814BBC">
        <w:rPr>
          <w:rFonts w:ascii="Times New Roman" w:hAnsi="Times New Roman" w:cs="Times New Roman"/>
          <w:sz w:val="24"/>
          <w:szCs w:val="24"/>
        </w:rPr>
        <w:t>s were</w:t>
      </w:r>
      <w:r w:rsidR="00FB4400">
        <w:rPr>
          <w:rFonts w:ascii="Times New Roman" w:hAnsi="Times New Roman" w:cs="Times New Roman"/>
          <w:sz w:val="24"/>
          <w:szCs w:val="24"/>
        </w:rPr>
        <w:t xml:space="preserve"> undertaken using</w:t>
      </w:r>
      <w:r w:rsidRPr="00476AF7">
        <w:rPr>
          <w:rFonts w:ascii="Times New Roman" w:hAnsi="Times New Roman" w:cs="Times New Roman"/>
          <w:sz w:val="24"/>
          <w:szCs w:val="24"/>
        </w:rPr>
        <w:t xml:space="preserve"> </w:t>
      </w:r>
      <w:r w:rsidR="00CF3E6A">
        <w:rPr>
          <w:rFonts w:ascii="Times New Roman" w:hAnsi="Times New Roman" w:cs="Times New Roman"/>
          <w:sz w:val="24"/>
          <w:szCs w:val="24"/>
        </w:rPr>
        <w:t xml:space="preserve">rope and harness within the </w:t>
      </w:r>
      <w:r w:rsidR="00A22C79">
        <w:rPr>
          <w:rFonts w:ascii="Times New Roman" w:hAnsi="Times New Roman" w:cs="Times New Roman"/>
          <w:sz w:val="24"/>
          <w:szCs w:val="24"/>
        </w:rPr>
        <w:t>crown</w:t>
      </w:r>
      <w:r w:rsidR="00CF3E6A">
        <w:rPr>
          <w:rFonts w:ascii="Times New Roman" w:hAnsi="Times New Roman" w:cs="Times New Roman"/>
          <w:sz w:val="24"/>
          <w:szCs w:val="24"/>
        </w:rPr>
        <w:t xml:space="preserve"> </w:t>
      </w:r>
      <w:proofErr w:type="gramStart"/>
      <w:r w:rsidR="0044469B">
        <w:rPr>
          <w:rFonts w:ascii="Times New Roman" w:hAnsi="Times New Roman" w:cs="Times New Roman"/>
          <w:sz w:val="24"/>
          <w:szCs w:val="24"/>
        </w:rPr>
        <w:t>in order to</w:t>
      </w:r>
      <w:proofErr w:type="gramEnd"/>
      <w:r w:rsidR="0044469B">
        <w:rPr>
          <w:rFonts w:ascii="Times New Roman" w:hAnsi="Times New Roman" w:cs="Times New Roman"/>
          <w:sz w:val="24"/>
          <w:szCs w:val="24"/>
        </w:rPr>
        <w:t xml:space="preserve"> inspect the </w:t>
      </w:r>
      <w:r w:rsidR="00A22C79">
        <w:rPr>
          <w:rFonts w:ascii="Times New Roman" w:hAnsi="Times New Roman" w:cs="Times New Roman"/>
          <w:sz w:val="24"/>
          <w:szCs w:val="24"/>
        </w:rPr>
        <w:t xml:space="preserve">trees </w:t>
      </w:r>
      <w:r w:rsidRPr="00476AF7">
        <w:rPr>
          <w:rFonts w:ascii="Times New Roman" w:hAnsi="Times New Roman" w:cs="Times New Roman"/>
          <w:sz w:val="24"/>
          <w:szCs w:val="24"/>
        </w:rPr>
        <w:t xml:space="preserve">from </w:t>
      </w:r>
      <w:r w:rsidR="009E77D2">
        <w:rPr>
          <w:rFonts w:ascii="Times New Roman" w:hAnsi="Times New Roman" w:cs="Times New Roman"/>
          <w:sz w:val="24"/>
          <w:szCs w:val="24"/>
        </w:rPr>
        <w:t>an aerial perspective</w:t>
      </w:r>
      <w:r w:rsidRPr="00476AF7">
        <w:rPr>
          <w:rFonts w:ascii="Times New Roman" w:hAnsi="Times New Roman" w:cs="Times New Roman"/>
          <w:sz w:val="24"/>
          <w:szCs w:val="24"/>
        </w:rPr>
        <w:t xml:space="preserve"> using the visual tree assessment (VTA) method. This report contains details of a routine visual inspection and does not constitute a detailed assessment.  The tree survey schedule is provided in Appendix 1 (as typed field notes).  The assessment has been instructed in line with duty of care Acts, the précis of which is in Appendix 3.</w:t>
      </w:r>
    </w:p>
    <w:p w14:paraId="4E322494" w14:textId="77777777" w:rsidR="00476AF7" w:rsidRPr="00476AF7" w:rsidRDefault="00476AF7" w:rsidP="00660090">
      <w:pPr>
        <w:spacing w:after="0"/>
        <w:ind w:left="1287" w:right="567" w:hanging="720"/>
        <w:rPr>
          <w:rFonts w:ascii="Times New Roman" w:hAnsi="Times New Roman" w:cs="Times New Roman"/>
          <w:sz w:val="24"/>
          <w:szCs w:val="24"/>
        </w:rPr>
      </w:pPr>
      <w:r w:rsidRPr="00476AF7">
        <w:rPr>
          <w:rFonts w:ascii="Times New Roman" w:hAnsi="Times New Roman" w:cs="Times New Roman"/>
          <w:sz w:val="24"/>
          <w:szCs w:val="24"/>
        </w:rPr>
        <w:t xml:space="preserve">2.2 </w:t>
      </w:r>
      <w:r w:rsidRPr="00476AF7">
        <w:rPr>
          <w:rFonts w:ascii="Times New Roman" w:hAnsi="Times New Roman" w:cs="Times New Roman"/>
          <w:sz w:val="24"/>
          <w:szCs w:val="24"/>
        </w:rPr>
        <w:tab/>
        <w:t xml:space="preserve">Some defects, especially certain forms of decay do not give rise to external signs and therefore, tend to escape detection in a purely visual assessment.  Basal cavities sometimes escape attention for this reason </w:t>
      </w:r>
      <w:proofErr w:type="gramStart"/>
      <w:r w:rsidRPr="00476AF7">
        <w:rPr>
          <w:rFonts w:ascii="Times New Roman" w:hAnsi="Times New Roman" w:cs="Times New Roman"/>
          <w:sz w:val="24"/>
          <w:szCs w:val="24"/>
        </w:rPr>
        <w:t>and also</w:t>
      </w:r>
      <w:proofErr w:type="gramEnd"/>
      <w:r w:rsidRPr="00476AF7">
        <w:rPr>
          <w:rFonts w:ascii="Times New Roman" w:hAnsi="Times New Roman" w:cs="Times New Roman"/>
          <w:sz w:val="24"/>
          <w:szCs w:val="24"/>
        </w:rPr>
        <w:t xml:space="preserve"> because of materials that may be piled around the base of the tree.  Basal/stem cavities and decay can sometimes be detected by using a nylon mallet for making a sounding test which may be undertaken if considered appropriate.</w:t>
      </w:r>
    </w:p>
    <w:p w14:paraId="74B2268B" w14:textId="77777777" w:rsidR="00476AF7" w:rsidRPr="00476AF7" w:rsidRDefault="00476AF7" w:rsidP="00660090">
      <w:pPr>
        <w:spacing w:after="0"/>
        <w:ind w:left="1287" w:right="567" w:hanging="720"/>
        <w:rPr>
          <w:rFonts w:ascii="Times New Roman" w:hAnsi="Times New Roman" w:cs="Times New Roman"/>
          <w:sz w:val="24"/>
          <w:szCs w:val="24"/>
        </w:rPr>
      </w:pPr>
      <w:r w:rsidRPr="00476AF7">
        <w:rPr>
          <w:rFonts w:ascii="Times New Roman" w:hAnsi="Times New Roman" w:cs="Times New Roman"/>
          <w:sz w:val="24"/>
          <w:szCs w:val="24"/>
        </w:rPr>
        <w:t>2.3</w:t>
      </w:r>
      <w:r w:rsidRPr="00476AF7">
        <w:rPr>
          <w:rFonts w:ascii="Times New Roman" w:hAnsi="Times New Roman" w:cs="Times New Roman"/>
          <w:sz w:val="24"/>
          <w:szCs w:val="24"/>
        </w:rPr>
        <w:tab/>
        <w:t xml:space="preserve">Trees are living organisms whose health and condition can change rapidly.  The health, condition and safety of trees should be checked on a regular basis as informed by risk rating </w:t>
      </w:r>
      <w:proofErr w:type="gramStart"/>
      <w:r w:rsidRPr="00476AF7">
        <w:rPr>
          <w:rFonts w:ascii="Times New Roman" w:hAnsi="Times New Roman" w:cs="Times New Roman"/>
          <w:sz w:val="24"/>
          <w:szCs w:val="24"/>
        </w:rPr>
        <w:t>and also</w:t>
      </w:r>
      <w:proofErr w:type="gramEnd"/>
      <w:r w:rsidRPr="00476AF7">
        <w:rPr>
          <w:rFonts w:ascii="Times New Roman" w:hAnsi="Times New Roman" w:cs="Times New Roman"/>
          <w:sz w:val="24"/>
          <w:szCs w:val="24"/>
        </w:rPr>
        <w:t xml:space="preserve"> after any event such as a storm which may have caused a sudden change.  The period of validity may be reduced in the case of any change in conditions to or in proximity to the trees.</w:t>
      </w:r>
    </w:p>
    <w:p w14:paraId="717D8819" w14:textId="77777777" w:rsidR="00476AF7" w:rsidRPr="00476AF7" w:rsidRDefault="00476AF7" w:rsidP="00660090">
      <w:pPr>
        <w:spacing w:after="0"/>
        <w:ind w:left="567" w:right="567" w:hanging="720"/>
        <w:rPr>
          <w:rFonts w:ascii="Times New Roman" w:hAnsi="Times New Roman" w:cs="Times New Roman"/>
          <w:sz w:val="24"/>
          <w:szCs w:val="24"/>
        </w:rPr>
      </w:pPr>
    </w:p>
    <w:p w14:paraId="77DB0C9B" w14:textId="77777777" w:rsidR="00476AF7" w:rsidRPr="00476AF7" w:rsidRDefault="00476AF7" w:rsidP="00660090">
      <w:pPr>
        <w:numPr>
          <w:ilvl w:val="0"/>
          <w:numId w:val="1"/>
        </w:numPr>
        <w:spacing w:after="0"/>
        <w:ind w:left="567" w:right="567"/>
        <w:contextualSpacing/>
        <w:rPr>
          <w:rFonts w:ascii="Times New Roman" w:hAnsi="Times New Roman" w:cs="Times New Roman"/>
          <w:b/>
          <w:sz w:val="24"/>
          <w:szCs w:val="24"/>
        </w:rPr>
      </w:pPr>
      <w:r w:rsidRPr="00476AF7">
        <w:rPr>
          <w:rFonts w:ascii="Times New Roman" w:hAnsi="Times New Roman" w:cs="Times New Roman"/>
          <w:b/>
          <w:sz w:val="24"/>
          <w:szCs w:val="24"/>
        </w:rPr>
        <w:t>Assessment</w:t>
      </w:r>
    </w:p>
    <w:p w14:paraId="297F9B4F" w14:textId="75D45603" w:rsidR="00476AF7" w:rsidRPr="00476AF7" w:rsidRDefault="00476AF7" w:rsidP="00660090">
      <w:pPr>
        <w:numPr>
          <w:ilvl w:val="2"/>
          <w:numId w:val="2"/>
        </w:numPr>
        <w:spacing w:after="0"/>
        <w:ind w:left="1287" w:right="567"/>
        <w:contextualSpacing/>
        <w:rPr>
          <w:rFonts w:ascii="Times New Roman" w:hAnsi="Times New Roman" w:cs="Times New Roman"/>
          <w:sz w:val="24"/>
          <w:szCs w:val="24"/>
        </w:rPr>
      </w:pPr>
      <w:r w:rsidRPr="00476AF7">
        <w:rPr>
          <w:rFonts w:ascii="Times New Roman" w:hAnsi="Times New Roman" w:cs="Times New Roman"/>
          <w:sz w:val="24"/>
          <w:szCs w:val="24"/>
        </w:rPr>
        <w:t>For the observations of the tree</w:t>
      </w:r>
      <w:r w:rsidR="00884645">
        <w:rPr>
          <w:rFonts w:ascii="Times New Roman" w:hAnsi="Times New Roman" w:cs="Times New Roman"/>
          <w:sz w:val="24"/>
          <w:szCs w:val="24"/>
        </w:rPr>
        <w:t>s</w:t>
      </w:r>
      <w:r w:rsidRPr="00476AF7">
        <w:rPr>
          <w:rFonts w:ascii="Times New Roman" w:hAnsi="Times New Roman" w:cs="Times New Roman"/>
          <w:sz w:val="24"/>
          <w:szCs w:val="24"/>
        </w:rPr>
        <w:t xml:space="preserve"> surveyed please refer to the tree survey schedule provided in Appendix 1.</w:t>
      </w:r>
    </w:p>
    <w:p w14:paraId="1F75E910" w14:textId="77777777" w:rsidR="00476AF7" w:rsidRPr="00476AF7" w:rsidRDefault="00476AF7" w:rsidP="00660090">
      <w:pPr>
        <w:spacing w:after="0"/>
        <w:ind w:left="567" w:right="567"/>
        <w:rPr>
          <w:rFonts w:ascii="Times New Roman" w:hAnsi="Times New Roman" w:cs="Times New Roman"/>
          <w:sz w:val="24"/>
          <w:szCs w:val="24"/>
        </w:rPr>
      </w:pPr>
    </w:p>
    <w:p w14:paraId="097AC99B" w14:textId="77777777" w:rsidR="00476AF7" w:rsidRPr="00476AF7" w:rsidRDefault="00476AF7" w:rsidP="00660090">
      <w:pPr>
        <w:numPr>
          <w:ilvl w:val="0"/>
          <w:numId w:val="1"/>
        </w:numPr>
        <w:spacing w:after="0"/>
        <w:ind w:left="567" w:right="567"/>
        <w:contextualSpacing/>
        <w:rPr>
          <w:rFonts w:ascii="Times New Roman" w:hAnsi="Times New Roman" w:cs="Times New Roman"/>
          <w:b/>
          <w:sz w:val="24"/>
          <w:szCs w:val="24"/>
        </w:rPr>
      </w:pPr>
      <w:r w:rsidRPr="00476AF7">
        <w:rPr>
          <w:rFonts w:ascii="Times New Roman" w:hAnsi="Times New Roman" w:cs="Times New Roman"/>
          <w:b/>
          <w:sz w:val="24"/>
          <w:szCs w:val="24"/>
        </w:rPr>
        <w:t>Recommendations</w:t>
      </w:r>
    </w:p>
    <w:p w14:paraId="4694FB07" w14:textId="77777777" w:rsidR="00476AF7" w:rsidRPr="00476AF7" w:rsidRDefault="00476AF7" w:rsidP="00660090">
      <w:pPr>
        <w:spacing w:after="0"/>
        <w:ind w:left="567" w:right="567"/>
        <w:rPr>
          <w:rFonts w:ascii="Times New Roman" w:hAnsi="Times New Roman" w:cs="Times New Roman"/>
          <w:sz w:val="24"/>
          <w:szCs w:val="24"/>
        </w:rPr>
      </w:pPr>
      <w:r w:rsidRPr="00476AF7">
        <w:rPr>
          <w:rFonts w:ascii="Times New Roman" w:hAnsi="Times New Roman" w:cs="Times New Roman"/>
          <w:sz w:val="24"/>
          <w:szCs w:val="24"/>
        </w:rPr>
        <w:t>4.1</w:t>
      </w:r>
      <w:r w:rsidRPr="00476AF7">
        <w:rPr>
          <w:rFonts w:ascii="Times New Roman" w:hAnsi="Times New Roman" w:cs="Times New Roman"/>
          <w:sz w:val="24"/>
          <w:szCs w:val="24"/>
        </w:rPr>
        <w:tab/>
        <w:t>For recommendations of the tree please refer to the tree survey schedule in Appendix 1.</w:t>
      </w:r>
    </w:p>
    <w:p w14:paraId="5C6F0C77" w14:textId="77777777" w:rsidR="00476AF7" w:rsidRPr="00476AF7" w:rsidRDefault="00476AF7" w:rsidP="00660090">
      <w:pPr>
        <w:spacing w:after="0"/>
        <w:ind w:left="1287" w:right="567" w:hanging="720"/>
        <w:rPr>
          <w:rFonts w:ascii="Times New Roman" w:hAnsi="Times New Roman" w:cs="Times New Roman"/>
          <w:sz w:val="24"/>
          <w:szCs w:val="24"/>
        </w:rPr>
      </w:pPr>
      <w:r w:rsidRPr="00476AF7">
        <w:rPr>
          <w:rFonts w:ascii="Times New Roman" w:hAnsi="Times New Roman" w:cs="Times New Roman"/>
          <w:sz w:val="24"/>
          <w:szCs w:val="24"/>
        </w:rPr>
        <w:t>4.2</w:t>
      </w:r>
      <w:r w:rsidRPr="00476AF7">
        <w:rPr>
          <w:rFonts w:ascii="Times New Roman" w:hAnsi="Times New Roman" w:cs="Times New Roman"/>
          <w:sz w:val="24"/>
          <w:szCs w:val="24"/>
        </w:rPr>
        <w:tab/>
        <w:t>All tree work should be undertaken in accordance with British Standard “Recommendations for Tree Work “3998- 2010 “.</w:t>
      </w:r>
    </w:p>
    <w:p w14:paraId="2B3E11AA" w14:textId="77777777" w:rsidR="00476AF7" w:rsidRPr="00476AF7" w:rsidRDefault="00476AF7" w:rsidP="00660090">
      <w:pPr>
        <w:spacing w:after="0"/>
        <w:ind w:left="1287" w:right="567" w:hanging="720"/>
        <w:rPr>
          <w:rFonts w:ascii="Times New Roman" w:hAnsi="Times New Roman" w:cs="Times New Roman"/>
          <w:sz w:val="24"/>
          <w:szCs w:val="24"/>
        </w:rPr>
      </w:pPr>
      <w:r w:rsidRPr="00476AF7">
        <w:rPr>
          <w:rFonts w:ascii="Times New Roman" w:hAnsi="Times New Roman" w:cs="Times New Roman"/>
          <w:sz w:val="24"/>
          <w:szCs w:val="24"/>
        </w:rPr>
        <w:t>4.3</w:t>
      </w:r>
      <w:r w:rsidRPr="00476AF7">
        <w:rPr>
          <w:rFonts w:ascii="Times New Roman" w:hAnsi="Times New Roman" w:cs="Times New Roman"/>
          <w:sz w:val="24"/>
          <w:szCs w:val="24"/>
        </w:rPr>
        <w:tab/>
        <w:t xml:space="preserve">In the months and years following an assessment, the condition of the trees inevitably </w:t>
      </w:r>
      <w:proofErr w:type="gramStart"/>
      <w:r w:rsidRPr="00476AF7">
        <w:rPr>
          <w:rFonts w:ascii="Times New Roman" w:hAnsi="Times New Roman" w:cs="Times New Roman"/>
          <w:sz w:val="24"/>
          <w:szCs w:val="24"/>
        </w:rPr>
        <w:t>changes</w:t>
      </w:r>
      <w:proofErr w:type="gramEnd"/>
      <w:r w:rsidRPr="00476AF7">
        <w:rPr>
          <w:rFonts w:ascii="Times New Roman" w:hAnsi="Times New Roman" w:cs="Times New Roman"/>
          <w:sz w:val="24"/>
          <w:szCs w:val="24"/>
        </w:rPr>
        <w:t xml:space="preserve"> and this is detailed before in the report limitations.  It is therefore essential that trees should be inspected regularly as informed by risk rating, Appendix 2.</w:t>
      </w:r>
    </w:p>
    <w:p w14:paraId="073877D6" w14:textId="77777777" w:rsidR="00476AF7" w:rsidRPr="00476AF7" w:rsidRDefault="00476AF7" w:rsidP="00660090">
      <w:pPr>
        <w:spacing w:after="0"/>
        <w:ind w:left="567" w:right="567" w:hanging="720"/>
        <w:rPr>
          <w:rFonts w:ascii="Times New Roman" w:hAnsi="Times New Roman" w:cs="Times New Roman"/>
          <w:sz w:val="24"/>
          <w:szCs w:val="24"/>
        </w:rPr>
      </w:pPr>
    </w:p>
    <w:p w14:paraId="1C59EE63" w14:textId="77777777" w:rsidR="00476AF7" w:rsidRPr="00476AF7" w:rsidRDefault="00476AF7" w:rsidP="00660090">
      <w:pPr>
        <w:spacing w:after="0"/>
        <w:ind w:left="567" w:right="567" w:hanging="720"/>
        <w:rPr>
          <w:rFonts w:ascii="Times New Roman" w:hAnsi="Times New Roman" w:cs="Times New Roman"/>
          <w:sz w:val="24"/>
          <w:szCs w:val="24"/>
        </w:rPr>
      </w:pPr>
    </w:p>
    <w:p w14:paraId="411B14CC" w14:textId="31CEB456" w:rsidR="00476AF7" w:rsidRPr="00476AF7" w:rsidRDefault="00476AF7" w:rsidP="00660090">
      <w:pPr>
        <w:spacing w:after="0"/>
        <w:ind w:left="1287" w:right="567" w:hanging="720"/>
        <w:rPr>
          <w:rFonts w:ascii="Times New Roman" w:hAnsi="Times New Roman" w:cs="Times New Roman"/>
          <w:sz w:val="24"/>
          <w:szCs w:val="24"/>
        </w:rPr>
      </w:pPr>
      <w:proofErr w:type="gramStart"/>
      <w:r w:rsidRPr="00476AF7">
        <w:rPr>
          <w:rFonts w:ascii="Times New Roman" w:hAnsi="Times New Roman" w:cs="Times New Roman"/>
          <w:sz w:val="24"/>
          <w:szCs w:val="24"/>
        </w:rPr>
        <w:t>Signed  ......</w:t>
      </w:r>
      <w:proofErr w:type="gramEnd"/>
      <w:r w:rsidR="00660090">
        <w:rPr>
          <w:rFonts w:ascii="Times New Roman" w:hAnsi="Times New Roman" w:cs="Times New Roman"/>
          <w:sz w:val="24"/>
          <w:szCs w:val="24"/>
        </w:rPr>
        <w:t>Mark Merritt</w:t>
      </w:r>
      <w:r w:rsidRPr="00476AF7">
        <w:rPr>
          <w:rFonts w:ascii="Times New Roman" w:hAnsi="Times New Roman" w:cs="Times New Roman"/>
          <w:sz w:val="24"/>
          <w:szCs w:val="24"/>
        </w:rPr>
        <w:t>.................................................................</w:t>
      </w:r>
      <w:r w:rsidRPr="00476AF7">
        <w:rPr>
          <w:rFonts w:ascii="Times New Roman" w:hAnsi="Times New Roman" w:cs="Times New Roman"/>
          <w:sz w:val="24"/>
          <w:szCs w:val="24"/>
        </w:rPr>
        <w:tab/>
        <w:t xml:space="preserve">Date </w:t>
      </w:r>
      <w:proofErr w:type="gramStart"/>
      <w:r w:rsidRPr="00476AF7">
        <w:rPr>
          <w:rFonts w:ascii="Times New Roman" w:hAnsi="Times New Roman" w:cs="Times New Roman"/>
          <w:sz w:val="24"/>
          <w:szCs w:val="24"/>
        </w:rPr>
        <w:t xml:space="preserve"> ..</w:t>
      </w:r>
      <w:proofErr w:type="gramEnd"/>
      <w:r w:rsidR="00326DAF">
        <w:rPr>
          <w:rFonts w:ascii="Times New Roman" w:hAnsi="Times New Roman" w:cs="Times New Roman"/>
          <w:sz w:val="24"/>
          <w:szCs w:val="24"/>
        </w:rPr>
        <w:t>04</w:t>
      </w:r>
      <w:r w:rsidR="00660090">
        <w:rPr>
          <w:rFonts w:ascii="Times New Roman" w:hAnsi="Times New Roman" w:cs="Times New Roman"/>
          <w:sz w:val="24"/>
          <w:szCs w:val="24"/>
        </w:rPr>
        <w:t>/</w:t>
      </w:r>
      <w:r w:rsidR="0063634C">
        <w:rPr>
          <w:rFonts w:ascii="Times New Roman" w:hAnsi="Times New Roman" w:cs="Times New Roman"/>
          <w:sz w:val="24"/>
          <w:szCs w:val="24"/>
        </w:rPr>
        <w:t>1</w:t>
      </w:r>
      <w:r w:rsidR="00A13CDA">
        <w:rPr>
          <w:rFonts w:ascii="Times New Roman" w:hAnsi="Times New Roman" w:cs="Times New Roman"/>
          <w:sz w:val="24"/>
          <w:szCs w:val="24"/>
        </w:rPr>
        <w:t>2</w:t>
      </w:r>
      <w:r w:rsidR="00660090">
        <w:rPr>
          <w:rFonts w:ascii="Times New Roman" w:hAnsi="Times New Roman" w:cs="Times New Roman"/>
          <w:sz w:val="24"/>
          <w:szCs w:val="24"/>
        </w:rPr>
        <w:t>/20</w:t>
      </w:r>
      <w:r w:rsidR="0063634C">
        <w:rPr>
          <w:rFonts w:ascii="Times New Roman" w:hAnsi="Times New Roman" w:cs="Times New Roman"/>
          <w:sz w:val="24"/>
          <w:szCs w:val="24"/>
        </w:rPr>
        <w:t>2</w:t>
      </w:r>
      <w:r w:rsidR="0047720F">
        <w:rPr>
          <w:rFonts w:ascii="Times New Roman" w:hAnsi="Times New Roman" w:cs="Times New Roman"/>
          <w:sz w:val="24"/>
          <w:szCs w:val="24"/>
        </w:rPr>
        <w:t>1</w:t>
      </w:r>
      <w:r w:rsidRPr="00476AF7">
        <w:rPr>
          <w:rFonts w:ascii="Times New Roman" w:hAnsi="Times New Roman" w:cs="Times New Roman"/>
          <w:sz w:val="24"/>
          <w:szCs w:val="24"/>
        </w:rPr>
        <w:t>.......................</w:t>
      </w:r>
    </w:p>
    <w:p w14:paraId="46F99EDD" w14:textId="28CA8103" w:rsidR="00476AF7" w:rsidRPr="00476AF7" w:rsidRDefault="00476AF7" w:rsidP="00660090">
      <w:pPr>
        <w:spacing w:after="0"/>
        <w:ind w:left="1287" w:right="567" w:hanging="720"/>
        <w:rPr>
          <w:rFonts w:ascii="Times New Roman" w:hAnsi="Times New Roman" w:cs="Times New Roman"/>
          <w:sz w:val="24"/>
          <w:szCs w:val="24"/>
        </w:rPr>
      </w:pPr>
      <w:r w:rsidRPr="00476AF7">
        <w:rPr>
          <w:rFonts w:ascii="Times New Roman" w:hAnsi="Times New Roman" w:cs="Times New Roman"/>
          <w:sz w:val="24"/>
          <w:szCs w:val="24"/>
        </w:rPr>
        <w:t xml:space="preserve">M Merritt ND (Arb). </w:t>
      </w:r>
    </w:p>
    <w:p w14:paraId="71506C6F" w14:textId="77777777" w:rsidR="00476AF7" w:rsidRDefault="00476AF7" w:rsidP="00660090">
      <w:pPr>
        <w:spacing w:after="0"/>
        <w:ind w:left="1287" w:right="567" w:hanging="720"/>
        <w:rPr>
          <w:rFonts w:ascii="Times New Roman" w:hAnsi="Times New Roman" w:cs="Times New Roman"/>
          <w:sz w:val="24"/>
          <w:szCs w:val="24"/>
        </w:rPr>
      </w:pPr>
      <w:r w:rsidRPr="00476AF7">
        <w:rPr>
          <w:rFonts w:ascii="Times New Roman" w:hAnsi="Times New Roman" w:cs="Times New Roman"/>
          <w:sz w:val="24"/>
          <w:szCs w:val="24"/>
        </w:rPr>
        <w:t>Director</w:t>
      </w:r>
    </w:p>
    <w:p w14:paraId="355CCA99" w14:textId="77777777" w:rsidR="00476AF7" w:rsidRDefault="00476AF7" w:rsidP="00660090">
      <w:pPr>
        <w:spacing w:after="0"/>
        <w:ind w:left="567" w:right="567" w:hanging="720"/>
        <w:rPr>
          <w:rFonts w:ascii="Times New Roman" w:hAnsi="Times New Roman" w:cs="Times New Roman"/>
          <w:sz w:val="24"/>
          <w:szCs w:val="24"/>
        </w:rPr>
      </w:pPr>
    </w:p>
    <w:p w14:paraId="43D51531" w14:textId="77777777" w:rsidR="00476AF7" w:rsidRDefault="00476AF7" w:rsidP="00660090">
      <w:pPr>
        <w:spacing w:after="0"/>
        <w:ind w:left="567" w:right="567" w:hanging="720"/>
        <w:rPr>
          <w:rFonts w:ascii="Times New Roman" w:hAnsi="Times New Roman" w:cs="Times New Roman"/>
          <w:sz w:val="24"/>
          <w:szCs w:val="24"/>
        </w:rPr>
      </w:pPr>
    </w:p>
    <w:p w14:paraId="04FBB20F" w14:textId="77777777" w:rsidR="00D139F9" w:rsidRDefault="00D139F9" w:rsidP="00343CBA">
      <w:pPr>
        <w:spacing w:after="0"/>
        <w:ind w:left="567" w:right="567"/>
        <w:rPr>
          <w:rFonts w:ascii="Times New Roman" w:hAnsi="Times New Roman" w:cs="Times New Roman"/>
          <w:sz w:val="24"/>
          <w:szCs w:val="24"/>
        </w:rPr>
      </w:pPr>
    </w:p>
    <w:p w14:paraId="46EA9608" w14:textId="77777777" w:rsidR="00476AF7" w:rsidRDefault="00FE2B9E" w:rsidP="00660090">
      <w:pPr>
        <w:spacing w:after="0"/>
        <w:ind w:left="567" w:right="567"/>
        <w:rPr>
          <w:rFonts w:ascii="Times New Roman" w:hAnsi="Times New Roman" w:cs="Times New Roman"/>
          <w:sz w:val="24"/>
          <w:szCs w:val="24"/>
        </w:rPr>
      </w:pPr>
      <w:r>
        <w:rPr>
          <w:rFonts w:ascii="Times New Roman" w:hAnsi="Times New Roman" w:cs="Times New Roman"/>
          <w:sz w:val="24"/>
          <w:szCs w:val="24"/>
        </w:rPr>
        <w:t>T</w:t>
      </w:r>
      <w:r w:rsidR="00476AF7" w:rsidRPr="00476AF7">
        <w:rPr>
          <w:rFonts w:ascii="Times New Roman" w:hAnsi="Times New Roman" w:cs="Times New Roman"/>
          <w:sz w:val="24"/>
          <w:szCs w:val="24"/>
        </w:rPr>
        <w:t>ree Survey Explanatory Notes (Appendix 2)</w:t>
      </w:r>
    </w:p>
    <w:p w14:paraId="308A8DAB" w14:textId="77777777" w:rsidR="00660090" w:rsidRPr="00476AF7" w:rsidRDefault="00660090" w:rsidP="00660090">
      <w:pPr>
        <w:spacing w:after="0"/>
        <w:ind w:left="567" w:right="567"/>
        <w:rPr>
          <w:rFonts w:ascii="Times New Roman" w:hAnsi="Times New Roman" w:cs="Times New Roman"/>
          <w:sz w:val="24"/>
          <w:szCs w:val="24"/>
        </w:rPr>
      </w:pPr>
    </w:p>
    <w:p w14:paraId="4E69AE04" w14:textId="51CEF9F2" w:rsidR="00476AF7" w:rsidRDefault="00476AF7" w:rsidP="00660090">
      <w:pPr>
        <w:spacing w:after="0"/>
        <w:ind w:left="567" w:right="567"/>
        <w:rPr>
          <w:rFonts w:ascii="Times New Roman" w:hAnsi="Times New Roman" w:cs="Times New Roman"/>
          <w:sz w:val="24"/>
          <w:szCs w:val="24"/>
        </w:rPr>
      </w:pPr>
      <w:r w:rsidRPr="00476AF7">
        <w:rPr>
          <w:rFonts w:ascii="Times New Roman" w:hAnsi="Times New Roman" w:cs="Times New Roman"/>
          <w:b/>
          <w:sz w:val="24"/>
          <w:szCs w:val="24"/>
        </w:rPr>
        <w:t>General Survey:</w:t>
      </w:r>
      <w:r w:rsidRPr="00476AF7">
        <w:rPr>
          <w:rFonts w:ascii="Times New Roman" w:hAnsi="Times New Roman" w:cs="Times New Roman"/>
          <w:sz w:val="24"/>
          <w:szCs w:val="24"/>
        </w:rPr>
        <w:t xml:space="preserve"> The tree survey has been carried out to </w:t>
      </w:r>
      <w:r w:rsidR="00DB7E1B" w:rsidRPr="00476AF7">
        <w:rPr>
          <w:rFonts w:ascii="Times New Roman" w:hAnsi="Times New Roman" w:cs="Times New Roman"/>
          <w:sz w:val="24"/>
          <w:szCs w:val="24"/>
        </w:rPr>
        <w:t>Arboricultural</w:t>
      </w:r>
      <w:r w:rsidRPr="00476AF7">
        <w:rPr>
          <w:rFonts w:ascii="Times New Roman" w:hAnsi="Times New Roman" w:cs="Times New Roman"/>
          <w:sz w:val="24"/>
          <w:szCs w:val="24"/>
        </w:rPr>
        <w:t xml:space="preserve"> best practice guidelines and current British Standards where relevant.</w:t>
      </w:r>
    </w:p>
    <w:p w14:paraId="4745A193" w14:textId="77777777" w:rsidR="00660090" w:rsidRPr="00476AF7" w:rsidRDefault="00660090" w:rsidP="00660090">
      <w:pPr>
        <w:spacing w:after="0"/>
        <w:ind w:left="567" w:right="567"/>
        <w:rPr>
          <w:rFonts w:ascii="Times New Roman" w:hAnsi="Times New Roman" w:cs="Times New Roman"/>
          <w:sz w:val="24"/>
          <w:szCs w:val="24"/>
        </w:rPr>
      </w:pPr>
    </w:p>
    <w:p w14:paraId="5554613D" w14:textId="77777777" w:rsidR="00476AF7" w:rsidRDefault="00476AF7" w:rsidP="00660090">
      <w:pPr>
        <w:spacing w:after="0"/>
        <w:ind w:left="567" w:right="567"/>
        <w:rPr>
          <w:rFonts w:ascii="Times New Roman" w:hAnsi="Times New Roman" w:cs="Times New Roman"/>
          <w:sz w:val="24"/>
          <w:szCs w:val="24"/>
        </w:rPr>
      </w:pPr>
      <w:r w:rsidRPr="00476AF7">
        <w:rPr>
          <w:rFonts w:ascii="Times New Roman" w:hAnsi="Times New Roman" w:cs="Times New Roman"/>
          <w:b/>
          <w:sz w:val="24"/>
          <w:szCs w:val="24"/>
        </w:rPr>
        <w:t>Reference Number</w:t>
      </w:r>
      <w:r w:rsidRPr="00476AF7">
        <w:rPr>
          <w:rFonts w:ascii="Times New Roman" w:hAnsi="Times New Roman" w:cs="Times New Roman"/>
          <w:sz w:val="24"/>
          <w:szCs w:val="24"/>
        </w:rPr>
        <w:t xml:space="preserve">: Tree surveyed has been given their own unique number </w:t>
      </w:r>
      <w:proofErr w:type="gramStart"/>
      <w:r w:rsidRPr="00476AF7">
        <w:rPr>
          <w:rFonts w:ascii="Times New Roman" w:hAnsi="Times New Roman" w:cs="Times New Roman"/>
          <w:sz w:val="24"/>
          <w:szCs w:val="24"/>
        </w:rPr>
        <w:t>in order to</w:t>
      </w:r>
      <w:proofErr w:type="gramEnd"/>
      <w:r w:rsidRPr="00476AF7">
        <w:rPr>
          <w:rFonts w:ascii="Times New Roman" w:hAnsi="Times New Roman" w:cs="Times New Roman"/>
          <w:sz w:val="24"/>
          <w:szCs w:val="24"/>
        </w:rPr>
        <w:t xml:space="preserve"> ease re-identification.  Where requested the trees have been tagged using a numbered metal or plastic tag.</w:t>
      </w:r>
    </w:p>
    <w:p w14:paraId="21233D06" w14:textId="77777777" w:rsidR="00660090" w:rsidRPr="00476AF7" w:rsidRDefault="00660090" w:rsidP="00660090">
      <w:pPr>
        <w:spacing w:after="0"/>
        <w:ind w:left="567" w:right="567"/>
        <w:rPr>
          <w:rFonts w:ascii="Times New Roman" w:hAnsi="Times New Roman" w:cs="Times New Roman"/>
          <w:sz w:val="24"/>
          <w:szCs w:val="24"/>
        </w:rPr>
      </w:pPr>
    </w:p>
    <w:p w14:paraId="5FE8DD2E" w14:textId="77777777" w:rsidR="00476AF7" w:rsidRDefault="00476AF7" w:rsidP="00660090">
      <w:pPr>
        <w:spacing w:after="0"/>
        <w:ind w:left="567" w:right="567"/>
        <w:rPr>
          <w:rFonts w:ascii="Times New Roman" w:hAnsi="Times New Roman" w:cs="Times New Roman"/>
          <w:sz w:val="24"/>
          <w:szCs w:val="24"/>
        </w:rPr>
      </w:pPr>
      <w:r w:rsidRPr="00476AF7">
        <w:rPr>
          <w:rFonts w:ascii="Times New Roman" w:hAnsi="Times New Roman" w:cs="Times New Roman"/>
          <w:b/>
          <w:sz w:val="24"/>
          <w:szCs w:val="24"/>
        </w:rPr>
        <w:t>Species:</w:t>
      </w:r>
      <w:r w:rsidRPr="00476AF7">
        <w:rPr>
          <w:rFonts w:ascii="Times New Roman" w:hAnsi="Times New Roman" w:cs="Times New Roman"/>
          <w:sz w:val="24"/>
          <w:szCs w:val="24"/>
        </w:rPr>
        <w:t xml:space="preserve"> Species identification is based on visual observations.  In the case of a </w:t>
      </w:r>
      <w:r w:rsidR="00660090" w:rsidRPr="00476AF7">
        <w:rPr>
          <w:rFonts w:ascii="Times New Roman" w:hAnsi="Times New Roman" w:cs="Times New Roman"/>
          <w:sz w:val="24"/>
          <w:szCs w:val="24"/>
        </w:rPr>
        <w:t>non-positive</w:t>
      </w:r>
      <w:r w:rsidRPr="00476AF7">
        <w:rPr>
          <w:rFonts w:ascii="Times New Roman" w:hAnsi="Times New Roman" w:cs="Times New Roman"/>
          <w:sz w:val="24"/>
          <w:szCs w:val="24"/>
        </w:rPr>
        <w:t xml:space="preserve"> identification, SPP is noted after the genus name to indicate that the species is not known.  The English name and where first used the Botanical name is recorded.</w:t>
      </w:r>
    </w:p>
    <w:p w14:paraId="037A0AED" w14:textId="77777777" w:rsidR="00660090" w:rsidRPr="00476AF7" w:rsidRDefault="00660090" w:rsidP="00660090">
      <w:pPr>
        <w:spacing w:after="0"/>
        <w:ind w:left="567" w:right="567"/>
        <w:rPr>
          <w:rFonts w:ascii="Times New Roman" w:hAnsi="Times New Roman" w:cs="Times New Roman"/>
          <w:sz w:val="24"/>
          <w:szCs w:val="24"/>
        </w:rPr>
      </w:pPr>
    </w:p>
    <w:p w14:paraId="7C01D812" w14:textId="297D2641" w:rsidR="00476AF7" w:rsidRDefault="00476AF7" w:rsidP="00660090">
      <w:pPr>
        <w:spacing w:after="0"/>
        <w:ind w:left="567" w:right="567"/>
        <w:rPr>
          <w:rFonts w:ascii="Times New Roman" w:hAnsi="Times New Roman" w:cs="Times New Roman"/>
          <w:sz w:val="24"/>
          <w:szCs w:val="24"/>
        </w:rPr>
      </w:pPr>
      <w:r w:rsidRPr="00476AF7">
        <w:rPr>
          <w:rFonts w:ascii="Times New Roman" w:hAnsi="Times New Roman" w:cs="Times New Roman"/>
          <w:b/>
          <w:sz w:val="24"/>
          <w:szCs w:val="24"/>
        </w:rPr>
        <w:t>Height:</w:t>
      </w:r>
      <w:r w:rsidRPr="00476AF7">
        <w:rPr>
          <w:rFonts w:ascii="Times New Roman" w:hAnsi="Times New Roman" w:cs="Times New Roman"/>
          <w:sz w:val="24"/>
          <w:szCs w:val="24"/>
        </w:rPr>
        <w:t xml:space="preserve"> </w:t>
      </w:r>
      <w:r w:rsidR="00391C23">
        <w:rPr>
          <w:rFonts w:ascii="Times New Roman" w:hAnsi="Times New Roman" w:cs="Times New Roman"/>
          <w:sz w:val="24"/>
          <w:szCs w:val="24"/>
        </w:rPr>
        <w:t xml:space="preserve">If required, </w:t>
      </w:r>
      <w:r w:rsidRPr="00476AF7">
        <w:rPr>
          <w:rFonts w:ascii="Times New Roman" w:hAnsi="Times New Roman" w:cs="Times New Roman"/>
          <w:sz w:val="24"/>
          <w:szCs w:val="24"/>
        </w:rPr>
        <w:t>Tree heights are estimated in meters</w:t>
      </w:r>
    </w:p>
    <w:p w14:paraId="6DCB30A9" w14:textId="77777777" w:rsidR="00660090" w:rsidRPr="00476AF7" w:rsidRDefault="00660090" w:rsidP="00660090">
      <w:pPr>
        <w:spacing w:after="0"/>
        <w:ind w:left="567" w:right="567"/>
        <w:rPr>
          <w:rFonts w:ascii="Times New Roman" w:hAnsi="Times New Roman" w:cs="Times New Roman"/>
          <w:sz w:val="24"/>
          <w:szCs w:val="24"/>
        </w:rPr>
      </w:pPr>
    </w:p>
    <w:p w14:paraId="2716A2A1" w14:textId="2D4CD4FA" w:rsidR="00476AF7" w:rsidRDefault="00476AF7" w:rsidP="00660090">
      <w:pPr>
        <w:spacing w:after="0"/>
        <w:ind w:left="567" w:right="567"/>
        <w:rPr>
          <w:rFonts w:ascii="Times New Roman" w:hAnsi="Times New Roman" w:cs="Times New Roman"/>
          <w:sz w:val="24"/>
          <w:szCs w:val="24"/>
        </w:rPr>
      </w:pPr>
      <w:r w:rsidRPr="00476AF7">
        <w:rPr>
          <w:rFonts w:ascii="Times New Roman" w:hAnsi="Times New Roman" w:cs="Times New Roman"/>
          <w:b/>
          <w:sz w:val="24"/>
          <w:szCs w:val="24"/>
        </w:rPr>
        <w:t>Stem Diameter:</w:t>
      </w:r>
      <w:r w:rsidRPr="00476AF7">
        <w:rPr>
          <w:rFonts w:ascii="Times New Roman" w:hAnsi="Times New Roman" w:cs="Times New Roman"/>
          <w:sz w:val="24"/>
          <w:szCs w:val="24"/>
        </w:rPr>
        <w:t xml:space="preserve"> </w:t>
      </w:r>
      <w:r w:rsidR="00195AF6">
        <w:rPr>
          <w:rFonts w:ascii="Times New Roman" w:hAnsi="Times New Roman" w:cs="Times New Roman"/>
          <w:sz w:val="24"/>
          <w:szCs w:val="24"/>
        </w:rPr>
        <w:t xml:space="preserve">If </w:t>
      </w:r>
      <w:r w:rsidR="00391C23">
        <w:rPr>
          <w:rFonts w:ascii="Times New Roman" w:hAnsi="Times New Roman" w:cs="Times New Roman"/>
          <w:sz w:val="24"/>
          <w:szCs w:val="24"/>
        </w:rPr>
        <w:t xml:space="preserve">required, </w:t>
      </w:r>
      <w:r w:rsidRPr="00476AF7">
        <w:rPr>
          <w:rFonts w:ascii="Times New Roman" w:hAnsi="Times New Roman" w:cs="Times New Roman"/>
          <w:sz w:val="24"/>
          <w:szCs w:val="24"/>
        </w:rPr>
        <w:t>Stem diameter is measured at 1.5m above ground level and is recorded in centimetres, these measurements are estimated.</w:t>
      </w:r>
    </w:p>
    <w:p w14:paraId="2A69CF3C" w14:textId="77777777" w:rsidR="00660090" w:rsidRPr="00476AF7" w:rsidRDefault="00660090" w:rsidP="00660090">
      <w:pPr>
        <w:spacing w:after="0"/>
        <w:ind w:left="567" w:right="567"/>
        <w:rPr>
          <w:rFonts w:ascii="Times New Roman" w:hAnsi="Times New Roman" w:cs="Times New Roman"/>
          <w:sz w:val="24"/>
          <w:szCs w:val="24"/>
        </w:rPr>
      </w:pPr>
    </w:p>
    <w:p w14:paraId="383FF4FC" w14:textId="77777777" w:rsidR="00476AF7" w:rsidRDefault="00476AF7" w:rsidP="00660090">
      <w:pPr>
        <w:spacing w:after="0"/>
        <w:ind w:left="567" w:right="567"/>
        <w:rPr>
          <w:rFonts w:ascii="Times New Roman" w:hAnsi="Times New Roman" w:cs="Times New Roman"/>
          <w:sz w:val="24"/>
          <w:szCs w:val="24"/>
        </w:rPr>
      </w:pPr>
      <w:r w:rsidRPr="00476AF7">
        <w:rPr>
          <w:rFonts w:ascii="Times New Roman" w:hAnsi="Times New Roman" w:cs="Times New Roman"/>
          <w:b/>
          <w:sz w:val="24"/>
          <w:szCs w:val="24"/>
        </w:rPr>
        <w:t>Branch Spread</w:t>
      </w:r>
      <w:r w:rsidRPr="00476AF7">
        <w:rPr>
          <w:rFonts w:ascii="Times New Roman" w:hAnsi="Times New Roman" w:cs="Times New Roman"/>
          <w:sz w:val="24"/>
          <w:szCs w:val="24"/>
        </w:rPr>
        <w:t>: If required, the branch spread is estimated in meters and is the distance from the centre of the trunk to the furthest reach of the canopy using the four cardinal points of the compass.</w:t>
      </w:r>
    </w:p>
    <w:p w14:paraId="08A62644" w14:textId="77777777" w:rsidR="00660090" w:rsidRPr="00476AF7" w:rsidRDefault="00660090" w:rsidP="00660090">
      <w:pPr>
        <w:spacing w:after="0"/>
        <w:ind w:left="567" w:right="567"/>
        <w:rPr>
          <w:rFonts w:ascii="Times New Roman" w:hAnsi="Times New Roman" w:cs="Times New Roman"/>
          <w:sz w:val="24"/>
          <w:szCs w:val="24"/>
        </w:rPr>
      </w:pPr>
    </w:p>
    <w:p w14:paraId="6916B373" w14:textId="77777777" w:rsidR="00476AF7" w:rsidRPr="00476AF7" w:rsidRDefault="00476AF7" w:rsidP="00660090">
      <w:pPr>
        <w:spacing w:after="0"/>
        <w:ind w:left="567" w:right="567"/>
        <w:rPr>
          <w:rFonts w:ascii="Times New Roman" w:hAnsi="Times New Roman" w:cs="Times New Roman"/>
          <w:sz w:val="24"/>
          <w:szCs w:val="24"/>
        </w:rPr>
      </w:pPr>
      <w:r w:rsidRPr="00476AF7">
        <w:rPr>
          <w:rFonts w:ascii="Times New Roman" w:hAnsi="Times New Roman" w:cs="Times New Roman"/>
          <w:b/>
          <w:sz w:val="24"/>
          <w:szCs w:val="24"/>
        </w:rPr>
        <w:t>Age class:</w:t>
      </w:r>
      <w:r w:rsidRPr="00476AF7">
        <w:rPr>
          <w:rFonts w:ascii="Times New Roman" w:hAnsi="Times New Roman" w:cs="Times New Roman"/>
          <w:sz w:val="24"/>
          <w:szCs w:val="24"/>
        </w:rPr>
        <w:t xml:space="preserve"> Age class is given as a classification in accordance with BS 5837: 2005 </w:t>
      </w:r>
    </w:p>
    <w:p w14:paraId="26EF3E30"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Y</w:t>
      </w:r>
      <w:r w:rsidRPr="00476AF7">
        <w:rPr>
          <w:rFonts w:ascii="Times New Roman" w:hAnsi="Times New Roman" w:cs="Times New Roman"/>
          <w:sz w:val="24"/>
          <w:szCs w:val="24"/>
        </w:rPr>
        <w:tab/>
        <w:t>Young (within first third life expectancy</w:t>
      </w:r>
    </w:p>
    <w:p w14:paraId="43317122"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S/M</w:t>
      </w:r>
      <w:r w:rsidRPr="00476AF7">
        <w:rPr>
          <w:rFonts w:ascii="Times New Roman" w:hAnsi="Times New Roman" w:cs="Times New Roman"/>
          <w:sz w:val="24"/>
          <w:szCs w:val="24"/>
        </w:rPr>
        <w:tab/>
        <w:t>Middle-aged (within second third life expectancy)</w:t>
      </w:r>
    </w:p>
    <w:p w14:paraId="5ACDF9F2"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M</w:t>
      </w:r>
      <w:r w:rsidRPr="00476AF7">
        <w:rPr>
          <w:rFonts w:ascii="Times New Roman" w:hAnsi="Times New Roman" w:cs="Times New Roman"/>
          <w:sz w:val="24"/>
          <w:szCs w:val="24"/>
        </w:rPr>
        <w:tab/>
        <w:t>Mature (within final third life expectancy)</w:t>
      </w:r>
    </w:p>
    <w:p w14:paraId="2AFA9587"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O/M</w:t>
      </w:r>
      <w:r w:rsidRPr="00476AF7">
        <w:rPr>
          <w:rFonts w:ascii="Times New Roman" w:hAnsi="Times New Roman" w:cs="Times New Roman"/>
          <w:sz w:val="24"/>
          <w:szCs w:val="24"/>
        </w:rPr>
        <w:tab/>
        <w:t>Over-mature (transition to veteran ore senescent stage)</w:t>
      </w:r>
    </w:p>
    <w:p w14:paraId="6A4722FF" w14:textId="77777777" w:rsidR="00476AF7" w:rsidRPr="00476AF7" w:rsidRDefault="00476AF7" w:rsidP="00660090">
      <w:pPr>
        <w:spacing w:after="0" w:line="240" w:lineRule="auto"/>
        <w:ind w:left="1437" w:right="567" w:hanging="870"/>
        <w:rPr>
          <w:rFonts w:ascii="Times New Roman" w:hAnsi="Times New Roman" w:cs="Times New Roman"/>
          <w:sz w:val="24"/>
          <w:szCs w:val="24"/>
        </w:rPr>
      </w:pPr>
      <w:r w:rsidRPr="00476AF7">
        <w:rPr>
          <w:rFonts w:ascii="Times New Roman" w:hAnsi="Times New Roman" w:cs="Times New Roman"/>
          <w:sz w:val="24"/>
          <w:szCs w:val="24"/>
        </w:rPr>
        <w:t>V</w:t>
      </w:r>
      <w:r w:rsidRPr="00476AF7">
        <w:rPr>
          <w:rFonts w:ascii="Times New Roman" w:hAnsi="Times New Roman" w:cs="Times New Roman"/>
          <w:sz w:val="24"/>
          <w:szCs w:val="24"/>
        </w:rPr>
        <w:tab/>
        <w:t xml:space="preserve">Veteran (a tree that is of interest biologically, </w:t>
      </w:r>
      <w:proofErr w:type="gramStart"/>
      <w:r w:rsidRPr="00476AF7">
        <w:rPr>
          <w:rFonts w:ascii="Times New Roman" w:hAnsi="Times New Roman" w:cs="Times New Roman"/>
          <w:sz w:val="24"/>
          <w:szCs w:val="24"/>
        </w:rPr>
        <w:t>culturally</w:t>
      </w:r>
      <w:proofErr w:type="gramEnd"/>
      <w:r w:rsidRPr="00476AF7">
        <w:rPr>
          <w:rFonts w:ascii="Times New Roman" w:hAnsi="Times New Roman" w:cs="Times New Roman"/>
          <w:sz w:val="24"/>
          <w:szCs w:val="24"/>
        </w:rPr>
        <w:t xml:space="preserve"> or aesthetically becaus</w:t>
      </w:r>
      <w:r w:rsidR="00660090">
        <w:rPr>
          <w:rFonts w:ascii="Times New Roman" w:hAnsi="Times New Roman" w:cs="Times New Roman"/>
          <w:sz w:val="24"/>
          <w:szCs w:val="24"/>
        </w:rPr>
        <w:t>e of its age, size or condition)</w:t>
      </w:r>
    </w:p>
    <w:p w14:paraId="4616915D" w14:textId="77777777" w:rsidR="00476AF7" w:rsidRPr="00476AF7" w:rsidRDefault="00476AF7" w:rsidP="00660090">
      <w:pPr>
        <w:spacing w:after="0"/>
        <w:ind w:left="567" w:right="567"/>
        <w:rPr>
          <w:rFonts w:ascii="Times New Roman" w:hAnsi="Times New Roman" w:cs="Times New Roman"/>
          <w:sz w:val="24"/>
          <w:szCs w:val="24"/>
        </w:rPr>
      </w:pPr>
      <w:r w:rsidRPr="00476AF7">
        <w:rPr>
          <w:rFonts w:ascii="Times New Roman" w:hAnsi="Times New Roman" w:cs="Times New Roman"/>
          <w:sz w:val="24"/>
          <w:szCs w:val="24"/>
        </w:rPr>
        <w:t>S</w:t>
      </w:r>
      <w:r w:rsidRPr="00476AF7">
        <w:rPr>
          <w:rFonts w:ascii="Times New Roman" w:hAnsi="Times New Roman" w:cs="Times New Roman"/>
          <w:sz w:val="24"/>
          <w:szCs w:val="24"/>
        </w:rPr>
        <w:tab/>
      </w:r>
      <w:r w:rsidR="00660090">
        <w:rPr>
          <w:rFonts w:ascii="Times New Roman" w:hAnsi="Times New Roman" w:cs="Times New Roman"/>
          <w:sz w:val="24"/>
          <w:szCs w:val="24"/>
        </w:rPr>
        <w:tab/>
      </w:r>
      <w:r w:rsidRPr="00476AF7">
        <w:rPr>
          <w:rFonts w:ascii="Times New Roman" w:hAnsi="Times New Roman" w:cs="Times New Roman"/>
          <w:sz w:val="24"/>
          <w:szCs w:val="24"/>
        </w:rPr>
        <w:t>Senescent (the terminal decline of the tree, leading to death)</w:t>
      </w:r>
    </w:p>
    <w:p w14:paraId="6AD378DF" w14:textId="77777777" w:rsidR="00476AF7" w:rsidRPr="00476AF7" w:rsidRDefault="00476AF7" w:rsidP="00660090">
      <w:pPr>
        <w:spacing w:after="0"/>
        <w:ind w:left="567" w:right="567"/>
        <w:rPr>
          <w:rFonts w:ascii="Times New Roman" w:hAnsi="Times New Roman" w:cs="Times New Roman"/>
          <w:sz w:val="24"/>
          <w:szCs w:val="24"/>
        </w:rPr>
      </w:pPr>
    </w:p>
    <w:p w14:paraId="4DD0E5EB" w14:textId="77777777" w:rsidR="00476AF7" w:rsidRPr="00476AF7" w:rsidRDefault="00476AF7" w:rsidP="00660090">
      <w:pPr>
        <w:spacing w:after="0" w:line="240" w:lineRule="auto"/>
        <w:ind w:left="567" w:right="567"/>
        <w:rPr>
          <w:rFonts w:ascii="Times New Roman" w:hAnsi="Times New Roman" w:cs="Times New Roman"/>
          <w:b/>
          <w:sz w:val="24"/>
          <w:szCs w:val="24"/>
        </w:rPr>
      </w:pPr>
      <w:r w:rsidRPr="00476AF7">
        <w:rPr>
          <w:rFonts w:ascii="Times New Roman" w:hAnsi="Times New Roman" w:cs="Times New Roman"/>
          <w:b/>
          <w:sz w:val="24"/>
          <w:szCs w:val="24"/>
        </w:rPr>
        <w:t>Abbreviations:</w:t>
      </w:r>
    </w:p>
    <w:p w14:paraId="62113938"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ABC</w:t>
      </w:r>
      <w:r w:rsidRPr="00476AF7">
        <w:rPr>
          <w:rFonts w:ascii="Times New Roman" w:hAnsi="Times New Roman" w:cs="Times New Roman"/>
          <w:sz w:val="24"/>
          <w:szCs w:val="24"/>
        </w:rPr>
        <w:tab/>
        <w:t>Aerial Bundle Cable (power cables)</w:t>
      </w:r>
    </w:p>
    <w:p w14:paraId="49CCF2CF"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AGL</w:t>
      </w:r>
      <w:r w:rsidRPr="00476AF7">
        <w:rPr>
          <w:rFonts w:ascii="Times New Roman" w:hAnsi="Times New Roman" w:cs="Times New Roman"/>
          <w:sz w:val="24"/>
          <w:szCs w:val="24"/>
        </w:rPr>
        <w:tab/>
        <w:t>Above Ground Level</w:t>
      </w:r>
    </w:p>
    <w:p w14:paraId="568BC464"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BT</w:t>
      </w:r>
      <w:r w:rsidRPr="00476AF7">
        <w:rPr>
          <w:rFonts w:ascii="Times New Roman" w:hAnsi="Times New Roman" w:cs="Times New Roman"/>
          <w:sz w:val="24"/>
          <w:szCs w:val="24"/>
        </w:rPr>
        <w:tab/>
        <w:t>British Telecommunications</w:t>
      </w:r>
    </w:p>
    <w:p w14:paraId="4AFA1E53"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GL</w:t>
      </w:r>
      <w:r w:rsidRPr="00476AF7">
        <w:rPr>
          <w:rFonts w:ascii="Times New Roman" w:hAnsi="Times New Roman" w:cs="Times New Roman"/>
          <w:sz w:val="24"/>
          <w:szCs w:val="24"/>
        </w:rPr>
        <w:tab/>
        <w:t>Ground Level</w:t>
      </w:r>
    </w:p>
    <w:p w14:paraId="786A2280"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NWR</w:t>
      </w:r>
      <w:r w:rsidRPr="00476AF7">
        <w:rPr>
          <w:rFonts w:ascii="Times New Roman" w:hAnsi="Times New Roman" w:cs="Times New Roman"/>
          <w:sz w:val="24"/>
          <w:szCs w:val="24"/>
        </w:rPr>
        <w:tab/>
        <w:t>No Works Required at this present point in time</w:t>
      </w:r>
    </w:p>
    <w:p w14:paraId="1ABA8C3A"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O/S</w:t>
      </w:r>
      <w:r w:rsidRPr="00476AF7">
        <w:rPr>
          <w:rFonts w:ascii="Times New Roman" w:hAnsi="Times New Roman" w:cs="Times New Roman"/>
          <w:sz w:val="24"/>
          <w:szCs w:val="24"/>
        </w:rPr>
        <w:tab/>
        <w:t>Outside</w:t>
      </w:r>
    </w:p>
    <w:p w14:paraId="01A24D23"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&lt;</w:t>
      </w:r>
      <w:r w:rsidRPr="00476AF7">
        <w:rPr>
          <w:rFonts w:ascii="Times New Roman" w:hAnsi="Times New Roman" w:cs="Times New Roman"/>
          <w:sz w:val="24"/>
          <w:szCs w:val="24"/>
        </w:rPr>
        <w:tab/>
        <w:t>Less Than</w:t>
      </w:r>
    </w:p>
    <w:p w14:paraId="4A75F6CE" w14:textId="77777777" w:rsidR="00476AF7" w:rsidRPr="00476AF7" w:rsidRDefault="00476AF7" w:rsidP="00660090">
      <w:pPr>
        <w:spacing w:after="0"/>
        <w:ind w:left="567" w:right="567"/>
        <w:rPr>
          <w:rFonts w:ascii="Times New Roman" w:hAnsi="Times New Roman" w:cs="Times New Roman"/>
          <w:sz w:val="24"/>
          <w:szCs w:val="24"/>
        </w:rPr>
      </w:pPr>
      <w:r w:rsidRPr="00476AF7">
        <w:rPr>
          <w:rFonts w:ascii="Times New Roman" w:hAnsi="Times New Roman" w:cs="Times New Roman"/>
          <w:sz w:val="24"/>
          <w:szCs w:val="24"/>
        </w:rPr>
        <w:t>&gt;</w:t>
      </w:r>
      <w:r w:rsidRPr="00476AF7">
        <w:rPr>
          <w:rFonts w:ascii="Times New Roman" w:hAnsi="Times New Roman" w:cs="Times New Roman"/>
          <w:sz w:val="24"/>
          <w:szCs w:val="24"/>
        </w:rPr>
        <w:tab/>
        <w:t>Greater Than</w:t>
      </w:r>
    </w:p>
    <w:p w14:paraId="2A8A146E" w14:textId="77777777" w:rsidR="00476AF7" w:rsidRDefault="00476AF7" w:rsidP="00660090">
      <w:pPr>
        <w:spacing w:after="0" w:line="240" w:lineRule="auto"/>
        <w:ind w:left="567" w:right="567"/>
        <w:rPr>
          <w:rFonts w:ascii="Times New Roman" w:hAnsi="Times New Roman" w:cs="Times New Roman"/>
          <w:b/>
          <w:sz w:val="24"/>
          <w:szCs w:val="24"/>
        </w:rPr>
      </w:pPr>
    </w:p>
    <w:p w14:paraId="0E3E8BDE" w14:textId="77777777" w:rsidR="00660090" w:rsidRDefault="00660090" w:rsidP="00660090">
      <w:pPr>
        <w:spacing w:after="0" w:line="240" w:lineRule="auto"/>
        <w:ind w:left="567" w:right="567"/>
        <w:rPr>
          <w:rFonts w:ascii="Times New Roman" w:hAnsi="Times New Roman" w:cs="Times New Roman"/>
          <w:b/>
          <w:sz w:val="24"/>
          <w:szCs w:val="24"/>
        </w:rPr>
      </w:pPr>
    </w:p>
    <w:p w14:paraId="10887734" w14:textId="77777777" w:rsidR="00660090" w:rsidRDefault="00660090" w:rsidP="00660090">
      <w:pPr>
        <w:spacing w:after="0" w:line="240" w:lineRule="auto"/>
        <w:ind w:left="567" w:right="567"/>
        <w:rPr>
          <w:rFonts w:ascii="Times New Roman" w:hAnsi="Times New Roman" w:cs="Times New Roman"/>
          <w:b/>
          <w:sz w:val="24"/>
          <w:szCs w:val="24"/>
        </w:rPr>
      </w:pPr>
    </w:p>
    <w:p w14:paraId="5E51B82A" w14:textId="77777777" w:rsidR="00660090" w:rsidRPr="00476AF7" w:rsidRDefault="00660090" w:rsidP="00660090">
      <w:pPr>
        <w:spacing w:after="0" w:line="240" w:lineRule="auto"/>
        <w:ind w:left="567" w:right="567"/>
        <w:rPr>
          <w:rFonts w:ascii="Times New Roman" w:hAnsi="Times New Roman" w:cs="Times New Roman"/>
          <w:b/>
          <w:sz w:val="24"/>
          <w:szCs w:val="24"/>
        </w:rPr>
      </w:pPr>
    </w:p>
    <w:p w14:paraId="00131EE5" w14:textId="77777777" w:rsidR="00476AF7" w:rsidRPr="00476AF7" w:rsidRDefault="00476AF7" w:rsidP="00660090">
      <w:pPr>
        <w:spacing w:after="0" w:line="240" w:lineRule="auto"/>
        <w:ind w:left="567" w:right="567"/>
        <w:rPr>
          <w:rFonts w:ascii="Times New Roman" w:hAnsi="Times New Roman" w:cs="Times New Roman"/>
          <w:b/>
          <w:sz w:val="24"/>
          <w:szCs w:val="24"/>
        </w:rPr>
      </w:pPr>
      <w:r w:rsidRPr="00476AF7">
        <w:rPr>
          <w:rFonts w:ascii="Times New Roman" w:hAnsi="Times New Roman" w:cs="Times New Roman"/>
          <w:b/>
          <w:sz w:val="24"/>
          <w:szCs w:val="24"/>
        </w:rPr>
        <w:t>Condition:</w:t>
      </w:r>
    </w:p>
    <w:p w14:paraId="7894DF6D"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Good</w:t>
      </w:r>
      <w:r w:rsidRPr="00476AF7">
        <w:rPr>
          <w:rFonts w:ascii="Times New Roman" w:hAnsi="Times New Roman" w:cs="Times New Roman"/>
          <w:sz w:val="24"/>
          <w:szCs w:val="24"/>
        </w:rPr>
        <w:tab/>
        <w:t>Good growth and condition found as expected for the species in relation to age/location</w:t>
      </w:r>
    </w:p>
    <w:p w14:paraId="024C4733"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Fair</w:t>
      </w:r>
      <w:r w:rsidRPr="00476AF7">
        <w:rPr>
          <w:rFonts w:ascii="Times New Roman" w:hAnsi="Times New Roman" w:cs="Times New Roman"/>
          <w:sz w:val="24"/>
          <w:szCs w:val="24"/>
        </w:rPr>
        <w:tab/>
        <w:t>Fair growth and condition neither good nor poor</w:t>
      </w:r>
    </w:p>
    <w:p w14:paraId="43540E53"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Poor</w:t>
      </w:r>
      <w:r w:rsidRPr="00476AF7">
        <w:rPr>
          <w:rFonts w:ascii="Times New Roman" w:hAnsi="Times New Roman" w:cs="Times New Roman"/>
          <w:sz w:val="24"/>
          <w:szCs w:val="24"/>
        </w:rPr>
        <w:tab/>
        <w:t>Poor growth and condition notably below what could ordinarily be expected</w:t>
      </w:r>
    </w:p>
    <w:p w14:paraId="0AB652BC"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Dead</w:t>
      </w:r>
      <w:r w:rsidRPr="00476AF7">
        <w:rPr>
          <w:rFonts w:ascii="Times New Roman" w:hAnsi="Times New Roman" w:cs="Times New Roman"/>
          <w:sz w:val="24"/>
          <w:szCs w:val="24"/>
        </w:rPr>
        <w:tab/>
        <w:t>Dead, showing no signs or symptoms of life</w:t>
      </w:r>
    </w:p>
    <w:p w14:paraId="0F90B2D8" w14:textId="77777777" w:rsid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The structural condition of trees has been made from ground level using the visual tree assessment method</w:t>
      </w:r>
    </w:p>
    <w:p w14:paraId="3D29B2F4" w14:textId="77777777" w:rsidR="00660090" w:rsidRPr="00476AF7" w:rsidRDefault="00660090" w:rsidP="00660090">
      <w:pPr>
        <w:spacing w:after="0" w:line="240" w:lineRule="auto"/>
        <w:ind w:left="567" w:right="567"/>
        <w:rPr>
          <w:rFonts w:ascii="Times New Roman" w:hAnsi="Times New Roman" w:cs="Times New Roman"/>
          <w:sz w:val="24"/>
          <w:szCs w:val="24"/>
        </w:rPr>
      </w:pPr>
    </w:p>
    <w:p w14:paraId="03C3141C" w14:textId="77777777" w:rsid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b/>
          <w:sz w:val="24"/>
          <w:szCs w:val="24"/>
        </w:rPr>
        <w:t>Recommendations:</w:t>
      </w:r>
      <w:r w:rsidRPr="00476AF7">
        <w:rPr>
          <w:rFonts w:ascii="Times New Roman" w:hAnsi="Times New Roman" w:cs="Times New Roman"/>
          <w:sz w:val="24"/>
          <w:szCs w:val="24"/>
        </w:rPr>
        <w:t xml:space="preserve"> Management recommendations have been provided based on an inspection of preliminary nature.</w:t>
      </w:r>
    </w:p>
    <w:p w14:paraId="6DE72500" w14:textId="77777777" w:rsidR="00660090" w:rsidRPr="00476AF7" w:rsidRDefault="00660090" w:rsidP="00660090">
      <w:pPr>
        <w:spacing w:after="0" w:line="240" w:lineRule="auto"/>
        <w:ind w:left="567" w:right="567"/>
        <w:rPr>
          <w:rFonts w:ascii="Times New Roman" w:hAnsi="Times New Roman" w:cs="Times New Roman"/>
          <w:sz w:val="24"/>
          <w:szCs w:val="24"/>
        </w:rPr>
      </w:pPr>
    </w:p>
    <w:p w14:paraId="57835EFE"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b/>
          <w:sz w:val="24"/>
          <w:szCs w:val="24"/>
        </w:rPr>
        <w:t>Risk Rating</w:t>
      </w:r>
      <w:r w:rsidRPr="00476AF7">
        <w:rPr>
          <w:rFonts w:ascii="Times New Roman" w:hAnsi="Times New Roman" w:cs="Times New Roman"/>
          <w:sz w:val="24"/>
          <w:szCs w:val="24"/>
        </w:rPr>
        <w:t xml:space="preserve">: The work urgency rating below provides a broad category of the risk posed in phrase form for the trees surveyed which </w:t>
      </w:r>
      <w:proofErr w:type="gramStart"/>
      <w:r w:rsidRPr="00476AF7">
        <w:rPr>
          <w:rFonts w:ascii="Times New Roman" w:hAnsi="Times New Roman" w:cs="Times New Roman"/>
          <w:sz w:val="24"/>
          <w:szCs w:val="24"/>
        </w:rPr>
        <w:t>takes into account</w:t>
      </w:r>
      <w:proofErr w:type="gramEnd"/>
      <w:r w:rsidRPr="00476AF7">
        <w:rPr>
          <w:rFonts w:ascii="Times New Roman" w:hAnsi="Times New Roman" w:cs="Times New Roman"/>
          <w:sz w:val="24"/>
          <w:szCs w:val="24"/>
        </w:rPr>
        <w:t xml:space="preserve"> the following 5 factors:</w:t>
      </w:r>
    </w:p>
    <w:p w14:paraId="65E028FD" w14:textId="77777777" w:rsidR="00476AF7" w:rsidRPr="00476AF7" w:rsidRDefault="00476AF7" w:rsidP="00660090">
      <w:pPr>
        <w:spacing w:after="0" w:line="240" w:lineRule="auto"/>
        <w:ind w:left="567" w:right="567"/>
        <w:rPr>
          <w:rFonts w:ascii="Times New Roman" w:hAnsi="Times New Roman" w:cs="Times New Roman"/>
          <w:sz w:val="24"/>
          <w:szCs w:val="24"/>
        </w:rPr>
      </w:pPr>
    </w:p>
    <w:p w14:paraId="63914F45"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1 Hazard</w:t>
      </w:r>
      <w:r w:rsidRPr="00476AF7">
        <w:rPr>
          <w:rFonts w:ascii="Times New Roman" w:hAnsi="Times New Roman" w:cs="Times New Roman"/>
          <w:sz w:val="24"/>
          <w:szCs w:val="24"/>
        </w:rPr>
        <w:tab/>
        <w:t>Tree with a defect</w:t>
      </w:r>
    </w:p>
    <w:p w14:paraId="589AF058"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2</w:t>
      </w:r>
      <w:r w:rsidRPr="00476AF7">
        <w:rPr>
          <w:rFonts w:ascii="Times New Roman" w:hAnsi="Times New Roman" w:cs="Times New Roman"/>
          <w:sz w:val="24"/>
          <w:szCs w:val="24"/>
        </w:rPr>
        <w:tab/>
        <w:t xml:space="preserve"> Risk</w:t>
      </w:r>
      <w:r w:rsidRPr="00476AF7">
        <w:rPr>
          <w:rFonts w:ascii="Times New Roman" w:hAnsi="Times New Roman" w:cs="Times New Roman"/>
          <w:sz w:val="24"/>
          <w:szCs w:val="24"/>
        </w:rPr>
        <w:tab/>
        <w:t>Likelihood of actual harm being caused</w:t>
      </w:r>
    </w:p>
    <w:p w14:paraId="4B03377C"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3</w:t>
      </w:r>
      <w:r w:rsidRPr="00476AF7">
        <w:rPr>
          <w:rFonts w:ascii="Times New Roman" w:hAnsi="Times New Roman" w:cs="Times New Roman"/>
          <w:sz w:val="24"/>
          <w:szCs w:val="24"/>
        </w:rPr>
        <w:tab/>
        <w:t>Severity of the damage</w:t>
      </w:r>
    </w:p>
    <w:p w14:paraId="55746FE1"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4 Target</w:t>
      </w:r>
      <w:r w:rsidRPr="00476AF7">
        <w:rPr>
          <w:rFonts w:ascii="Times New Roman" w:hAnsi="Times New Roman" w:cs="Times New Roman"/>
          <w:sz w:val="24"/>
          <w:szCs w:val="24"/>
        </w:rPr>
        <w:tab/>
        <w:t>People or property</w:t>
      </w:r>
    </w:p>
    <w:p w14:paraId="6EF4F0CA" w14:textId="77777777" w:rsid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5</w:t>
      </w:r>
      <w:r w:rsidRPr="00476AF7">
        <w:rPr>
          <w:rFonts w:ascii="Times New Roman" w:hAnsi="Times New Roman" w:cs="Times New Roman"/>
          <w:sz w:val="24"/>
          <w:szCs w:val="24"/>
        </w:rPr>
        <w:tab/>
        <w:t>Frequency of use</w:t>
      </w:r>
    </w:p>
    <w:p w14:paraId="45C65E5B" w14:textId="77777777" w:rsidR="00660090" w:rsidRPr="00476AF7" w:rsidRDefault="00660090" w:rsidP="00660090">
      <w:pPr>
        <w:spacing w:after="0" w:line="240" w:lineRule="auto"/>
        <w:ind w:left="567" w:right="567"/>
        <w:rPr>
          <w:rFonts w:ascii="Times New Roman" w:hAnsi="Times New Roman" w:cs="Times New Roman"/>
          <w:sz w:val="24"/>
          <w:szCs w:val="24"/>
        </w:rPr>
      </w:pPr>
    </w:p>
    <w:p w14:paraId="661EB554" w14:textId="77777777" w:rsidR="00476AF7" w:rsidRPr="00476AF7" w:rsidRDefault="00476AF7" w:rsidP="00660090">
      <w:pPr>
        <w:spacing w:after="0" w:line="240" w:lineRule="auto"/>
        <w:ind w:left="567" w:right="567"/>
        <w:rPr>
          <w:rFonts w:ascii="Times New Roman" w:hAnsi="Times New Roman" w:cs="Times New Roman"/>
          <w:b/>
          <w:sz w:val="24"/>
          <w:szCs w:val="24"/>
        </w:rPr>
      </w:pPr>
      <w:r w:rsidRPr="00476AF7">
        <w:rPr>
          <w:rFonts w:ascii="Times New Roman" w:hAnsi="Times New Roman" w:cs="Times New Roman"/>
          <w:b/>
          <w:sz w:val="24"/>
          <w:szCs w:val="24"/>
        </w:rPr>
        <w:t>Work Urgency:</w:t>
      </w:r>
    </w:p>
    <w:p w14:paraId="431F436A"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Urgent</w:t>
      </w:r>
      <w:r w:rsidRPr="00476AF7">
        <w:rPr>
          <w:rFonts w:ascii="Times New Roman" w:hAnsi="Times New Roman" w:cs="Times New Roman"/>
          <w:sz w:val="24"/>
          <w:szCs w:val="24"/>
        </w:rPr>
        <w:tab/>
        <w:t>Either a or b</w:t>
      </w:r>
    </w:p>
    <w:p w14:paraId="216A0291" w14:textId="77777777" w:rsidR="00476AF7" w:rsidRPr="00660090" w:rsidRDefault="00476AF7" w:rsidP="00660090">
      <w:pPr>
        <w:pStyle w:val="ListParagraph"/>
        <w:numPr>
          <w:ilvl w:val="0"/>
          <w:numId w:val="5"/>
        </w:numPr>
        <w:spacing w:after="0" w:line="240" w:lineRule="auto"/>
        <w:ind w:right="567"/>
        <w:rPr>
          <w:rFonts w:ascii="Times New Roman" w:hAnsi="Times New Roman" w:cs="Times New Roman"/>
          <w:sz w:val="24"/>
          <w:szCs w:val="24"/>
        </w:rPr>
      </w:pPr>
      <w:r w:rsidRPr="00660090">
        <w:rPr>
          <w:rFonts w:ascii="Times New Roman" w:hAnsi="Times New Roman" w:cs="Times New Roman"/>
          <w:sz w:val="24"/>
          <w:szCs w:val="24"/>
        </w:rPr>
        <w:t xml:space="preserve">Imminently dangerous trees requiring removal or action to make a tree safe.  The surveyor shall inform the client (Duty Holder) as soon as its practicable who shall take reasonable measures to organise the work immediately </w:t>
      </w:r>
      <w:proofErr w:type="gramStart"/>
      <w:r w:rsidRPr="00660090">
        <w:rPr>
          <w:rFonts w:ascii="Times New Roman" w:hAnsi="Times New Roman" w:cs="Times New Roman"/>
          <w:sz w:val="24"/>
          <w:szCs w:val="24"/>
        </w:rPr>
        <w:t>i.e.</w:t>
      </w:r>
      <w:proofErr w:type="gramEnd"/>
      <w:r w:rsidRPr="00660090">
        <w:rPr>
          <w:rFonts w:ascii="Times New Roman" w:hAnsi="Times New Roman" w:cs="Times New Roman"/>
          <w:sz w:val="24"/>
          <w:szCs w:val="24"/>
        </w:rPr>
        <w:t xml:space="preserve"> in an emergency response.</w:t>
      </w:r>
    </w:p>
    <w:p w14:paraId="7AF12BF8" w14:textId="77777777" w:rsidR="00660090" w:rsidRPr="00660090" w:rsidRDefault="00660090" w:rsidP="00660090">
      <w:pPr>
        <w:pStyle w:val="ListParagraph"/>
        <w:spacing w:after="0" w:line="240" w:lineRule="auto"/>
        <w:ind w:left="927" w:right="567"/>
        <w:rPr>
          <w:rFonts w:ascii="Times New Roman" w:hAnsi="Times New Roman" w:cs="Times New Roman"/>
          <w:sz w:val="24"/>
          <w:szCs w:val="24"/>
        </w:rPr>
      </w:pPr>
    </w:p>
    <w:p w14:paraId="1130CB3F" w14:textId="77777777" w:rsidR="00476AF7" w:rsidRPr="00660090" w:rsidRDefault="00476AF7" w:rsidP="00660090">
      <w:pPr>
        <w:pStyle w:val="ListParagraph"/>
        <w:numPr>
          <w:ilvl w:val="0"/>
          <w:numId w:val="5"/>
        </w:numPr>
        <w:spacing w:after="0" w:line="240" w:lineRule="auto"/>
        <w:ind w:right="567"/>
        <w:rPr>
          <w:rFonts w:ascii="Times New Roman" w:hAnsi="Times New Roman" w:cs="Times New Roman"/>
          <w:sz w:val="24"/>
          <w:szCs w:val="24"/>
        </w:rPr>
      </w:pPr>
      <w:r w:rsidRPr="00660090">
        <w:rPr>
          <w:rFonts w:ascii="Times New Roman" w:hAnsi="Times New Roman" w:cs="Times New Roman"/>
          <w:sz w:val="24"/>
          <w:szCs w:val="24"/>
        </w:rPr>
        <w:t xml:space="preserve">If specified by the surveyor, the works fall within the exemption category of Tree Preservation Order Regulation (TPO) </w:t>
      </w:r>
      <w:proofErr w:type="gramStart"/>
      <w:r w:rsidRPr="00660090">
        <w:rPr>
          <w:rFonts w:ascii="Times New Roman" w:hAnsi="Times New Roman" w:cs="Times New Roman"/>
          <w:sz w:val="24"/>
          <w:szCs w:val="24"/>
        </w:rPr>
        <w:t>i.e.</w:t>
      </w:r>
      <w:proofErr w:type="gramEnd"/>
      <w:r w:rsidRPr="00660090">
        <w:rPr>
          <w:rFonts w:ascii="Times New Roman" w:hAnsi="Times New Roman" w:cs="Times New Roman"/>
          <w:sz w:val="24"/>
          <w:szCs w:val="24"/>
        </w:rPr>
        <w:t xml:space="preserve"> section 198 (6) (a) dead or dying or have been become dangerous.</w:t>
      </w:r>
    </w:p>
    <w:p w14:paraId="17F1F6FF" w14:textId="77777777" w:rsidR="00660090" w:rsidRPr="00660090" w:rsidRDefault="00660090" w:rsidP="00660090">
      <w:pPr>
        <w:pStyle w:val="ListParagraph"/>
        <w:rPr>
          <w:rFonts w:ascii="Times New Roman" w:hAnsi="Times New Roman" w:cs="Times New Roman"/>
          <w:sz w:val="24"/>
          <w:szCs w:val="24"/>
        </w:rPr>
      </w:pPr>
    </w:p>
    <w:p w14:paraId="389D5693"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 xml:space="preserve">Very High </w:t>
      </w:r>
      <w:r w:rsidR="00660090">
        <w:rPr>
          <w:rFonts w:ascii="Times New Roman" w:hAnsi="Times New Roman" w:cs="Times New Roman"/>
          <w:sz w:val="24"/>
          <w:szCs w:val="24"/>
        </w:rPr>
        <w:tab/>
      </w:r>
      <w:r w:rsidRPr="00476AF7">
        <w:rPr>
          <w:rFonts w:ascii="Times New Roman" w:hAnsi="Times New Roman" w:cs="Times New Roman"/>
          <w:sz w:val="24"/>
          <w:szCs w:val="24"/>
        </w:rPr>
        <w:t>Works required within 14days (2 weeks)</w:t>
      </w:r>
    </w:p>
    <w:p w14:paraId="070F1940"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High</w:t>
      </w:r>
      <w:r w:rsidRPr="00476AF7">
        <w:rPr>
          <w:rFonts w:ascii="Times New Roman" w:hAnsi="Times New Roman" w:cs="Times New Roman"/>
          <w:sz w:val="24"/>
          <w:szCs w:val="24"/>
        </w:rPr>
        <w:tab/>
      </w:r>
      <w:r w:rsidR="00660090">
        <w:rPr>
          <w:rFonts w:ascii="Times New Roman" w:hAnsi="Times New Roman" w:cs="Times New Roman"/>
          <w:sz w:val="24"/>
          <w:szCs w:val="24"/>
        </w:rPr>
        <w:tab/>
      </w:r>
      <w:r w:rsidRPr="00476AF7">
        <w:rPr>
          <w:rFonts w:ascii="Times New Roman" w:hAnsi="Times New Roman" w:cs="Times New Roman"/>
          <w:sz w:val="24"/>
          <w:szCs w:val="24"/>
        </w:rPr>
        <w:t>Works required within 90 days (3 months)</w:t>
      </w:r>
    </w:p>
    <w:p w14:paraId="6948698A"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Moderate</w:t>
      </w:r>
      <w:r w:rsidR="00660090">
        <w:rPr>
          <w:rFonts w:ascii="Times New Roman" w:hAnsi="Times New Roman" w:cs="Times New Roman"/>
          <w:sz w:val="24"/>
          <w:szCs w:val="24"/>
        </w:rPr>
        <w:tab/>
      </w:r>
      <w:r w:rsidRPr="00476AF7">
        <w:rPr>
          <w:rFonts w:ascii="Times New Roman" w:hAnsi="Times New Roman" w:cs="Times New Roman"/>
          <w:sz w:val="24"/>
          <w:szCs w:val="24"/>
        </w:rPr>
        <w:t>Works required as part of scheduled maintenance within 12 months (or as specified)</w:t>
      </w:r>
    </w:p>
    <w:p w14:paraId="1A05C34E"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Low</w:t>
      </w:r>
      <w:r w:rsidRPr="00476AF7">
        <w:rPr>
          <w:rFonts w:ascii="Times New Roman" w:hAnsi="Times New Roman" w:cs="Times New Roman"/>
          <w:sz w:val="24"/>
          <w:szCs w:val="24"/>
        </w:rPr>
        <w:tab/>
      </w:r>
      <w:r w:rsidR="00660090">
        <w:rPr>
          <w:rFonts w:ascii="Times New Roman" w:hAnsi="Times New Roman" w:cs="Times New Roman"/>
          <w:sz w:val="24"/>
          <w:szCs w:val="24"/>
        </w:rPr>
        <w:tab/>
      </w:r>
      <w:r w:rsidRPr="00476AF7">
        <w:rPr>
          <w:rFonts w:ascii="Times New Roman" w:hAnsi="Times New Roman" w:cs="Times New Roman"/>
          <w:sz w:val="24"/>
          <w:szCs w:val="24"/>
        </w:rPr>
        <w:t>Works required which are of the lowest priority and maybe done if the budget allows</w:t>
      </w:r>
    </w:p>
    <w:p w14:paraId="6A223796" w14:textId="77777777" w:rsid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None</w:t>
      </w:r>
      <w:r w:rsidRPr="00476AF7">
        <w:rPr>
          <w:rFonts w:ascii="Times New Roman" w:hAnsi="Times New Roman" w:cs="Times New Roman"/>
          <w:sz w:val="24"/>
          <w:szCs w:val="24"/>
        </w:rPr>
        <w:tab/>
      </w:r>
      <w:r w:rsidR="00660090">
        <w:rPr>
          <w:rFonts w:ascii="Times New Roman" w:hAnsi="Times New Roman" w:cs="Times New Roman"/>
          <w:sz w:val="24"/>
          <w:szCs w:val="24"/>
        </w:rPr>
        <w:tab/>
      </w:r>
      <w:r w:rsidRPr="00476AF7">
        <w:rPr>
          <w:rFonts w:ascii="Times New Roman" w:hAnsi="Times New Roman" w:cs="Times New Roman"/>
          <w:sz w:val="24"/>
          <w:szCs w:val="24"/>
        </w:rPr>
        <w:t xml:space="preserve">No works required at the present point in </w:t>
      </w:r>
      <w:proofErr w:type="gramStart"/>
      <w:r w:rsidRPr="00476AF7">
        <w:rPr>
          <w:rFonts w:ascii="Times New Roman" w:hAnsi="Times New Roman" w:cs="Times New Roman"/>
          <w:sz w:val="24"/>
          <w:szCs w:val="24"/>
        </w:rPr>
        <w:t>time</w:t>
      </w:r>
      <w:proofErr w:type="gramEnd"/>
      <w:r w:rsidRPr="00476AF7">
        <w:rPr>
          <w:rFonts w:ascii="Times New Roman" w:hAnsi="Times New Roman" w:cs="Times New Roman"/>
          <w:sz w:val="24"/>
          <w:szCs w:val="24"/>
        </w:rPr>
        <w:t xml:space="preserve"> or no target exists or is excluded</w:t>
      </w:r>
    </w:p>
    <w:p w14:paraId="3DBB74CC" w14:textId="77777777" w:rsidR="00660090" w:rsidRPr="00476AF7" w:rsidRDefault="00660090" w:rsidP="00660090">
      <w:pPr>
        <w:spacing w:after="0" w:line="240" w:lineRule="auto"/>
        <w:ind w:left="567" w:right="567"/>
        <w:rPr>
          <w:rFonts w:ascii="Times New Roman" w:hAnsi="Times New Roman" w:cs="Times New Roman"/>
          <w:sz w:val="24"/>
          <w:szCs w:val="24"/>
        </w:rPr>
      </w:pPr>
    </w:p>
    <w:p w14:paraId="5B7C80E3" w14:textId="77777777" w:rsid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 xml:space="preserve">Where “high” or” very high” has been specified, interim inspections are recommended after periods of inclement weather </w:t>
      </w:r>
      <w:proofErr w:type="gramStart"/>
      <w:r w:rsidRPr="00476AF7">
        <w:rPr>
          <w:rFonts w:ascii="Times New Roman" w:hAnsi="Times New Roman" w:cs="Times New Roman"/>
          <w:sz w:val="24"/>
          <w:szCs w:val="24"/>
        </w:rPr>
        <w:t>e.g.</w:t>
      </w:r>
      <w:proofErr w:type="gramEnd"/>
      <w:r w:rsidRPr="00476AF7">
        <w:rPr>
          <w:rFonts w:ascii="Times New Roman" w:hAnsi="Times New Roman" w:cs="Times New Roman"/>
          <w:sz w:val="24"/>
          <w:szCs w:val="24"/>
        </w:rPr>
        <w:t xml:space="preserve"> storms, gales, snow, freezing rain etc.</w:t>
      </w:r>
    </w:p>
    <w:p w14:paraId="526968F1" w14:textId="77777777" w:rsidR="00660090" w:rsidRDefault="00660090" w:rsidP="00660090">
      <w:pPr>
        <w:spacing w:after="0" w:line="240" w:lineRule="auto"/>
        <w:ind w:left="567" w:right="567"/>
        <w:rPr>
          <w:rFonts w:ascii="Times New Roman" w:hAnsi="Times New Roman" w:cs="Times New Roman"/>
          <w:sz w:val="24"/>
          <w:szCs w:val="24"/>
        </w:rPr>
      </w:pPr>
    </w:p>
    <w:p w14:paraId="30EBD5A5" w14:textId="77777777" w:rsidR="00660090" w:rsidRDefault="00660090" w:rsidP="00660090">
      <w:pPr>
        <w:spacing w:after="0" w:line="240" w:lineRule="auto"/>
        <w:ind w:left="567" w:right="567"/>
        <w:rPr>
          <w:rFonts w:ascii="Times New Roman" w:hAnsi="Times New Roman" w:cs="Times New Roman"/>
          <w:sz w:val="24"/>
          <w:szCs w:val="24"/>
        </w:rPr>
      </w:pPr>
    </w:p>
    <w:p w14:paraId="626FEA97" w14:textId="77777777" w:rsidR="00660090" w:rsidRDefault="00660090" w:rsidP="00660090">
      <w:pPr>
        <w:spacing w:after="0" w:line="240" w:lineRule="auto"/>
        <w:ind w:left="567" w:right="567"/>
        <w:rPr>
          <w:rFonts w:ascii="Times New Roman" w:hAnsi="Times New Roman" w:cs="Times New Roman"/>
          <w:sz w:val="24"/>
          <w:szCs w:val="24"/>
        </w:rPr>
      </w:pPr>
    </w:p>
    <w:p w14:paraId="7A877FEA" w14:textId="77777777" w:rsidR="00660090" w:rsidRDefault="00660090" w:rsidP="00660090">
      <w:pPr>
        <w:spacing w:after="0" w:line="240" w:lineRule="auto"/>
        <w:ind w:left="567" w:right="567"/>
        <w:rPr>
          <w:rFonts w:ascii="Times New Roman" w:hAnsi="Times New Roman" w:cs="Times New Roman"/>
          <w:sz w:val="24"/>
          <w:szCs w:val="24"/>
        </w:rPr>
      </w:pPr>
    </w:p>
    <w:p w14:paraId="3B4324C7" w14:textId="77777777" w:rsidR="00660090" w:rsidRDefault="00660090" w:rsidP="00660090">
      <w:pPr>
        <w:spacing w:after="0" w:line="240" w:lineRule="auto"/>
        <w:ind w:left="567" w:right="567"/>
        <w:rPr>
          <w:rFonts w:ascii="Times New Roman" w:hAnsi="Times New Roman" w:cs="Times New Roman"/>
          <w:sz w:val="24"/>
          <w:szCs w:val="24"/>
        </w:rPr>
      </w:pPr>
    </w:p>
    <w:p w14:paraId="19E6A802" w14:textId="77777777" w:rsidR="00660090" w:rsidRDefault="00660090" w:rsidP="00660090">
      <w:pPr>
        <w:spacing w:after="0" w:line="240" w:lineRule="auto"/>
        <w:ind w:left="567" w:right="567"/>
        <w:rPr>
          <w:rFonts w:ascii="Times New Roman" w:hAnsi="Times New Roman" w:cs="Times New Roman"/>
          <w:sz w:val="24"/>
          <w:szCs w:val="24"/>
        </w:rPr>
      </w:pPr>
    </w:p>
    <w:p w14:paraId="40C813AB" w14:textId="77777777" w:rsidR="00660090" w:rsidRDefault="00660090" w:rsidP="00660090">
      <w:pPr>
        <w:spacing w:after="0" w:line="240" w:lineRule="auto"/>
        <w:ind w:left="567" w:right="567"/>
        <w:rPr>
          <w:rFonts w:ascii="Times New Roman" w:hAnsi="Times New Roman" w:cs="Times New Roman"/>
          <w:sz w:val="24"/>
          <w:szCs w:val="24"/>
        </w:rPr>
      </w:pPr>
    </w:p>
    <w:p w14:paraId="56A750C6" w14:textId="77777777" w:rsidR="00660090" w:rsidRDefault="00660090" w:rsidP="00660090">
      <w:pPr>
        <w:spacing w:after="0" w:line="240" w:lineRule="auto"/>
        <w:ind w:left="567" w:right="567"/>
        <w:rPr>
          <w:rFonts w:ascii="Times New Roman" w:hAnsi="Times New Roman" w:cs="Times New Roman"/>
          <w:sz w:val="24"/>
          <w:szCs w:val="24"/>
        </w:rPr>
      </w:pPr>
    </w:p>
    <w:p w14:paraId="6BD2AAF9" w14:textId="77777777" w:rsidR="00660090" w:rsidRDefault="00660090" w:rsidP="00660090">
      <w:pPr>
        <w:spacing w:after="0" w:line="240" w:lineRule="auto"/>
        <w:ind w:left="567" w:right="567"/>
        <w:rPr>
          <w:rFonts w:ascii="Times New Roman" w:hAnsi="Times New Roman" w:cs="Times New Roman"/>
          <w:sz w:val="24"/>
          <w:szCs w:val="24"/>
        </w:rPr>
      </w:pPr>
    </w:p>
    <w:p w14:paraId="0BF5F3A4" w14:textId="77777777" w:rsidR="00660090" w:rsidRPr="00476AF7" w:rsidRDefault="00660090" w:rsidP="00660090">
      <w:pPr>
        <w:spacing w:after="0" w:line="240" w:lineRule="auto"/>
        <w:ind w:left="567" w:right="567"/>
        <w:rPr>
          <w:rFonts w:ascii="Times New Roman" w:hAnsi="Times New Roman" w:cs="Times New Roman"/>
          <w:sz w:val="24"/>
          <w:szCs w:val="24"/>
        </w:rPr>
      </w:pPr>
    </w:p>
    <w:p w14:paraId="7590A4AE" w14:textId="77777777" w:rsidR="00476AF7" w:rsidRPr="00476AF7" w:rsidRDefault="00476AF7" w:rsidP="00660090">
      <w:pPr>
        <w:spacing w:after="0" w:line="240" w:lineRule="auto"/>
        <w:ind w:left="567" w:right="567"/>
        <w:rPr>
          <w:rFonts w:ascii="Times New Roman" w:hAnsi="Times New Roman" w:cs="Times New Roman"/>
          <w:b/>
          <w:sz w:val="24"/>
          <w:szCs w:val="24"/>
        </w:rPr>
      </w:pPr>
      <w:r w:rsidRPr="00476AF7">
        <w:rPr>
          <w:rFonts w:ascii="Times New Roman" w:hAnsi="Times New Roman" w:cs="Times New Roman"/>
          <w:b/>
          <w:sz w:val="24"/>
          <w:szCs w:val="24"/>
        </w:rPr>
        <w:t>Inspection Frequency:</w:t>
      </w:r>
    </w:p>
    <w:p w14:paraId="490A99B3"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Inspection frequency is part of a policy of risk management and zoning of areas has been adopted.  Therefore, it is entirely expedient to consider the target as the priority when setting the zone parameters.</w:t>
      </w:r>
    </w:p>
    <w:p w14:paraId="36B756D9" w14:textId="77777777" w:rsidR="00476AF7" w:rsidRPr="00476AF7" w:rsidRDefault="00476AF7" w:rsidP="00660090">
      <w:pPr>
        <w:spacing w:after="0" w:line="240" w:lineRule="auto"/>
        <w:ind w:left="567" w:right="567"/>
        <w:rPr>
          <w:rFonts w:ascii="Times New Roman" w:hAnsi="Times New Roman" w:cs="Times New Roman"/>
          <w:sz w:val="24"/>
          <w:szCs w:val="24"/>
        </w:rPr>
      </w:pPr>
    </w:p>
    <w:p w14:paraId="328B8F1C"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Urgent</w:t>
      </w:r>
      <w:r w:rsidRPr="00476AF7">
        <w:rPr>
          <w:rFonts w:ascii="Times New Roman" w:hAnsi="Times New Roman" w:cs="Times New Roman"/>
          <w:sz w:val="24"/>
          <w:szCs w:val="24"/>
        </w:rPr>
        <w:tab/>
        <w:t>Carry out a detailed inspection of the aerial parts and/or with the use of decay detection equipment as soon as can be arranged</w:t>
      </w:r>
    </w:p>
    <w:p w14:paraId="2EFDFB91"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Very High</w:t>
      </w:r>
      <w:r w:rsidRPr="00476AF7">
        <w:rPr>
          <w:rFonts w:ascii="Times New Roman" w:hAnsi="Times New Roman" w:cs="Times New Roman"/>
          <w:sz w:val="24"/>
          <w:szCs w:val="24"/>
        </w:rPr>
        <w:tab/>
        <w:t>6 months inspection</w:t>
      </w:r>
    </w:p>
    <w:p w14:paraId="60A8ADB6"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High</w:t>
      </w:r>
      <w:r w:rsidRPr="00476AF7">
        <w:rPr>
          <w:rFonts w:ascii="Times New Roman" w:hAnsi="Times New Roman" w:cs="Times New Roman"/>
          <w:sz w:val="24"/>
          <w:szCs w:val="24"/>
        </w:rPr>
        <w:tab/>
      </w:r>
      <w:r w:rsidRPr="00476AF7">
        <w:rPr>
          <w:rFonts w:ascii="Times New Roman" w:hAnsi="Times New Roman" w:cs="Times New Roman"/>
          <w:sz w:val="24"/>
          <w:szCs w:val="24"/>
        </w:rPr>
        <w:tab/>
        <w:t>12 months inspection</w:t>
      </w:r>
    </w:p>
    <w:p w14:paraId="421CF642"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Moderate</w:t>
      </w:r>
      <w:r w:rsidRPr="00476AF7">
        <w:rPr>
          <w:rFonts w:ascii="Times New Roman" w:hAnsi="Times New Roman" w:cs="Times New Roman"/>
          <w:sz w:val="24"/>
          <w:szCs w:val="24"/>
        </w:rPr>
        <w:tab/>
        <w:t>18 months inspection</w:t>
      </w:r>
    </w:p>
    <w:p w14:paraId="6C202554"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Low</w:t>
      </w:r>
      <w:r w:rsidRPr="00476AF7">
        <w:rPr>
          <w:rFonts w:ascii="Times New Roman" w:hAnsi="Times New Roman" w:cs="Times New Roman"/>
          <w:sz w:val="24"/>
          <w:szCs w:val="24"/>
        </w:rPr>
        <w:tab/>
      </w:r>
      <w:r w:rsidRPr="00476AF7">
        <w:rPr>
          <w:rFonts w:ascii="Times New Roman" w:hAnsi="Times New Roman" w:cs="Times New Roman"/>
          <w:sz w:val="24"/>
          <w:szCs w:val="24"/>
        </w:rPr>
        <w:tab/>
        <w:t>3 Year inspection</w:t>
      </w:r>
    </w:p>
    <w:p w14:paraId="2845022D"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Very Low</w:t>
      </w:r>
      <w:r w:rsidRPr="00476AF7">
        <w:rPr>
          <w:rFonts w:ascii="Times New Roman" w:hAnsi="Times New Roman" w:cs="Times New Roman"/>
          <w:sz w:val="24"/>
          <w:szCs w:val="24"/>
        </w:rPr>
        <w:tab/>
      </w:r>
      <w:proofErr w:type="gramStart"/>
      <w:r w:rsidRPr="00476AF7">
        <w:rPr>
          <w:rFonts w:ascii="Times New Roman" w:hAnsi="Times New Roman" w:cs="Times New Roman"/>
          <w:sz w:val="24"/>
          <w:szCs w:val="24"/>
        </w:rPr>
        <w:t>5 year</w:t>
      </w:r>
      <w:proofErr w:type="gramEnd"/>
      <w:r w:rsidRPr="00476AF7">
        <w:rPr>
          <w:rFonts w:ascii="Times New Roman" w:hAnsi="Times New Roman" w:cs="Times New Roman"/>
          <w:sz w:val="24"/>
          <w:szCs w:val="24"/>
        </w:rPr>
        <w:t xml:space="preserve"> inspection</w:t>
      </w:r>
    </w:p>
    <w:p w14:paraId="7A713928" w14:textId="77777777" w:rsidR="00476AF7" w:rsidRPr="00476AF7" w:rsidRDefault="00476AF7" w:rsidP="00660090">
      <w:pPr>
        <w:spacing w:after="0" w:line="240" w:lineRule="auto"/>
        <w:ind w:left="2157" w:right="567" w:hanging="1590"/>
        <w:rPr>
          <w:rFonts w:ascii="Times New Roman" w:hAnsi="Times New Roman" w:cs="Times New Roman"/>
          <w:sz w:val="24"/>
          <w:szCs w:val="24"/>
        </w:rPr>
      </w:pPr>
      <w:r w:rsidRPr="00476AF7">
        <w:rPr>
          <w:rFonts w:ascii="Times New Roman" w:hAnsi="Times New Roman" w:cs="Times New Roman"/>
          <w:sz w:val="24"/>
          <w:szCs w:val="24"/>
        </w:rPr>
        <w:t>None</w:t>
      </w:r>
      <w:r w:rsidRPr="00476AF7">
        <w:rPr>
          <w:rFonts w:ascii="Times New Roman" w:hAnsi="Times New Roman" w:cs="Times New Roman"/>
          <w:sz w:val="24"/>
          <w:szCs w:val="24"/>
        </w:rPr>
        <w:tab/>
      </w:r>
      <w:r w:rsidR="00660090">
        <w:rPr>
          <w:rFonts w:ascii="Times New Roman" w:hAnsi="Times New Roman" w:cs="Times New Roman"/>
          <w:sz w:val="24"/>
          <w:szCs w:val="24"/>
        </w:rPr>
        <w:tab/>
      </w:r>
      <w:r w:rsidRPr="00476AF7">
        <w:rPr>
          <w:rFonts w:ascii="Times New Roman" w:hAnsi="Times New Roman" w:cs="Times New Roman"/>
          <w:sz w:val="24"/>
          <w:szCs w:val="24"/>
        </w:rPr>
        <w:t>No target exists or is excluded, where felling is specified and implemented the need for future inspections is none</w:t>
      </w:r>
    </w:p>
    <w:p w14:paraId="64AAB84D" w14:textId="77777777" w:rsidR="00476AF7" w:rsidRPr="00476AF7" w:rsidRDefault="00476AF7" w:rsidP="00660090">
      <w:pPr>
        <w:spacing w:after="0" w:line="240" w:lineRule="auto"/>
        <w:ind w:left="567" w:right="567"/>
        <w:rPr>
          <w:rFonts w:ascii="Times New Roman" w:hAnsi="Times New Roman" w:cs="Times New Roman"/>
          <w:sz w:val="24"/>
          <w:szCs w:val="24"/>
        </w:rPr>
      </w:pPr>
      <w:r w:rsidRPr="00476AF7">
        <w:rPr>
          <w:rFonts w:ascii="Times New Roman" w:hAnsi="Times New Roman" w:cs="Times New Roman"/>
          <w:sz w:val="24"/>
          <w:szCs w:val="24"/>
        </w:rPr>
        <w:t>TBA</w:t>
      </w:r>
      <w:r w:rsidRPr="00476AF7">
        <w:rPr>
          <w:rFonts w:ascii="Times New Roman" w:hAnsi="Times New Roman" w:cs="Times New Roman"/>
          <w:sz w:val="24"/>
          <w:szCs w:val="24"/>
        </w:rPr>
        <w:tab/>
      </w:r>
      <w:r w:rsidRPr="00476AF7">
        <w:rPr>
          <w:rFonts w:ascii="Times New Roman" w:hAnsi="Times New Roman" w:cs="Times New Roman"/>
          <w:sz w:val="24"/>
          <w:szCs w:val="24"/>
        </w:rPr>
        <w:tab/>
        <w:t>To be advised</w:t>
      </w:r>
    </w:p>
    <w:p w14:paraId="046D5D15" w14:textId="77777777" w:rsidR="00EB7EA2" w:rsidRPr="00476AF7" w:rsidRDefault="00EB7EA2" w:rsidP="00660090">
      <w:pPr>
        <w:spacing w:after="0"/>
        <w:ind w:left="567" w:right="567"/>
        <w:rPr>
          <w:rFonts w:ascii="Times New Roman" w:hAnsi="Times New Roman" w:cs="Times New Roman"/>
          <w:sz w:val="24"/>
          <w:szCs w:val="24"/>
        </w:rPr>
      </w:pPr>
    </w:p>
    <w:p w14:paraId="7298B2D0" w14:textId="77777777" w:rsidR="00476AF7" w:rsidRPr="00476AF7" w:rsidRDefault="00476AF7" w:rsidP="00660090">
      <w:pPr>
        <w:spacing w:after="0"/>
        <w:ind w:left="567" w:right="567"/>
        <w:rPr>
          <w:rFonts w:ascii="Times New Roman" w:hAnsi="Times New Roman" w:cs="Times New Roman"/>
          <w:sz w:val="24"/>
          <w:szCs w:val="24"/>
        </w:rPr>
      </w:pPr>
    </w:p>
    <w:p w14:paraId="6710BAA4" w14:textId="77777777" w:rsidR="00476AF7" w:rsidRDefault="00476AF7" w:rsidP="00660090">
      <w:pPr>
        <w:spacing w:after="0"/>
        <w:ind w:left="567" w:right="567"/>
        <w:rPr>
          <w:rFonts w:ascii="Times New Roman" w:hAnsi="Times New Roman" w:cs="Times New Roman"/>
          <w:sz w:val="24"/>
          <w:szCs w:val="24"/>
        </w:rPr>
      </w:pPr>
    </w:p>
    <w:p w14:paraId="07D500C5" w14:textId="77777777" w:rsidR="00660090" w:rsidRDefault="00660090" w:rsidP="00660090">
      <w:pPr>
        <w:spacing w:after="0"/>
        <w:ind w:left="567" w:right="567"/>
        <w:rPr>
          <w:rFonts w:ascii="Times New Roman" w:hAnsi="Times New Roman" w:cs="Times New Roman"/>
          <w:sz w:val="24"/>
          <w:szCs w:val="24"/>
        </w:rPr>
      </w:pPr>
    </w:p>
    <w:p w14:paraId="118B3B38" w14:textId="77777777" w:rsidR="00660090" w:rsidRDefault="00660090" w:rsidP="00660090">
      <w:pPr>
        <w:spacing w:after="0"/>
        <w:ind w:left="567" w:right="567"/>
        <w:rPr>
          <w:rFonts w:ascii="Times New Roman" w:hAnsi="Times New Roman" w:cs="Times New Roman"/>
          <w:sz w:val="24"/>
          <w:szCs w:val="24"/>
        </w:rPr>
      </w:pPr>
    </w:p>
    <w:p w14:paraId="256B88EB" w14:textId="77777777" w:rsidR="00660090" w:rsidRDefault="00660090" w:rsidP="00660090">
      <w:pPr>
        <w:spacing w:after="0"/>
        <w:ind w:left="567" w:right="567"/>
        <w:rPr>
          <w:rFonts w:ascii="Times New Roman" w:hAnsi="Times New Roman" w:cs="Times New Roman"/>
          <w:sz w:val="24"/>
          <w:szCs w:val="24"/>
        </w:rPr>
      </w:pPr>
    </w:p>
    <w:p w14:paraId="29707457" w14:textId="77777777" w:rsidR="00660090" w:rsidRDefault="00660090" w:rsidP="00660090">
      <w:pPr>
        <w:spacing w:after="0"/>
        <w:ind w:left="567" w:right="567"/>
        <w:rPr>
          <w:rFonts w:ascii="Times New Roman" w:hAnsi="Times New Roman" w:cs="Times New Roman"/>
          <w:sz w:val="24"/>
          <w:szCs w:val="24"/>
        </w:rPr>
      </w:pPr>
    </w:p>
    <w:p w14:paraId="5A2C06B2" w14:textId="77777777" w:rsidR="00660090" w:rsidRDefault="00660090" w:rsidP="00660090">
      <w:pPr>
        <w:spacing w:after="0"/>
        <w:ind w:left="567" w:right="567"/>
        <w:rPr>
          <w:rFonts w:ascii="Times New Roman" w:hAnsi="Times New Roman" w:cs="Times New Roman"/>
          <w:sz w:val="24"/>
          <w:szCs w:val="24"/>
        </w:rPr>
      </w:pPr>
    </w:p>
    <w:p w14:paraId="6609B361" w14:textId="77777777" w:rsidR="00660090" w:rsidRDefault="00660090" w:rsidP="00660090">
      <w:pPr>
        <w:spacing w:after="0"/>
        <w:ind w:left="567" w:right="567"/>
        <w:rPr>
          <w:rFonts w:ascii="Times New Roman" w:hAnsi="Times New Roman" w:cs="Times New Roman"/>
          <w:sz w:val="24"/>
          <w:szCs w:val="24"/>
        </w:rPr>
      </w:pPr>
    </w:p>
    <w:p w14:paraId="1D336C7A" w14:textId="77777777" w:rsidR="00660090" w:rsidRDefault="00660090" w:rsidP="00660090">
      <w:pPr>
        <w:spacing w:after="0"/>
        <w:ind w:left="567" w:right="567"/>
        <w:rPr>
          <w:rFonts w:ascii="Times New Roman" w:hAnsi="Times New Roman" w:cs="Times New Roman"/>
          <w:sz w:val="24"/>
          <w:szCs w:val="24"/>
        </w:rPr>
      </w:pPr>
    </w:p>
    <w:p w14:paraId="58D54ECC" w14:textId="77777777" w:rsidR="00660090" w:rsidRDefault="00660090" w:rsidP="00660090">
      <w:pPr>
        <w:spacing w:after="0"/>
        <w:ind w:left="567" w:right="567"/>
        <w:rPr>
          <w:rFonts w:ascii="Times New Roman" w:hAnsi="Times New Roman" w:cs="Times New Roman"/>
          <w:sz w:val="24"/>
          <w:szCs w:val="24"/>
        </w:rPr>
      </w:pPr>
    </w:p>
    <w:p w14:paraId="0A3CD715" w14:textId="77777777" w:rsidR="00660090" w:rsidRDefault="00660090" w:rsidP="00660090">
      <w:pPr>
        <w:spacing w:after="0"/>
        <w:ind w:left="567" w:right="567"/>
        <w:rPr>
          <w:rFonts w:ascii="Times New Roman" w:hAnsi="Times New Roman" w:cs="Times New Roman"/>
          <w:sz w:val="24"/>
          <w:szCs w:val="24"/>
        </w:rPr>
      </w:pPr>
    </w:p>
    <w:p w14:paraId="5B13F47A" w14:textId="77777777" w:rsidR="00660090" w:rsidRDefault="00660090" w:rsidP="00660090">
      <w:pPr>
        <w:spacing w:after="0"/>
        <w:ind w:left="567" w:right="567"/>
        <w:rPr>
          <w:rFonts w:ascii="Times New Roman" w:hAnsi="Times New Roman" w:cs="Times New Roman"/>
          <w:sz w:val="24"/>
          <w:szCs w:val="24"/>
        </w:rPr>
      </w:pPr>
    </w:p>
    <w:p w14:paraId="2796E0D6" w14:textId="77777777" w:rsidR="00660090" w:rsidRDefault="00660090" w:rsidP="00660090">
      <w:pPr>
        <w:spacing w:after="0"/>
        <w:ind w:left="567" w:right="567"/>
        <w:rPr>
          <w:rFonts w:ascii="Times New Roman" w:hAnsi="Times New Roman" w:cs="Times New Roman"/>
          <w:sz w:val="24"/>
          <w:szCs w:val="24"/>
        </w:rPr>
      </w:pPr>
    </w:p>
    <w:p w14:paraId="623C3686" w14:textId="77777777" w:rsidR="00660090" w:rsidRDefault="00660090" w:rsidP="00660090">
      <w:pPr>
        <w:spacing w:after="0"/>
        <w:ind w:left="567" w:right="567"/>
        <w:rPr>
          <w:rFonts w:ascii="Times New Roman" w:hAnsi="Times New Roman" w:cs="Times New Roman"/>
          <w:sz w:val="24"/>
          <w:szCs w:val="24"/>
        </w:rPr>
      </w:pPr>
    </w:p>
    <w:p w14:paraId="3B04A924" w14:textId="77777777" w:rsidR="00660090" w:rsidRDefault="00660090" w:rsidP="00660090">
      <w:pPr>
        <w:spacing w:after="0"/>
        <w:ind w:left="567" w:right="567"/>
        <w:rPr>
          <w:rFonts w:ascii="Times New Roman" w:hAnsi="Times New Roman" w:cs="Times New Roman"/>
          <w:sz w:val="24"/>
          <w:szCs w:val="24"/>
        </w:rPr>
      </w:pPr>
    </w:p>
    <w:p w14:paraId="3CD9AA96" w14:textId="77777777" w:rsidR="00660090" w:rsidRDefault="00660090" w:rsidP="00660090">
      <w:pPr>
        <w:spacing w:after="0"/>
        <w:ind w:left="567" w:right="567"/>
        <w:rPr>
          <w:rFonts w:ascii="Times New Roman" w:hAnsi="Times New Roman" w:cs="Times New Roman"/>
          <w:sz w:val="24"/>
          <w:szCs w:val="24"/>
        </w:rPr>
      </w:pPr>
    </w:p>
    <w:p w14:paraId="05721489" w14:textId="77777777" w:rsidR="00660090" w:rsidRDefault="00660090" w:rsidP="00660090">
      <w:pPr>
        <w:spacing w:after="0"/>
        <w:ind w:left="567" w:right="567"/>
        <w:rPr>
          <w:rFonts w:ascii="Times New Roman" w:hAnsi="Times New Roman" w:cs="Times New Roman"/>
          <w:sz w:val="24"/>
          <w:szCs w:val="24"/>
        </w:rPr>
      </w:pPr>
    </w:p>
    <w:p w14:paraId="048A8FA9" w14:textId="77777777" w:rsidR="00660090" w:rsidRDefault="00660090" w:rsidP="00660090">
      <w:pPr>
        <w:spacing w:after="0"/>
        <w:ind w:left="567" w:right="567"/>
        <w:rPr>
          <w:rFonts w:ascii="Times New Roman" w:hAnsi="Times New Roman" w:cs="Times New Roman"/>
          <w:sz w:val="24"/>
          <w:szCs w:val="24"/>
        </w:rPr>
      </w:pPr>
    </w:p>
    <w:p w14:paraId="52B5E93C" w14:textId="77777777" w:rsidR="00660090" w:rsidRDefault="00660090" w:rsidP="00660090">
      <w:pPr>
        <w:spacing w:after="0"/>
        <w:ind w:left="567" w:right="567"/>
        <w:rPr>
          <w:rFonts w:ascii="Times New Roman" w:hAnsi="Times New Roman" w:cs="Times New Roman"/>
          <w:sz w:val="24"/>
          <w:szCs w:val="24"/>
        </w:rPr>
      </w:pPr>
    </w:p>
    <w:p w14:paraId="27C18E65" w14:textId="77777777" w:rsidR="00660090" w:rsidRDefault="00660090" w:rsidP="00660090">
      <w:pPr>
        <w:spacing w:after="0"/>
        <w:ind w:left="567" w:right="567"/>
        <w:rPr>
          <w:rFonts w:ascii="Times New Roman" w:hAnsi="Times New Roman" w:cs="Times New Roman"/>
          <w:sz w:val="24"/>
          <w:szCs w:val="24"/>
        </w:rPr>
      </w:pPr>
    </w:p>
    <w:p w14:paraId="47808C3C" w14:textId="77777777" w:rsidR="00660090" w:rsidRDefault="00660090" w:rsidP="00660090">
      <w:pPr>
        <w:spacing w:after="0"/>
        <w:ind w:left="567" w:right="567"/>
        <w:rPr>
          <w:rFonts w:ascii="Times New Roman" w:hAnsi="Times New Roman" w:cs="Times New Roman"/>
          <w:sz w:val="24"/>
          <w:szCs w:val="24"/>
        </w:rPr>
      </w:pPr>
    </w:p>
    <w:p w14:paraId="2990C7F1" w14:textId="77777777" w:rsidR="00660090" w:rsidRDefault="00660090" w:rsidP="00660090">
      <w:pPr>
        <w:spacing w:after="0"/>
        <w:ind w:left="567" w:right="567"/>
        <w:rPr>
          <w:rFonts w:ascii="Times New Roman" w:hAnsi="Times New Roman" w:cs="Times New Roman"/>
          <w:sz w:val="24"/>
          <w:szCs w:val="24"/>
        </w:rPr>
      </w:pPr>
    </w:p>
    <w:p w14:paraId="325342D7" w14:textId="77777777" w:rsidR="00660090" w:rsidRDefault="00660090" w:rsidP="00660090">
      <w:pPr>
        <w:spacing w:after="0"/>
        <w:ind w:left="567" w:right="567"/>
        <w:rPr>
          <w:rFonts w:ascii="Times New Roman" w:hAnsi="Times New Roman" w:cs="Times New Roman"/>
          <w:sz w:val="24"/>
          <w:szCs w:val="24"/>
        </w:rPr>
      </w:pPr>
    </w:p>
    <w:p w14:paraId="3F380739" w14:textId="77777777" w:rsidR="00660090" w:rsidRDefault="00660090" w:rsidP="00660090">
      <w:pPr>
        <w:spacing w:after="0"/>
        <w:ind w:left="567" w:right="567"/>
        <w:rPr>
          <w:rFonts w:ascii="Times New Roman" w:hAnsi="Times New Roman" w:cs="Times New Roman"/>
          <w:sz w:val="24"/>
          <w:szCs w:val="24"/>
        </w:rPr>
      </w:pPr>
    </w:p>
    <w:p w14:paraId="6379FCBB" w14:textId="77777777" w:rsidR="00660090" w:rsidRDefault="00660090" w:rsidP="00660090">
      <w:pPr>
        <w:spacing w:after="0"/>
        <w:ind w:left="567" w:right="567"/>
        <w:rPr>
          <w:rFonts w:ascii="Times New Roman" w:hAnsi="Times New Roman" w:cs="Times New Roman"/>
          <w:sz w:val="24"/>
          <w:szCs w:val="24"/>
        </w:rPr>
      </w:pPr>
    </w:p>
    <w:p w14:paraId="59E188C5" w14:textId="77777777" w:rsidR="00660090" w:rsidRDefault="00660090" w:rsidP="00660090">
      <w:pPr>
        <w:spacing w:after="0"/>
        <w:ind w:left="567" w:right="567"/>
        <w:rPr>
          <w:rFonts w:ascii="Times New Roman" w:hAnsi="Times New Roman" w:cs="Times New Roman"/>
          <w:sz w:val="24"/>
          <w:szCs w:val="24"/>
        </w:rPr>
      </w:pPr>
    </w:p>
    <w:p w14:paraId="3C48CA8E" w14:textId="77777777" w:rsidR="00476AF7" w:rsidRDefault="00476AF7" w:rsidP="00660090">
      <w:pPr>
        <w:spacing w:after="0"/>
        <w:ind w:left="567" w:right="567"/>
        <w:rPr>
          <w:rFonts w:ascii="Times New Roman" w:hAnsi="Times New Roman" w:cs="Times New Roman"/>
          <w:sz w:val="24"/>
          <w:szCs w:val="24"/>
        </w:rPr>
      </w:pPr>
      <w:r w:rsidRPr="00476AF7">
        <w:rPr>
          <w:rFonts w:ascii="Times New Roman" w:hAnsi="Times New Roman" w:cs="Times New Roman"/>
          <w:sz w:val="24"/>
          <w:szCs w:val="24"/>
        </w:rPr>
        <w:t>Appendix 3</w:t>
      </w:r>
    </w:p>
    <w:p w14:paraId="4F8F6D05" w14:textId="77777777" w:rsidR="00660090" w:rsidRPr="00476AF7" w:rsidRDefault="00660090" w:rsidP="00660090">
      <w:pPr>
        <w:spacing w:after="0"/>
        <w:ind w:left="567" w:right="567"/>
        <w:rPr>
          <w:rFonts w:ascii="Times New Roman" w:hAnsi="Times New Roman" w:cs="Times New Roman"/>
          <w:sz w:val="24"/>
          <w:szCs w:val="24"/>
        </w:rPr>
      </w:pPr>
    </w:p>
    <w:p w14:paraId="4C5644F0" w14:textId="77777777" w:rsidR="00476AF7" w:rsidRPr="00476AF7" w:rsidRDefault="00476AF7" w:rsidP="00660090">
      <w:pPr>
        <w:spacing w:after="0"/>
        <w:ind w:left="567" w:right="567"/>
        <w:rPr>
          <w:rFonts w:ascii="Times New Roman" w:hAnsi="Times New Roman" w:cs="Times New Roman"/>
          <w:b/>
          <w:sz w:val="24"/>
          <w:szCs w:val="24"/>
        </w:rPr>
      </w:pPr>
      <w:r w:rsidRPr="00476AF7">
        <w:rPr>
          <w:rFonts w:ascii="Times New Roman" w:hAnsi="Times New Roman" w:cs="Times New Roman"/>
          <w:b/>
          <w:sz w:val="24"/>
          <w:szCs w:val="24"/>
        </w:rPr>
        <w:t>Duty of Care</w:t>
      </w:r>
    </w:p>
    <w:p w14:paraId="249F8926" w14:textId="77777777" w:rsidR="00476AF7" w:rsidRPr="00476AF7" w:rsidRDefault="00476AF7" w:rsidP="00660090">
      <w:pPr>
        <w:spacing w:after="0"/>
        <w:ind w:left="567" w:right="567"/>
        <w:rPr>
          <w:rFonts w:ascii="Times New Roman" w:hAnsi="Times New Roman" w:cs="Times New Roman"/>
          <w:sz w:val="24"/>
          <w:szCs w:val="24"/>
        </w:rPr>
      </w:pPr>
      <w:r w:rsidRPr="00476AF7">
        <w:rPr>
          <w:rFonts w:ascii="Times New Roman" w:hAnsi="Times New Roman" w:cs="Times New Roman"/>
          <w:sz w:val="24"/>
          <w:szCs w:val="24"/>
        </w:rPr>
        <w:t xml:space="preserve">A “Duty of Care” in relation to tree inspection is owed to persons who may reasonably be contemplated by tree owners, those responsible for managing tree and the tree inspector to be affected by their action (or inaction).  This duty means that the actions of the above persons need to meet a standard of care and if it doesn’t then negligence in Common Law (which arises </w:t>
      </w:r>
      <w:proofErr w:type="gramStart"/>
      <w:r w:rsidRPr="00476AF7">
        <w:rPr>
          <w:rFonts w:ascii="Times New Roman" w:hAnsi="Times New Roman" w:cs="Times New Roman"/>
          <w:sz w:val="24"/>
          <w:szCs w:val="24"/>
        </w:rPr>
        <w:t>as a result of</w:t>
      </w:r>
      <w:proofErr w:type="gramEnd"/>
      <w:r w:rsidRPr="00476AF7">
        <w:rPr>
          <w:rFonts w:ascii="Times New Roman" w:hAnsi="Times New Roman" w:cs="Times New Roman"/>
          <w:sz w:val="24"/>
          <w:szCs w:val="24"/>
        </w:rPr>
        <w:t xml:space="preserve"> a court case and a precedent is set) may be proved and may result in a claim for damages. </w:t>
      </w:r>
    </w:p>
    <w:p w14:paraId="175D481B" w14:textId="77777777" w:rsidR="00476AF7" w:rsidRPr="00476AF7" w:rsidRDefault="00476AF7" w:rsidP="00660090">
      <w:pPr>
        <w:spacing w:after="0"/>
        <w:ind w:left="567" w:right="567"/>
        <w:rPr>
          <w:rFonts w:ascii="Times New Roman" w:hAnsi="Times New Roman" w:cs="Times New Roman"/>
          <w:sz w:val="24"/>
          <w:szCs w:val="24"/>
        </w:rPr>
      </w:pPr>
    </w:p>
    <w:p w14:paraId="70A3EA5B" w14:textId="77777777" w:rsidR="00476AF7" w:rsidRPr="00476AF7" w:rsidRDefault="00476AF7" w:rsidP="00660090">
      <w:pPr>
        <w:spacing w:after="0"/>
        <w:ind w:left="567" w:right="567"/>
        <w:rPr>
          <w:rFonts w:ascii="Times New Roman" w:hAnsi="Times New Roman" w:cs="Times New Roman"/>
          <w:b/>
          <w:sz w:val="24"/>
          <w:szCs w:val="24"/>
        </w:rPr>
      </w:pPr>
      <w:r w:rsidRPr="00476AF7">
        <w:rPr>
          <w:rFonts w:ascii="Times New Roman" w:hAnsi="Times New Roman" w:cs="Times New Roman"/>
          <w:b/>
          <w:sz w:val="24"/>
          <w:szCs w:val="24"/>
        </w:rPr>
        <w:t>Tree Owner/Managers Responsible for Trees</w:t>
      </w:r>
    </w:p>
    <w:p w14:paraId="5B6287E3" w14:textId="77777777" w:rsidR="00476AF7" w:rsidRPr="00476AF7" w:rsidRDefault="00476AF7" w:rsidP="00660090">
      <w:pPr>
        <w:spacing w:after="0"/>
        <w:ind w:left="567" w:right="567"/>
        <w:rPr>
          <w:rFonts w:ascii="Times New Roman" w:hAnsi="Times New Roman" w:cs="Times New Roman"/>
          <w:sz w:val="24"/>
          <w:szCs w:val="24"/>
        </w:rPr>
      </w:pPr>
      <w:r w:rsidRPr="00476AF7">
        <w:rPr>
          <w:rFonts w:ascii="Times New Roman" w:hAnsi="Times New Roman" w:cs="Times New Roman"/>
          <w:sz w:val="24"/>
          <w:szCs w:val="24"/>
        </w:rPr>
        <w:t>For ease of simplicity the owner or occupier of the land or those responsible for trees will be referred to as “the owner” in the remaining text.</w:t>
      </w:r>
    </w:p>
    <w:p w14:paraId="6E03FFC8" w14:textId="77777777" w:rsidR="00476AF7" w:rsidRPr="00476AF7" w:rsidRDefault="00476AF7" w:rsidP="00660090">
      <w:pPr>
        <w:spacing w:after="0"/>
        <w:ind w:left="567" w:right="567"/>
        <w:rPr>
          <w:rFonts w:ascii="Times New Roman" w:hAnsi="Times New Roman" w:cs="Times New Roman"/>
          <w:sz w:val="24"/>
          <w:szCs w:val="24"/>
        </w:rPr>
      </w:pPr>
      <w:proofErr w:type="gramStart"/>
      <w:r w:rsidRPr="00476AF7">
        <w:rPr>
          <w:rFonts w:ascii="Times New Roman" w:hAnsi="Times New Roman" w:cs="Times New Roman"/>
          <w:sz w:val="24"/>
          <w:szCs w:val="24"/>
        </w:rPr>
        <w:t>A number of</w:t>
      </w:r>
      <w:proofErr w:type="gramEnd"/>
      <w:r w:rsidRPr="00476AF7">
        <w:rPr>
          <w:rFonts w:ascii="Times New Roman" w:hAnsi="Times New Roman" w:cs="Times New Roman"/>
          <w:sz w:val="24"/>
          <w:szCs w:val="24"/>
        </w:rPr>
        <w:t xml:space="preserve"> tragic tree related accidents in recent years have highlighted the need for regular tree inspection and “The Duty of care” that those responsible for trees owe to their neighbours, that is, those who should have been reasonably contemplated could be affected by a dangerous tree.</w:t>
      </w:r>
    </w:p>
    <w:p w14:paraId="2A788036" w14:textId="77777777" w:rsidR="00476AF7" w:rsidRPr="00476AF7" w:rsidRDefault="00476AF7" w:rsidP="00660090">
      <w:pPr>
        <w:spacing w:after="0"/>
        <w:ind w:left="567" w:right="567"/>
        <w:rPr>
          <w:rFonts w:ascii="Times New Roman" w:hAnsi="Times New Roman" w:cs="Times New Roman"/>
          <w:sz w:val="24"/>
          <w:szCs w:val="24"/>
        </w:rPr>
      </w:pPr>
      <w:r w:rsidRPr="00476AF7">
        <w:rPr>
          <w:rFonts w:ascii="Times New Roman" w:hAnsi="Times New Roman" w:cs="Times New Roman"/>
          <w:sz w:val="24"/>
          <w:szCs w:val="24"/>
        </w:rPr>
        <w:t>Under the duty of care, the person or organisation responsible for the tree (</w:t>
      </w:r>
      <w:proofErr w:type="gramStart"/>
      <w:r w:rsidRPr="00476AF7">
        <w:rPr>
          <w:rFonts w:ascii="Times New Roman" w:hAnsi="Times New Roman" w:cs="Times New Roman"/>
          <w:sz w:val="24"/>
          <w:szCs w:val="24"/>
        </w:rPr>
        <w:t>e.g.</w:t>
      </w:r>
      <w:proofErr w:type="gramEnd"/>
      <w:r w:rsidRPr="00476AF7">
        <w:rPr>
          <w:rFonts w:ascii="Times New Roman" w:hAnsi="Times New Roman" w:cs="Times New Roman"/>
          <w:sz w:val="24"/>
          <w:szCs w:val="24"/>
        </w:rPr>
        <w:t xml:space="preserve"> Local Authority. Large Estate) must take reasonable care to avoid acts or omissions, that could reasonably be foreseen, would be likely to cause harm to persons or property.</w:t>
      </w:r>
    </w:p>
    <w:p w14:paraId="6BDB6876" w14:textId="77777777" w:rsidR="00476AF7" w:rsidRPr="00476AF7" w:rsidRDefault="00476AF7" w:rsidP="00660090">
      <w:pPr>
        <w:spacing w:after="0"/>
        <w:ind w:left="567" w:right="567"/>
        <w:rPr>
          <w:rFonts w:ascii="Times New Roman" w:hAnsi="Times New Roman" w:cs="Times New Roman"/>
          <w:sz w:val="24"/>
          <w:szCs w:val="24"/>
        </w:rPr>
      </w:pPr>
      <w:r w:rsidRPr="00476AF7">
        <w:rPr>
          <w:rFonts w:ascii="Times New Roman" w:hAnsi="Times New Roman" w:cs="Times New Roman"/>
          <w:sz w:val="24"/>
          <w:szCs w:val="24"/>
        </w:rPr>
        <w:t>Negligence in tree inspection processes is likely to be found when there is an omission by the tree owner to take sufficient care of a tree, where it leads to foreseeable harm, thus the tree owner will be liable in negligence where:</w:t>
      </w:r>
    </w:p>
    <w:p w14:paraId="5B4376B2" w14:textId="77777777" w:rsidR="00476AF7" w:rsidRPr="00476AF7" w:rsidRDefault="00476AF7" w:rsidP="00660090">
      <w:pPr>
        <w:numPr>
          <w:ilvl w:val="0"/>
          <w:numId w:val="4"/>
        </w:numPr>
        <w:spacing w:after="0"/>
        <w:ind w:left="567" w:right="567"/>
        <w:contextualSpacing/>
        <w:rPr>
          <w:rFonts w:ascii="Times New Roman" w:hAnsi="Times New Roman" w:cs="Times New Roman"/>
          <w:sz w:val="24"/>
          <w:szCs w:val="24"/>
        </w:rPr>
      </w:pPr>
      <w:r w:rsidRPr="00476AF7">
        <w:rPr>
          <w:rFonts w:ascii="Times New Roman" w:hAnsi="Times New Roman" w:cs="Times New Roman"/>
          <w:sz w:val="24"/>
          <w:szCs w:val="24"/>
        </w:rPr>
        <w:t>a tree falls or sheds a branch,</w:t>
      </w:r>
    </w:p>
    <w:p w14:paraId="462D6002" w14:textId="77777777" w:rsidR="00476AF7" w:rsidRPr="00476AF7" w:rsidRDefault="00476AF7" w:rsidP="00660090">
      <w:pPr>
        <w:numPr>
          <w:ilvl w:val="0"/>
          <w:numId w:val="4"/>
        </w:numPr>
        <w:spacing w:after="0"/>
        <w:ind w:left="567" w:right="567"/>
        <w:contextualSpacing/>
        <w:rPr>
          <w:rFonts w:ascii="Times New Roman" w:hAnsi="Times New Roman" w:cs="Times New Roman"/>
          <w:sz w:val="24"/>
          <w:szCs w:val="24"/>
        </w:rPr>
      </w:pPr>
      <w:r w:rsidRPr="00476AF7">
        <w:rPr>
          <w:rFonts w:ascii="Times New Roman" w:hAnsi="Times New Roman" w:cs="Times New Roman"/>
          <w:sz w:val="24"/>
          <w:szCs w:val="24"/>
        </w:rPr>
        <w:t>damage or injury is caused as a result,</w:t>
      </w:r>
    </w:p>
    <w:p w14:paraId="55C9024B" w14:textId="77777777" w:rsidR="00476AF7" w:rsidRPr="00476AF7" w:rsidRDefault="00476AF7" w:rsidP="00660090">
      <w:pPr>
        <w:numPr>
          <w:ilvl w:val="0"/>
          <w:numId w:val="4"/>
        </w:numPr>
        <w:spacing w:after="0"/>
        <w:ind w:left="567" w:right="567"/>
        <w:contextualSpacing/>
        <w:rPr>
          <w:rFonts w:ascii="Times New Roman" w:hAnsi="Times New Roman" w:cs="Times New Roman"/>
          <w:sz w:val="24"/>
          <w:szCs w:val="24"/>
        </w:rPr>
      </w:pPr>
      <w:r w:rsidRPr="00476AF7">
        <w:rPr>
          <w:rFonts w:ascii="Times New Roman" w:hAnsi="Times New Roman" w:cs="Times New Roman"/>
          <w:sz w:val="24"/>
          <w:szCs w:val="24"/>
        </w:rPr>
        <w:t>the injury or harm was foreseeable,</w:t>
      </w:r>
    </w:p>
    <w:p w14:paraId="1B69E1B9" w14:textId="77777777" w:rsidR="00476AF7" w:rsidRPr="00476AF7" w:rsidRDefault="00476AF7" w:rsidP="00660090">
      <w:pPr>
        <w:numPr>
          <w:ilvl w:val="0"/>
          <w:numId w:val="4"/>
        </w:numPr>
        <w:spacing w:after="0"/>
        <w:ind w:left="567" w:right="567"/>
        <w:contextualSpacing/>
        <w:rPr>
          <w:rFonts w:ascii="Times New Roman" w:hAnsi="Times New Roman" w:cs="Times New Roman"/>
          <w:sz w:val="24"/>
          <w:szCs w:val="24"/>
        </w:rPr>
      </w:pPr>
      <w:r w:rsidRPr="00476AF7">
        <w:rPr>
          <w:rFonts w:ascii="Times New Roman" w:hAnsi="Times New Roman" w:cs="Times New Roman"/>
          <w:sz w:val="24"/>
          <w:szCs w:val="24"/>
        </w:rPr>
        <w:t>the person who was injured is someone to whom the tree owner owed a duty of care to, and,</w:t>
      </w:r>
    </w:p>
    <w:p w14:paraId="48052DF4" w14:textId="77777777" w:rsidR="00476AF7" w:rsidRPr="00476AF7" w:rsidRDefault="00476AF7" w:rsidP="00660090">
      <w:pPr>
        <w:numPr>
          <w:ilvl w:val="0"/>
          <w:numId w:val="4"/>
        </w:numPr>
        <w:spacing w:after="0"/>
        <w:ind w:left="567" w:right="567"/>
        <w:contextualSpacing/>
        <w:rPr>
          <w:rFonts w:ascii="Times New Roman" w:hAnsi="Times New Roman" w:cs="Times New Roman"/>
          <w:sz w:val="24"/>
          <w:szCs w:val="24"/>
        </w:rPr>
      </w:pPr>
      <w:r w:rsidRPr="00476AF7">
        <w:rPr>
          <w:rFonts w:ascii="Times New Roman" w:hAnsi="Times New Roman" w:cs="Times New Roman"/>
          <w:sz w:val="24"/>
          <w:szCs w:val="24"/>
        </w:rPr>
        <w:t>the injury was caused by a neglect or breach of that duty.</w:t>
      </w:r>
    </w:p>
    <w:p w14:paraId="09C0C8E1" w14:textId="77777777" w:rsidR="00476AF7" w:rsidRPr="00476AF7" w:rsidRDefault="00476AF7" w:rsidP="00660090">
      <w:pPr>
        <w:spacing w:after="0"/>
        <w:ind w:left="567" w:right="567"/>
        <w:rPr>
          <w:rFonts w:ascii="Times New Roman" w:hAnsi="Times New Roman" w:cs="Times New Roman"/>
          <w:sz w:val="24"/>
          <w:szCs w:val="24"/>
        </w:rPr>
      </w:pPr>
      <w:r w:rsidRPr="00476AF7">
        <w:rPr>
          <w:rFonts w:ascii="Times New Roman" w:hAnsi="Times New Roman" w:cs="Times New Roman"/>
          <w:sz w:val="24"/>
          <w:szCs w:val="24"/>
        </w:rPr>
        <w:t>Organisations such as Local Authority (LA and landowners must take reasonable steps to ensure that persons are not at risk from the trees in their care.</w:t>
      </w:r>
    </w:p>
    <w:p w14:paraId="43E70E0B" w14:textId="77777777" w:rsidR="00476AF7" w:rsidRPr="00476AF7" w:rsidRDefault="00476AF7" w:rsidP="00660090">
      <w:pPr>
        <w:spacing w:after="0"/>
        <w:ind w:left="567" w:right="567"/>
        <w:rPr>
          <w:rFonts w:ascii="Times New Roman" w:hAnsi="Times New Roman" w:cs="Times New Roman"/>
          <w:sz w:val="24"/>
          <w:szCs w:val="24"/>
          <w:lang w:val="en-US"/>
        </w:rPr>
      </w:pPr>
      <w:r w:rsidRPr="00476AF7">
        <w:rPr>
          <w:rFonts w:ascii="Times New Roman" w:hAnsi="Times New Roman" w:cs="Times New Roman"/>
          <w:sz w:val="24"/>
          <w:szCs w:val="24"/>
          <w:lang w:val="en-US"/>
        </w:rPr>
        <w:t>Under the Occupiers Liability Act 1957 and 1984 there is a duty upon the occupier to take such care as is reasonable to ensure that visitors to their land shall be safe from harm.  The duty extends also to unlawful trespassers, but only in so far as risks of which the occupier is aware.</w:t>
      </w:r>
    </w:p>
    <w:p w14:paraId="12129F94" w14:textId="77777777" w:rsidR="00476AF7" w:rsidRPr="00476AF7" w:rsidRDefault="00476AF7" w:rsidP="00660090">
      <w:pPr>
        <w:spacing w:after="0"/>
        <w:ind w:left="567" w:right="567"/>
        <w:rPr>
          <w:rFonts w:ascii="Times New Roman" w:hAnsi="Times New Roman" w:cs="Times New Roman"/>
          <w:sz w:val="24"/>
          <w:szCs w:val="24"/>
        </w:rPr>
      </w:pPr>
    </w:p>
    <w:p w14:paraId="6F80B399" w14:textId="77777777" w:rsidR="00476AF7" w:rsidRPr="00476AF7" w:rsidRDefault="00476AF7" w:rsidP="00660090">
      <w:pPr>
        <w:spacing w:after="0"/>
        <w:ind w:left="567" w:right="567"/>
        <w:rPr>
          <w:rFonts w:ascii="Times New Roman" w:hAnsi="Times New Roman" w:cs="Times New Roman"/>
          <w:sz w:val="24"/>
          <w:szCs w:val="24"/>
        </w:rPr>
      </w:pPr>
    </w:p>
    <w:sectPr w:rsidR="00476AF7" w:rsidRPr="00476AF7" w:rsidSect="00D139F9">
      <w:headerReference w:type="default" r:id="rId7"/>
      <w:footerReference w:type="default" r:id="rId8"/>
      <w:pgSz w:w="11906" w:h="16838"/>
      <w:pgMar w:top="0" w:right="0" w:bottom="0" w:left="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5374D" w14:textId="77777777" w:rsidR="00BE5575" w:rsidRDefault="00BE5575" w:rsidP="00345210">
      <w:pPr>
        <w:spacing w:after="0" w:line="240" w:lineRule="auto"/>
      </w:pPr>
      <w:r>
        <w:separator/>
      </w:r>
    </w:p>
  </w:endnote>
  <w:endnote w:type="continuationSeparator" w:id="0">
    <w:p w14:paraId="555FCD7D" w14:textId="77777777" w:rsidR="00BE5575" w:rsidRDefault="00BE5575" w:rsidP="00345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ill Alt One MT">
    <w:altName w:val="Segoe UI"/>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934FC" w14:textId="77777777" w:rsidR="00345210" w:rsidRDefault="005874AE">
    <w:pPr>
      <w:pStyle w:val="Footer"/>
    </w:pPr>
    <w:r>
      <w:rPr>
        <w:noProof/>
        <w:lang w:eastAsia="en-GB"/>
      </w:rPr>
      <w:drawing>
        <wp:inline distT="0" distB="0" distL="0" distR="0" wp14:anchorId="77D297D7" wp14:editId="6518182D">
          <wp:extent cx="7559040" cy="9448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6114 merritt lthd UPDATE oct16 v2 footer.png"/>
                  <pic:cNvPicPr/>
                </pic:nvPicPr>
                <pic:blipFill>
                  <a:blip r:embed="rId1">
                    <a:extLst>
                      <a:ext uri="{28A0092B-C50C-407E-A947-70E740481C1C}">
                        <a14:useLocalDpi xmlns:a14="http://schemas.microsoft.com/office/drawing/2010/main" val="0"/>
                      </a:ext>
                    </a:extLst>
                  </a:blip>
                  <a:stretch>
                    <a:fillRect/>
                  </a:stretch>
                </pic:blipFill>
                <pic:spPr>
                  <a:xfrm>
                    <a:off x="0" y="0"/>
                    <a:ext cx="7559040" cy="94488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0302E" w14:textId="77777777" w:rsidR="00BE5575" w:rsidRDefault="00BE5575" w:rsidP="00345210">
      <w:pPr>
        <w:spacing w:after="0" w:line="240" w:lineRule="auto"/>
      </w:pPr>
      <w:r>
        <w:separator/>
      </w:r>
    </w:p>
  </w:footnote>
  <w:footnote w:type="continuationSeparator" w:id="0">
    <w:p w14:paraId="2F12E1EA" w14:textId="77777777" w:rsidR="00BE5575" w:rsidRDefault="00BE5575" w:rsidP="003452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098B4" w14:textId="77777777" w:rsidR="00345210" w:rsidRDefault="005874AE" w:rsidP="00345210">
    <w:pPr>
      <w:pStyle w:val="Header"/>
      <w:tabs>
        <w:tab w:val="clear" w:pos="4513"/>
        <w:tab w:val="clear" w:pos="9026"/>
        <w:tab w:val="left" w:pos="1504"/>
        <w:tab w:val="center" w:pos="5964"/>
      </w:tabs>
      <w:ind w:right="-1440"/>
    </w:pPr>
    <w:r>
      <w:rPr>
        <w:noProof/>
        <w:lang w:eastAsia="en-GB"/>
      </w:rPr>
      <w:drawing>
        <wp:inline distT="0" distB="0" distL="0" distR="0" wp14:anchorId="1DED60D4" wp14:editId="36A87663">
          <wp:extent cx="7559040" cy="1581912"/>
          <wp:effectExtent l="0" t="0" r="1016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6114 merritt lthd UPDATE oct16 v2 header.png"/>
                  <pic:cNvPicPr/>
                </pic:nvPicPr>
                <pic:blipFill>
                  <a:blip r:embed="rId1">
                    <a:extLst>
                      <a:ext uri="{28A0092B-C50C-407E-A947-70E740481C1C}">
                        <a14:useLocalDpi xmlns:a14="http://schemas.microsoft.com/office/drawing/2010/main" val="0"/>
                      </a:ext>
                    </a:extLst>
                  </a:blip>
                  <a:stretch>
                    <a:fillRect/>
                  </a:stretch>
                </pic:blipFill>
                <pic:spPr>
                  <a:xfrm>
                    <a:off x="0" y="0"/>
                    <a:ext cx="7559040" cy="15819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AD53A8"/>
    <w:multiLevelType w:val="hybridMultilevel"/>
    <w:tmpl w:val="54FE1E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780AD6"/>
    <w:multiLevelType w:val="multilevel"/>
    <w:tmpl w:val="A7B689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875501B"/>
    <w:multiLevelType w:val="hybridMultilevel"/>
    <w:tmpl w:val="16C02686"/>
    <w:lvl w:ilvl="0" w:tplc="4E44D4A4">
      <w:start w:val="1"/>
      <w:numFmt w:val="lowerLetter"/>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777C1164"/>
    <w:multiLevelType w:val="multilevel"/>
    <w:tmpl w:val="199CE504"/>
    <w:lvl w:ilvl="0">
      <w:start w:val="1"/>
      <w:numFmt w:val="decimal"/>
      <w:lvlText w:val="%1.0"/>
      <w:lvlJc w:val="left"/>
      <w:pPr>
        <w:ind w:left="360" w:hanging="360"/>
      </w:pPr>
      <w:rPr>
        <w:rFonts w:hint="default"/>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7E65460D"/>
    <w:multiLevelType w:val="multilevel"/>
    <w:tmpl w:val="EBE43E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8A0"/>
    <w:rsid w:val="000022B6"/>
    <w:rsid w:val="0000329C"/>
    <w:rsid w:val="00003A2C"/>
    <w:rsid w:val="00007DE8"/>
    <w:rsid w:val="0001288F"/>
    <w:rsid w:val="00017A9B"/>
    <w:rsid w:val="000209C0"/>
    <w:rsid w:val="00031D8E"/>
    <w:rsid w:val="00034119"/>
    <w:rsid w:val="00037C62"/>
    <w:rsid w:val="00042877"/>
    <w:rsid w:val="0004378A"/>
    <w:rsid w:val="00043A70"/>
    <w:rsid w:val="00046745"/>
    <w:rsid w:val="00051C84"/>
    <w:rsid w:val="00054B94"/>
    <w:rsid w:val="0005504D"/>
    <w:rsid w:val="0005514F"/>
    <w:rsid w:val="000553AC"/>
    <w:rsid w:val="00057573"/>
    <w:rsid w:val="000613A3"/>
    <w:rsid w:val="00066748"/>
    <w:rsid w:val="00075C6A"/>
    <w:rsid w:val="00094810"/>
    <w:rsid w:val="000A683E"/>
    <w:rsid w:val="000B0392"/>
    <w:rsid w:val="000C10AF"/>
    <w:rsid w:val="000C4FF8"/>
    <w:rsid w:val="000C70C5"/>
    <w:rsid w:val="000D263C"/>
    <w:rsid w:val="000D5730"/>
    <w:rsid w:val="000D7A07"/>
    <w:rsid w:val="000E3841"/>
    <w:rsid w:val="000E39A8"/>
    <w:rsid w:val="000E43A0"/>
    <w:rsid w:val="000E661B"/>
    <w:rsid w:val="000E6E6A"/>
    <w:rsid w:val="000F1001"/>
    <w:rsid w:val="000F26D3"/>
    <w:rsid w:val="00107A1F"/>
    <w:rsid w:val="0011448D"/>
    <w:rsid w:val="00115A1C"/>
    <w:rsid w:val="001168D0"/>
    <w:rsid w:val="0012029A"/>
    <w:rsid w:val="001303E9"/>
    <w:rsid w:val="00131AC6"/>
    <w:rsid w:val="0013753E"/>
    <w:rsid w:val="0014213E"/>
    <w:rsid w:val="0014424D"/>
    <w:rsid w:val="0014679F"/>
    <w:rsid w:val="00147E47"/>
    <w:rsid w:val="00151CE0"/>
    <w:rsid w:val="00154C3C"/>
    <w:rsid w:val="00157C88"/>
    <w:rsid w:val="001616B0"/>
    <w:rsid w:val="00163DD6"/>
    <w:rsid w:val="00164A90"/>
    <w:rsid w:val="0017489E"/>
    <w:rsid w:val="0018071F"/>
    <w:rsid w:val="00183632"/>
    <w:rsid w:val="00186D59"/>
    <w:rsid w:val="00187421"/>
    <w:rsid w:val="0018755B"/>
    <w:rsid w:val="00190A90"/>
    <w:rsid w:val="0019209E"/>
    <w:rsid w:val="00193177"/>
    <w:rsid w:val="00195AF6"/>
    <w:rsid w:val="00195C46"/>
    <w:rsid w:val="001A3DDA"/>
    <w:rsid w:val="001B1667"/>
    <w:rsid w:val="001B3711"/>
    <w:rsid w:val="001B3864"/>
    <w:rsid w:val="001B57A0"/>
    <w:rsid w:val="001C07F1"/>
    <w:rsid w:val="001C3780"/>
    <w:rsid w:val="001C4457"/>
    <w:rsid w:val="001D386E"/>
    <w:rsid w:val="001D65F4"/>
    <w:rsid w:val="001D6A25"/>
    <w:rsid w:val="001E6055"/>
    <w:rsid w:val="001E69BE"/>
    <w:rsid w:val="001F541E"/>
    <w:rsid w:val="001F5534"/>
    <w:rsid w:val="001F7F40"/>
    <w:rsid w:val="0020106D"/>
    <w:rsid w:val="0020165E"/>
    <w:rsid w:val="00211DD8"/>
    <w:rsid w:val="0021587A"/>
    <w:rsid w:val="00216D27"/>
    <w:rsid w:val="00222757"/>
    <w:rsid w:val="002255E2"/>
    <w:rsid w:val="00227005"/>
    <w:rsid w:val="00231C53"/>
    <w:rsid w:val="00234EBB"/>
    <w:rsid w:val="002406D9"/>
    <w:rsid w:val="00240E0B"/>
    <w:rsid w:val="002457EC"/>
    <w:rsid w:val="00246048"/>
    <w:rsid w:val="002463D7"/>
    <w:rsid w:val="00247786"/>
    <w:rsid w:val="00251C70"/>
    <w:rsid w:val="00255FA9"/>
    <w:rsid w:val="00280797"/>
    <w:rsid w:val="00282DF7"/>
    <w:rsid w:val="00283C93"/>
    <w:rsid w:val="00283DAB"/>
    <w:rsid w:val="00286A3C"/>
    <w:rsid w:val="00287B9E"/>
    <w:rsid w:val="0029289C"/>
    <w:rsid w:val="00292FAA"/>
    <w:rsid w:val="002A142B"/>
    <w:rsid w:val="002B18CE"/>
    <w:rsid w:val="002B3E17"/>
    <w:rsid w:val="002B41F2"/>
    <w:rsid w:val="002C0D7C"/>
    <w:rsid w:val="002C1E7A"/>
    <w:rsid w:val="002D5F69"/>
    <w:rsid w:val="002D67E1"/>
    <w:rsid w:val="002D6A02"/>
    <w:rsid w:val="002E1826"/>
    <w:rsid w:val="002E43F1"/>
    <w:rsid w:val="002E4CD8"/>
    <w:rsid w:val="002E62B9"/>
    <w:rsid w:val="002E79FA"/>
    <w:rsid w:val="002F5F61"/>
    <w:rsid w:val="002F665C"/>
    <w:rsid w:val="00300775"/>
    <w:rsid w:val="00302841"/>
    <w:rsid w:val="0031210D"/>
    <w:rsid w:val="00326BCE"/>
    <w:rsid w:val="00326DAF"/>
    <w:rsid w:val="00327430"/>
    <w:rsid w:val="003275DB"/>
    <w:rsid w:val="00327620"/>
    <w:rsid w:val="0033267D"/>
    <w:rsid w:val="00332A9B"/>
    <w:rsid w:val="00332DD4"/>
    <w:rsid w:val="00343CBA"/>
    <w:rsid w:val="00345210"/>
    <w:rsid w:val="00345A66"/>
    <w:rsid w:val="003470F1"/>
    <w:rsid w:val="00350D1F"/>
    <w:rsid w:val="0035195B"/>
    <w:rsid w:val="0035258C"/>
    <w:rsid w:val="0035332D"/>
    <w:rsid w:val="00356329"/>
    <w:rsid w:val="00360D04"/>
    <w:rsid w:val="00360F52"/>
    <w:rsid w:val="00374288"/>
    <w:rsid w:val="003859E2"/>
    <w:rsid w:val="00385EDC"/>
    <w:rsid w:val="00391C23"/>
    <w:rsid w:val="00394601"/>
    <w:rsid w:val="003A1F98"/>
    <w:rsid w:val="003A4F64"/>
    <w:rsid w:val="003A50F8"/>
    <w:rsid w:val="003A54D6"/>
    <w:rsid w:val="003A6DDB"/>
    <w:rsid w:val="003B23FD"/>
    <w:rsid w:val="003C26A5"/>
    <w:rsid w:val="003C30A7"/>
    <w:rsid w:val="003C4AB4"/>
    <w:rsid w:val="003C516D"/>
    <w:rsid w:val="003C68E7"/>
    <w:rsid w:val="003D62A6"/>
    <w:rsid w:val="003F343B"/>
    <w:rsid w:val="003F5AF1"/>
    <w:rsid w:val="003F7685"/>
    <w:rsid w:val="00400B61"/>
    <w:rsid w:val="004019A0"/>
    <w:rsid w:val="00410D3C"/>
    <w:rsid w:val="004147C7"/>
    <w:rsid w:val="00424D08"/>
    <w:rsid w:val="004315AF"/>
    <w:rsid w:val="0043275E"/>
    <w:rsid w:val="004369AF"/>
    <w:rsid w:val="0044023C"/>
    <w:rsid w:val="00440358"/>
    <w:rsid w:val="00442063"/>
    <w:rsid w:val="0044469B"/>
    <w:rsid w:val="00445EEE"/>
    <w:rsid w:val="004520D7"/>
    <w:rsid w:val="0045316A"/>
    <w:rsid w:val="0046114F"/>
    <w:rsid w:val="00466016"/>
    <w:rsid w:val="00476AF7"/>
    <w:rsid w:val="0047720F"/>
    <w:rsid w:val="004875B0"/>
    <w:rsid w:val="004905DA"/>
    <w:rsid w:val="00495088"/>
    <w:rsid w:val="004B2AD2"/>
    <w:rsid w:val="004B304E"/>
    <w:rsid w:val="004B4903"/>
    <w:rsid w:val="004D66E9"/>
    <w:rsid w:val="004D7B44"/>
    <w:rsid w:val="004E1F7A"/>
    <w:rsid w:val="004E3CC8"/>
    <w:rsid w:val="004F312B"/>
    <w:rsid w:val="004F3298"/>
    <w:rsid w:val="004F4E5F"/>
    <w:rsid w:val="004F7CE2"/>
    <w:rsid w:val="00515170"/>
    <w:rsid w:val="00515AF9"/>
    <w:rsid w:val="005214D6"/>
    <w:rsid w:val="0052308D"/>
    <w:rsid w:val="00523A46"/>
    <w:rsid w:val="00544129"/>
    <w:rsid w:val="00545DFD"/>
    <w:rsid w:val="005512C7"/>
    <w:rsid w:val="00555BB3"/>
    <w:rsid w:val="00555C92"/>
    <w:rsid w:val="005624A2"/>
    <w:rsid w:val="00564590"/>
    <w:rsid w:val="005672D9"/>
    <w:rsid w:val="0056773D"/>
    <w:rsid w:val="00567F12"/>
    <w:rsid w:val="00577A1C"/>
    <w:rsid w:val="0058027F"/>
    <w:rsid w:val="00583681"/>
    <w:rsid w:val="00585999"/>
    <w:rsid w:val="005874AE"/>
    <w:rsid w:val="005969EA"/>
    <w:rsid w:val="005A07E6"/>
    <w:rsid w:val="005A56DB"/>
    <w:rsid w:val="005A7376"/>
    <w:rsid w:val="005B45F4"/>
    <w:rsid w:val="005B6E09"/>
    <w:rsid w:val="005B6F43"/>
    <w:rsid w:val="005C14A5"/>
    <w:rsid w:val="005C467B"/>
    <w:rsid w:val="005C70A2"/>
    <w:rsid w:val="005C7A22"/>
    <w:rsid w:val="005D2664"/>
    <w:rsid w:val="005D523B"/>
    <w:rsid w:val="005D631C"/>
    <w:rsid w:val="005E035F"/>
    <w:rsid w:val="005E66DF"/>
    <w:rsid w:val="005F25DA"/>
    <w:rsid w:val="005F29AD"/>
    <w:rsid w:val="00601FFE"/>
    <w:rsid w:val="006038E5"/>
    <w:rsid w:val="0060791B"/>
    <w:rsid w:val="00607BE5"/>
    <w:rsid w:val="0061021B"/>
    <w:rsid w:val="00616AB4"/>
    <w:rsid w:val="00622DAA"/>
    <w:rsid w:val="006349B5"/>
    <w:rsid w:val="0063551E"/>
    <w:rsid w:val="0063634C"/>
    <w:rsid w:val="006400ED"/>
    <w:rsid w:val="006406F2"/>
    <w:rsid w:val="006469FA"/>
    <w:rsid w:val="00647511"/>
    <w:rsid w:val="0065572D"/>
    <w:rsid w:val="006579B6"/>
    <w:rsid w:val="00660090"/>
    <w:rsid w:val="006644F4"/>
    <w:rsid w:val="00664884"/>
    <w:rsid w:val="00664EA7"/>
    <w:rsid w:val="00664F17"/>
    <w:rsid w:val="00672296"/>
    <w:rsid w:val="00672F8C"/>
    <w:rsid w:val="00675904"/>
    <w:rsid w:val="0068379D"/>
    <w:rsid w:val="00686D78"/>
    <w:rsid w:val="00695D56"/>
    <w:rsid w:val="006A14A2"/>
    <w:rsid w:val="006A6E0F"/>
    <w:rsid w:val="006A792D"/>
    <w:rsid w:val="006B5DBC"/>
    <w:rsid w:val="006B6127"/>
    <w:rsid w:val="006B69F1"/>
    <w:rsid w:val="006C09ED"/>
    <w:rsid w:val="006C6E2F"/>
    <w:rsid w:val="006D1C11"/>
    <w:rsid w:val="006D2AD0"/>
    <w:rsid w:val="006D6CCA"/>
    <w:rsid w:val="006E2A2E"/>
    <w:rsid w:val="006E2C65"/>
    <w:rsid w:val="006E4EB5"/>
    <w:rsid w:val="006F18E8"/>
    <w:rsid w:val="006F19CA"/>
    <w:rsid w:val="006F2636"/>
    <w:rsid w:val="006F7D79"/>
    <w:rsid w:val="0070119C"/>
    <w:rsid w:val="00702308"/>
    <w:rsid w:val="00703F16"/>
    <w:rsid w:val="0071241B"/>
    <w:rsid w:val="00713969"/>
    <w:rsid w:val="007150AB"/>
    <w:rsid w:val="00716E39"/>
    <w:rsid w:val="00723688"/>
    <w:rsid w:val="007267D9"/>
    <w:rsid w:val="007366C9"/>
    <w:rsid w:val="007422EF"/>
    <w:rsid w:val="00744BE6"/>
    <w:rsid w:val="00745548"/>
    <w:rsid w:val="00750B10"/>
    <w:rsid w:val="007527D1"/>
    <w:rsid w:val="0075592E"/>
    <w:rsid w:val="00756D1D"/>
    <w:rsid w:val="007869A2"/>
    <w:rsid w:val="00792A58"/>
    <w:rsid w:val="0079781A"/>
    <w:rsid w:val="007A4015"/>
    <w:rsid w:val="007A4DD1"/>
    <w:rsid w:val="007B012D"/>
    <w:rsid w:val="007B024C"/>
    <w:rsid w:val="007B2A7C"/>
    <w:rsid w:val="007B4DD5"/>
    <w:rsid w:val="007B692C"/>
    <w:rsid w:val="007B7771"/>
    <w:rsid w:val="007C42FC"/>
    <w:rsid w:val="007C46CF"/>
    <w:rsid w:val="007D03A0"/>
    <w:rsid w:val="007D4CF5"/>
    <w:rsid w:val="007E7C0E"/>
    <w:rsid w:val="00807083"/>
    <w:rsid w:val="00812B77"/>
    <w:rsid w:val="00813950"/>
    <w:rsid w:val="00814BBC"/>
    <w:rsid w:val="00814BDC"/>
    <w:rsid w:val="00817B36"/>
    <w:rsid w:val="00821916"/>
    <w:rsid w:val="00822F84"/>
    <w:rsid w:val="008249A1"/>
    <w:rsid w:val="0083072C"/>
    <w:rsid w:val="00831825"/>
    <w:rsid w:val="00836A48"/>
    <w:rsid w:val="00836F54"/>
    <w:rsid w:val="00837902"/>
    <w:rsid w:val="00837E00"/>
    <w:rsid w:val="008411B0"/>
    <w:rsid w:val="00843612"/>
    <w:rsid w:val="0085412C"/>
    <w:rsid w:val="00857199"/>
    <w:rsid w:val="0086050F"/>
    <w:rsid w:val="00860586"/>
    <w:rsid w:val="00860C21"/>
    <w:rsid w:val="00861CDC"/>
    <w:rsid w:val="008704F1"/>
    <w:rsid w:val="008725D1"/>
    <w:rsid w:val="008746F9"/>
    <w:rsid w:val="00874B84"/>
    <w:rsid w:val="00884645"/>
    <w:rsid w:val="00885B5D"/>
    <w:rsid w:val="00886C2E"/>
    <w:rsid w:val="00886F10"/>
    <w:rsid w:val="00891415"/>
    <w:rsid w:val="00891E89"/>
    <w:rsid w:val="008A2950"/>
    <w:rsid w:val="008A753E"/>
    <w:rsid w:val="008B3601"/>
    <w:rsid w:val="008B5F06"/>
    <w:rsid w:val="008B71BC"/>
    <w:rsid w:val="008C12F5"/>
    <w:rsid w:val="008C4EFE"/>
    <w:rsid w:val="008C65C4"/>
    <w:rsid w:val="008C7ED7"/>
    <w:rsid w:val="008D4C55"/>
    <w:rsid w:val="008D4F99"/>
    <w:rsid w:val="008E4939"/>
    <w:rsid w:val="008F6B9E"/>
    <w:rsid w:val="0090046D"/>
    <w:rsid w:val="00907F5F"/>
    <w:rsid w:val="009100BB"/>
    <w:rsid w:val="0091166F"/>
    <w:rsid w:val="00913F02"/>
    <w:rsid w:val="0091503E"/>
    <w:rsid w:val="00917791"/>
    <w:rsid w:val="00923E80"/>
    <w:rsid w:val="00926912"/>
    <w:rsid w:val="00926AB8"/>
    <w:rsid w:val="00931703"/>
    <w:rsid w:val="009318A0"/>
    <w:rsid w:val="00934877"/>
    <w:rsid w:val="00936AE7"/>
    <w:rsid w:val="00954CF2"/>
    <w:rsid w:val="00956D8D"/>
    <w:rsid w:val="00957478"/>
    <w:rsid w:val="00957C6E"/>
    <w:rsid w:val="0096210F"/>
    <w:rsid w:val="00962BBF"/>
    <w:rsid w:val="00962D18"/>
    <w:rsid w:val="0096436E"/>
    <w:rsid w:val="0097222A"/>
    <w:rsid w:val="00976E28"/>
    <w:rsid w:val="0098340F"/>
    <w:rsid w:val="0098522C"/>
    <w:rsid w:val="0099676D"/>
    <w:rsid w:val="009A451B"/>
    <w:rsid w:val="009B1A62"/>
    <w:rsid w:val="009B1D4F"/>
    <w:rsid w:val="009B6D7F"/>
    <w:rsid w:val="009B7566"/>
    <w:rsid w:val="009D362A"/>
    <w:rsid w:val="009D3A4C"/>
    <w:rsid w:val="009D5D52"/>
    <w:rsid w:val="009D6AD7"/>
    <w:rsid w:val="009E17E9"/>
    <w:rsid w:val="009E77D2"/>
    <w:rsid w:val="009F12F6"/>
    <w:rsid w:val="009F7FEE"/>
    <w:rsid w:val="00A004A0"/>
    <w:rsid w:val="00A00675"/>
    <w:rsid w:val="00A0497A"/>
    <w:rsid w:val="00A07AE9"/>
    <w:rsid w:val="00A111DC"/>
    <w:rsid w:val="00A1189B"/>
    <w:rsid w:val="00A13CDA"/>
    <w:rsid w:val="00A14306"/>
    <w:rsid w:val="00A14939"/>
    <w:rsid w:val="00A16A62"/>
    <w:rsid w:val="00A17D66"/>
    <w:rsid w:val="00A22C79"/>
    <w:rsid w:val="00A25835"/>
    <w:rsid w:val="00A261AB"/>
    <w:rsid w:val="00A26851"/>
    <w:rsid w:val="00A3795C"/>
    <w:rsid w:val="00A5647C"/>
    <w:rsid w:val="00A57B5B"/>
    <w:rsid w:val="00A60768"/>
    <w:rsid w:val="00A609AF"/>
    <w:rsid w:val="00A71AC7"/>
    <w:rsid w:val="00A71D71"/>
    <w:rsid w:val="00A73A90"/>
    <w:rsid w:val="00A74AE6"/>
    <w:rsid w:val="00A762F2"/>
    <w:rsid w:val="00A7665B"/>
    <w:rsid w:val="00A811A0"/>
    <w:rsid w:val="00A822BD"/>
    <w:rsid w:val="00A82D54"/>
    <w:rsid w:val="00A84A3E"/>
    <w:rsid w:val="00A87523"/>
    <w:rsid w:val="00A90824"/>
    <w:rsid w:val="00A90D63"/>
    <w:rsid w:val="00A92B39"/>
    <w:rsid w:val="00A931F3"/>
    <w:rsid w:val="00A937AD"/>
    <w:rsid w:val="00A96983"/>
    <w:rsid w:val="00A96E14"/>
    <w:rsid w:val="00A97C9C"/>
    <w:rsid w:val="00A97CE4"/>
    <w:rsid w:val="00AA16BF"/>
    <w:rsid w:val="00AA3EFC"/>
    <w:rsid w:val="00AA4544"/>
    <w:rsid w:val="00AA7173"/>
    <w:rsid w:val="00AB25AB"/>
    <w:rsid w:val="00AB6DD3"/>
    <w:rsid w:val="00AC0AC6"/>
    <w:rsid w:val="00AC3DC6"/>
    <w:rsid w:val="00AC79EA"/>
    <w:rsid w:val="00AE0891"/>
    <w:rsid w:val="00AE2FB6"/>
    <w:rsid w:val="00AF3822"/>
    <w:rsid w:val="00AF5DC8"/>
    <w:rsid w:val="00AF70AA"/>
    <w:rsid w:val="00B10CF5"/>
    <w:rsid w:val="00B12D60"/>
    <w:rsid w:val="00B16C2D"/>
    <w:rsid w:val="00B22F2E"/>
    <w:rsid w:val="00B3352D"/>
    <w:rsid w:val="00B36539"/>
    <w:rsid w:val="00B40E5E"/>
    <w:rsid w:val="00B43A4C"/>
    <w:rsid w:val="00B449C3"/>
    <w:rsid w:val="00B46139"/>
    <w:rsid w:val="00B55C4D"/>
    <w:rsid w:val="00B614DF"/>
    <w:rsid w:val="00B62558"/>
    <w:rsid w:val="00B63BE1"/>
    <w:rsid w:val="00B66496"/>
    <w:rsid w:val="00B66F52"/>
    <w:rsid w:val="00B73446"/>
    <w:rsid w:val="00B736D5"/>
    <w:rsid w:val="00B73A5E"/>
    <w:rsid w:val="00B76367"/>
    <w:rsid w:val="00B849D5"/>
    <w:rsid w:val="00B86C71"/>
    <w:rsid w:val="00B91C78"/>
    <w:rsid w:val="00BA162B"/>
    <w:rsid w:val="00BA18C4"/>
    <w:rsid w:val="00BB532B"/>
    <w:rsid w:val="00BB5823"/>
    <w:rsid w:val="00BB6564"/>
    <w:rsid w:val="00BB65B9"/>
    <w:rsid w:val="00BC3835"/>
    <w:rsid w:val="00BD2A5C"/>
    <w:rsid w:val="00BD78EC"/>
    <w:rsid w:val="00BE5575"/>
    <w:rsid w:val="00BF3E66"/>
    <w:rsid w:val="00BF4B9F"/>
    <w:rsid w:val="00C01F53"/>
    <w:rsid w:val="00C04B40"/>
    <w:rsid w:val="00C062EC"/>
    <w:rsid w:val="00C10539"/>
    <w:rsid w:val="00C23963"/>
    <w:rsid w:val="00C26CE8"/>
    <w:rsid w:val="00C27144"/>
    <w:rsid w:val="00C3180F"/>
    <w:rsid w:val="00C35908"/>
    <w:rsid w:val="00C35E0D"/>
    <w:rsid w:val="00C36307"/>
    <w:rsid w:val="00C43ED2"/>
    <w:rsid w:val="00C464F7"/>
    <w:rsid w:val="00C53E43"/>
    <w:rsid w:val="00C5578A"/>
    <w:rsid w:val="00C67459"/>
    <w:rsid w:val="00C74C78"/>
    <w:rsid w:val="00C764B8"/>
    <w:rsid w:val="00C76BDA"/>
    <w:rsid w:val="00C80206"/>
    <w:rsid w:val="00C852A5"/>
    <w:rsid w:val="00C85F97"/>
    <w:rsid w:val="00C8736F"/>
    <w:rsid w:val="00CA159A"/>
    <w:rsid w:val="00CA3D15"/>
    <w:rsid w:val="00CB02F6"/>
    <w:rsid w:val="00CB6705"/>
    <w:rsid w:val="00CC022E"/>
    <w:rsid w:val="00CC30CE"/>
    <w:rsid w:val="00CD12AE"/>
    <w:rsid w:val="00CD1C13"/>
    <w:rsid w:val="00CD5666"/>
    <w:rsid w:val="00CD6AB2"/>
    <w:rsid w:val="00CE3FBB"/>
    <w:rsid w:val="00CE694F"/>
    <w:rsid w:val="00CF3E6A"/>
    <w:rsid w:val="00CF5E65"/>
    <w:rsid w:val="00CF6D92"/>
    <w:rsid w:val="00D018C2"/>
    <w:rsid w:val="00D028EC"/>
    <w:rsid w:val="00D06C63"/>
    <w:rsid w:val="00D1238C"/>
    <w:rsid w:val="00D139F9"/>
    <w:rsid w:val="00D14BC1"/>
    <w:rsid w:val="00D26FE0"/>
    <w:rsid w:val="00D27C8B"/>
    <w:rsid w:val="00D31152"/>
    <w:rsid w:val="00D362DA"/>
    <w:rsid w:val="00D37913"/>
    <w:rsid w:val="00D4516E"/>
    <w:rsid w:val="00D45E62"/>
    <w:rsid w:val="00D51562"/>
    <w:rsid w:val="00D56529"/>
    <w:rsid w:val="00D572C3"/>
    <w:rsid w:val="00D6236D"/>
    <w:rsid w:val="00D64298"/>
    <w:rsid w:val="00D64980"/>
    <w:rsid w:val="00D64CCA"/>
    <w:rsid w:val="00D661EE"/>
    <w:rsid w:val="00D70C6F"/>
    <w:rsid w:val="00D7158A"/>
    <w:rsid w:val="00D7261B"/>
    <w:rsid w:val="00D825AE"/>
    <w:rsid w:val="00D84240"/>
    <w:rsid w:val="00D96F95"/>
    <w:rsid w:val="00DA0930"/>
    <w:rsid w:val="00DA76A3"/>
    <w:rsid w:val="00DB7E1B"/>
    <w:rsid w:val="00DC181F"/>
    <w:rsid w:val="00DD154A"/>
    <w:rsid w:val="00DD3AC7"/>
    <w:rsid w:val="00DD5D86"/>
    <w:rsid w:val="00DF1565"/>
    <w:rsid w:val="00DF1CCB"/>
    <w:rsid w:val="00DF2E20"/>
    <w:rsid w:val="00DF45FB"/>
    <w:rsid w:val="00DF6D1E"/>
    <w:rsid w:val="00DF7A66"/>
    <w:rsid w:val="00E066D1"/>
    <w:rsid w:val="00E10542"/>
    <w:rsid w:val="00E156C1"/>
    <w:rsid w:val="00E208AC"/>
    <w:rsid w:val="00E24C1F"/>
    <w:rsid w:val="00E36086"/>
    <w:rsid w:val="00E45BCF"/>
    <w:rsid w:val="00E504DC"/>
    <w:rsid w:val="00E52648"/>
    <w:rsid w:val="00E53078"/>
    <w:rsid w:val="00E6398C"/>
    <w:rsid w:val="00E66E45"/>
    <w:rsid w:val="00E71C27"/>
    <w:rsid w:val="00E75EF7"/>
    <w:rsid w:val="00E77616"/>
    <w:rsid w:val="00E802CA"/>
    <w:rsid w:val="00E91894"/>
    <w:rsid w:val="00E9398E"/>
    <w:rsid w:val="00E95921"/>
    <w:rsid w:val="00E975CD"/>
    <w:rsid w:val="00EA471B"/>
    <w:rsid w:val="00EB5C82"/>
    <w:rsid w:val="00EB7EA2"/>
    <w:rsid w:val="00EC224A"/>
    <w:rsid w:val="00EC4E74"/>
    <w:rsid w:val="00ED314E"/>
    <w:rsid w:val="00ED53A5"/>
    <w:rsid w:val="00EE6331"/>
    <w:rsid w:val="00EE7610"/>
    <w:rsid w:val="00EF518A"/>
    <w:rsid w:val="00F04C5E"/>
    <w:rsid w:val="00F1263C"/>
    <w:rsid w:val="00F133C3"/>
    <w:rsid w:val="00F13E9C"/>
    <w:rsid w:val="00F17770"/>
    <w:rsid w:val="00F2053C"/>
    <w:rsid w:val="00F223AA"/>
    <w:rsid w:val="00F31564"/>
    <w:rsid w:val="00F33F22"/>
    <w:rsid w:val="00F37ABC"/>
    <w:rsid w:val="00F425DB"/>
    <w:rsid w:val="00F43908"/>
    <w:rsid w:val="00F444D2"/>
    <w:rsid w:val="00F44AF2"/>
    <w:rsid w:val="00F53C15"/>
    <w:rsid w:val="00F62A14"/>
    <w:rsid w:val="00F62AF6"/>
    <w:rsid w:val="00F67241"/>
    <w:rsid w:val="00F72AAF"/>
    <w:rsid w:val="00F80779"/>
    <w:rsid w:val="00F821B4"/>
    <w:rsid w:val="00F833B9"/>
    <w:rsid w:val="00F853D0"/>
    <w:rsid w:val="00F90F23"/>
    <w:rsid w:val="00F911E7"/>
    <w:rsid w:val="00F91432"/>
    <w:rsid w:val="00F93B43"/>
    <w:rsid w:val="00FA1B81"/>
    <w:rsid w:val="00FB4400"/>
    <w:rsid w:val="00FB73F0"/>
    <w:rsid w:val="00FB7E76"/>
    <w:rsid w:val="00FC105E"/>
    <w:rsid w:val="00FC2C11"/>
    <w:rsid w:val="00FC4384"/>
    <w:rsid w:val="00FC7C90"/>
    <w:rsid w:val="00FD035D"/>
    <w:rsid w:val="00FD314C"/>
    <w:rsid w:val="00FD3A14"/>
    <w:rsid w:val="00FE2B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EEBCB"/>
  <w15:docId w15:val="{EA806A12-E3DF-449F-A1E3-3A8ABFFB1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ill Alt One MT" w:eastAsiaTheme="minorHAnsi" w:hAnsi="Gill Alt One MT"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A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2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5210"/>
  </w:style>
  <w:style w:type="paragraph" w:styleId="Footer">
    <w:name w:val="footer"/>
    <w:basedOn w:val="Normal"/>
    <w:link w:val="FooterChar"/>
    <w:uiPriority w:val="99"/>
    <w:unhideWhenUsed/>
    <w:rsid w:val="003452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5210"/>
  </w:style>
  <w:style w:type="paragraph" w:styleId="BalloonText">
    <w:name w:val="Balloon Text"/>
    <w:basedOn w:val="Normal"/>
    <w:link w:val="BalloonTextChar"/>
    <w:uiPriority w:val="99"/>
    <w:semiHidden/>
    <w:unhideWhenUsed/>
    <w:rsid w:val="003452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210"/>
    <w:rPr>
      <w:rFonts w:ascii="Tahoma" w:hAnsi="Tahoma" w:cs="Tahoma"/>
      <w:sz w:val="16"/>
      <w:szCs w:val="16"/>
    </w:rPr>
  </w:style>
  <w:style w:type="paragraph" w:styleId="ListParagraph">
    <w:name w:val="List Paragraph"/>
    <w:basedOn w:val="Normal"/>
    <w:uiPriority w:val="34"/>
    <w:qFormat/>
    <w:rsid w:val="006600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4308397">
      <w:bodyDiv w:val="1"/>
      <w:marLeft w:val="0"/>
      <w:marRight w:val="0"/>
      <w:marTop w:val="0"/>
      <w:marBottom w:val="0"/>
      <w:divBdr>
        <w:top w:val="none" w:sz="0" w:space="0" w:color="auto"/>
        <w:left w:val="none" w:sz="0" w:space="0" w:color="auto"/>
        <w:bottom w:val="none" w:sz="0" w:space="0" w:color="auto"/>
        <w:right w:val="none" w:sz="0" w:space="0" w:color="auto"/>
      </w:divBdr>
    </w:div>
    <w:div w:id="144777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rrit\Downloads\46114%20merritt%20ltd%20oct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46114 merritt ltd oct16.dotx</Template>
  <TotalTime>2</TotalTime>
  <Pages>6</Pages>
  <Words>1350</Words>
  <Characters>7698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Merrit</dc:creator>
  <cp:lastModifiedBy>David Wheal</cp:lastModifiedBy>
  <cp:revision>2</cp:revision>
  <dcterms:created xsi:type="dcterms:W3CDTF">2022-01-06T13:05:00Z</dcterms:created>
  <dcterms:modified xsi:type="dcterms:W3CDTF">2022-01-06T13:05:00Z</dcterms:modified>
</cp:coreProperties>
</file>