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FAFD1" w14:textId="46A7E186" w:rsidR="00BC0044" w:rsidRDefault="00E93CF6" w:rsidP="00C04188">
      <w:pPr>
        <w:spacing w:after="0"/>
        <w:rPr>
          <w:b/>
        </w:rPr>
      </w:pPr>
      <w:r>
        <w:rPr>
          <w:b/>
        </w:rPr>
        <w:t>F</w:t>
      </w:r>
      <w:r w:rsidR="00BC0044">
        <w:rPr>
          <w:b/>
        </w:rPr>
        <w:t>/2</w:t>
      </w:r>
      <w:r w:rsidR="00E460F6">
        <w:rPr>
          <w:b/>
        </w:rPr>
        <w:t>3</w:t>
      </w:r>
      <w:r w:rsidR="00BC0044">
        <w:rPr>
          <w:b/>
        </w:rPr>
        <w:t>/9</w:t>
      </w:r>
      <w:r w:rsidR="00E460F6">
        <w:rPr>
          <w:b/>
        </w:rPr>
        <w:t>5180</w:t>
      </w:r>
      <w:r>
        <w:rPr>
          <w:b/>
        </w:rPr>
        <w:t xml:space="preserve"> </w:t>
      </w:r>
      <w:r w:rsidR="00E460F6">
        <w:rPr>
          <w:b/>
        </w:rPr>
        <w:t xml:space="preserve">Land at Hillview Manor Park, Winchester Road </w:t>
      </w:r>
    </w:p>
    <w:p w14:paraId="1B0A7DC6" w14:textId="77777777" w:rsidR="00EA028D" w:rsidRDefault="00EA028D" w:rsidP="00BC0044">
      <w:pPr>
        <w:spacing w:after="0"/>
        <w:rPr>
          <w:b/>
        </w:rPr>
      </w:pPr>
    </w:p>
    <w:p w14:paraId="6377D0FA" w14:textId="2C54EAF2" w:rsidR="004B5780" w:rsidRDefault="004B5780" w:rsidP="00BC0044">
      <w:pPr>
        <w:spacing w:after="0"/>
        <w:rPr>
          <w:b/>
        </w:rPr>
      </w:pPr>
      <w:r>
        <w:rPr>
          <w:b/>
        </w:rPr>
        <w:t xml:space="preserve">Change of use of land for </w:t>
      </w:r>
      <w:r w:rsidR="00E460F6">
        <w:rPr>
          <w:b/>
        </w:rPr>
        <w:t>1</w:t>
      </w:r>
      <w:r w:rsidR="00712F48">
        <w:rPr>
          <w:b/>
        </w:rPr>
        <w:t>0</w:t>
      </w:r>
      <w:r w:rsidR="00E460F6">
        <w:rPr>
          <w:b/>
        </w:rPr>
        <w:t xml:space="preserve">no </w:t>
      </w:r>
      <w:r w:rsidR="00712F48">
        <w:rPr>
          <w:b/>
        </w:rPr>
        <w:t xml:space="preserve">residential </w:t>
      </w:r>
      <w:r w:rsidR="00E460F6">
        <w:rPr>
          <w:b/>
        </w:rPr>
        <w:t xml:space="preserve">lodges </w:t>
      </w:r>
      <w:r w:rsidR="00712F48">
        <w:rPr>
          <w:b/>
        </w:rPr>
        <w:t xml:space="preserve">and </w:t>
      </w:r>
      <w:r w:rsidR="00E460F6">
        <w:rPr>
          <w:b/>
        </w:rPr>
        <w:t xml:space="preserve">associated infrastructure </w:t>
      </w:r>
    </w:p>
    <w:p w14:paraId="60295193" w14:textId="2C2B5AAE" w:rsidR="00BC0044" w:rsidRDefault="00BC0044" w:rsidP="00BC0044">
      <w:pPr>
        <w:spacing w:after="0"/>
        <w:rPr>
          <w:b/>
        </w:rPr>
      </w:pPr>
    </w:p>
    <w:p w14:paraId="3B4D629E" w14:textId="786D6A4B" w:rsidR="00BC0044" w:rsidRDefault="00BC0044" w:rsidP="00BC0044">
      <w:pPr>
        <w:spacing w:after="0"/>
        <w:rPr>
          <w:b/>
        </w:rPr>
      </w:pPr>
      <w:r w:rsidRPr="00F67403">
        <w:rPr>
          <w:b/>
        </w:rPr>
        <w:t xml:space="preserve">Planning Policy Comments </w:t>
      </w:r>
      <w:r w:rsidR="000752FB">
        <w:rPr>
          <w:b/>
        </w:rPr>
        <w:t>20</w:t>
      </w:r>
      <w:r w:rsidR="00E460F6">
        <w:rPr>
          <w:b/>
        </w:rPr>
        <w:t>/6/2023</w:t>
      </w:r>
    </w:p>
    <w:p w14:paraId="3463DD1B" w14:textId="77777777" w:rsidR="00BC0044" w:rsidRDefault="00BC0044" w:rsidP="00BC0044">
      <w:pPr>
        <w:rPr>
          <w:b/>
          <w:bCs/>
          <w:u w:val="single"/>
        </w:rPr>
      </w:pPr>
    </w:p>
    <w:p w14:paraId="4BB68F9C" w14:textId="7C87CDA6" w:rsidR="00BC0044" w:rsidRDefault="00BC0044" w:rsidP="00195B54">
      <w:pPr>
        <w:jc w:val="left"/>
      </w:pPr>
      <w:r>
        <w:t xml:space="preserve">The Eastleigh Borough Local Plan 2016-2036 was adopted in April 2022. </w:t>
      </w:r>
      <w:r w:rsidRPr="00F67403">
        <w:t>This document now forms the planning policy framework for the borough until 2036.</w:t>
      </w:r>
    </w:p>
    <w:p w14:paraId="11AAD5DF" w14:textId="66992F0C" w:rsidR="00A20116" w:rsidRDefault="00E460F6" w:rsidP="00D818A1">
      <w:pPr>
        <w:jc w:val="left"/>
      </w:pPr>
      <w:r>
        <w:t xml:space="preserve">Hillview Manor Park is an existing </w:t>
      </w:r>
      <w:r w:rsidR="00341D77">
        <w:t xml:space="preserve">residential lodge </w:t>
      </w:r>
      <w:r w:rsidR="002B78AF">
        <w:t xml:space="preserve">site north of Fair Oak. It is outside the </w:t>
      </w:r>
      <w:r w:rsidR="00D818A1">
        <w:t xml:space="preserve">urban edge and identified as countryside on the Policies Map. </w:t>
      </w:r>
      <w:r w:rsidR="0076407D">
        <w:t>Polic</w:t>
      </w:r>
      <w:r w:rsidR="002B78AF">
        <w:t>y</w:t>
      </w:r>
      <w:r w:rsidR="0076407D">
        <w:t xml:space="preserve"> S5 in the adopted Local Plan</w:t>
      </w:r>
      <w:r w:rsidR="008A4127">
        <w:t xml:space="preserve"> therefore</w:t>
      </w:r>
      <w:r w:rsidR="0076407D">
        <w:t xml:space="preserve"> appl</w:t>
      </w:r>
      <w:r w:rsidR="002B78AF">
        <w:t>ies</w:t>
      </w:r>
      <w:r w:rsidR="0076407D">
        <w:t xml:space="preserve"> to any proposed development on </w:t>
      </w:r>
      <w:r w:rsidR="008C00A3">
        <w:t xml:space="preserve">or adjacent to </w:t>
      </w:r>
      <w:r w:rsidR="0076407D">
        <w:t>this site</w:t>
      </w:r>
      <w:r w:rsidR="00D818A1">
        <w:t xml:space="preserve">. </w:t>
      </w:r>
      <w:r w:rsidR="001666BC">
        <w:t>In addition</w:t>
      </w:r>
      <w:r w:rsidR="0033021C">
        <w:t xml:space="preserve"> </w:t>
      </w:r>
      <w:r w:rsidR="00D07E78">
        <w:t xml:space="preserve">the </w:t>
      </w:r>
      <w:r w:rsidR="00A808DF">
        <w:t xml:space="preserve">northern part of the </w:t>
      </w:r>
      <w:r w:rsidR="00D07E78">
        <w:t>application site</w:t>
      </w:r>
      <w:r w:rsidR="00A808DF">
        <w:t xml:space="preserve">, where </w:t>
      </w:r>
      <w:r w:rsidR="00B4191F">
        <w:t xml:space="preserve">8 residential lodges are proposed to be sited, </w:t>
      </w:r>
      <w:r w:rsidR="001666BC">
        <w:t xml:space="preserve">is in an area </w:t>
      </w:r>
      <w:r w:rsidR="006A468E">
        <w:t>safeguarded for minerals and waste in the Hampshire Minerals and Waste plan</w:t>
      </w:r>
      <w:r w:rsidR="0093374C">
        <w:t xml:space="preserve"> (where development should not sterilise </w:t>
      </w:r>
      <w:r w:rsidR="00AD2F3E">
        <w:t>these resources</w:t>
      </w:r>
      <w:r w:rsidR="0093374C">
        <w:t>)</w:t>
      </w:r>
      <w:r w:rsidR="006A468E">
        <w:t xml:space="preserve">. </w:t>
      </w:r>
      <w:r w:rsidR="002015A0">
        <w:t xml:space="preserve">The existing </w:t>
      </w:r>
      <w:r w:rsidR="00A30F17">
        <w:t xml:space="preserve">lodge site is not within the safeguarded area. </w:t>
      </w:r>
    </w:p>
    <w:p w14:paraId="0B72D543" w14:textId="08732016" w:rsidR="00CD22DA" w:rsidRDefault="00D818A1" w:rsidP="00994678">
      <w:pPr>
        <w:jc w:val="left"/>
      </w:pPr>
      <w:r>
        <w:t>Policy S5(1) sets out the uses appropriate in the countryside and S5(2) provides criteria for new development in these uses. Appropriate</w:t>
      </w:r>
      <w:r w:rsidR="00CD22DA">
        <w:t xml:space="preserve"> residential</w:t>
      </w:r>
      <w:r>
        <w:t xml:space="preserve"> uses </w:t>
      </w:r>
      <w:r w:rsidR="00883978">
        <w:t xml:space="preserve">in policy S5(1) </w:t>
      </w:r>
      <w:r>
        <w:t>include</w:t>
      </w:r>
      <w:r w:rsidR="00CD22DA">
        <w:t xml:space="preserve"> residential extensions and replacement buildings, </w:t>
      </w:r>
      <w:r w:rsidR="0091260C">
        <w:t xml:space="preserve">limited residential conversions, rural workers’ dwellings and accommodation for Gypsies, Travellers and Travelling Showpeople. New dwellings </w:t>
      </w:r>
      <w:r w:rsidR="00062CAB">
        <w:t xml:space="preserve">are not included in the list and therefore </w:t>
      </w:r>
      <w:r w:rsidR="00236627">
        <w:t>the proposal is contrary to policy S5</w:t>
      </w:r>
      <w:r w:rsidR="002E6375">
        <w:t xml:space="preserve"> in the adopted Local Plan</w:t>
      </w:r>
      <w:r w:rsidR="00236627">
        <w:t xml:space="preserve">. </w:t>
      </w:r>
      <w:r w:rsidR="00CD22DA">
        <w:t xml:space="preserve"> </w:t>
      </w:r>
    </w:p>
    <w:sectPr w:rsidR="00CD2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34970"/>
    <w:multiLevelType w:val="multilevel"/>
    <w:tmpl w:val="552CFF1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9" w:hanging="709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 w16cid:durableId="1623462647">
    <w:abstractNumId w:val="0"/>
  </w:num>
  <w:num w:numId="2" w16cid:durableId="122822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44"/>
    <w:rsid w:val="00016A89"/>
    <w:rsid w:val="000410B2"/>
    <w:rsid w:val="00047537"/>
    <w:rsid w:val="00052730"/>
    <w:rsid w:val="00062CAB"/>
    <w:rsid w:val="00066271"/>
    <w:rsid w:val="000676C5"/>
    <w:rsid w:val="000752FB"/>
    <w:rsid w:val="00083542"/>
    <w:rsid w:val="000959B7"/>
    <w:rsid w:val="000A6821"/>
    <w:rsid w:val="000B26BF"/>
    <w:rsid w:val="000B3DD8"/>
    <w:rsid w:val="000C7AE5"/>
    <w:rsid w:val="000E233F"/>
    <w:rsid w:val="000F0A34"/>
    <w:rsid w:val="000F0F87"/>
    <w:rsid w:val="000F27B7"/>
    <w:rsid w:val="000F65E2"/>
    <w:rsid w:val="001102F9"/>
    <w:rsid w:val="00120F63"/>
    <w:rsid w:val="00131FB5"/>
    <w:rsid w:val="00143716"/>
    <w:rsid w:val="00153AE9"/>
    <w:rsid w:val="00156B97"/>
    <w:rsid w:val="001666BC"/>
    <w:rsid w:val="00173139"/>
    <w:rsid w:val="00194BC1"/>
    <w:rsid w:val="00195B54"/>
    <w:rsid w:val="001A0148"/>
    <w:rsid w:val="001A4D00"/>
    <w:rsid w:val="001B4E81"/>
    <w:rsid w:val="001C2F66"/>
    <w:rsid w:val="001C307B"/>
    <w:rsid w:val="001D0B2A"/>
    <w:rsid w:val="001E116C"/>
    <w:rsid w:val="001F6911"/>
    <w:rsid w:val="002015A0"/>
    <w:rsid w:val="002046B3"/>
    <w:rsid w:val="00204E0E"/>
    <w:rsid w:val="002116DC"/>
    <w:rsid w:val="002128CC"/>
    <w:rsid w:val="00231082"/>
    <w:rsid w:val="00236627"/>
    <w:rsid w:val="0024208B"/>
    <w:rsid w:val="0024786A"/>
    <w:rsid w:val="0025617A"/>
    <w:rsid w:val="00256E33"/>
    <w:rsid w:val="002750F0"/>
    <w:rsid w:val="002815D9"/>
    <w:rsid w:val="00285384"/>
    <w:rsid w:val="00286718"/>
    <w:rsid w:val="002935E9"/>
    <w:rsid w:val="002B6781"/>
    <w:rsid w:val="002B7603"/>
    <w:rsid w:val="002B78AF"/>
    <w:rsid w:val="002C7A87"/>
    <w:rsid w:val="002D3B73"/>
    <w:rsid w:val="002E6375"/>
    <w:rsid w:val="002F318A"/>
    <w:rsid w:val="00312797"/>
    <w:rsid w:val="0033021C"/>
    <w:rsid w:val="003348C2"/>
    <w:rsid w:val="00341D77"/>
    <w:rsid w:val="00344F89"/>
    <w:rsid w:val="0034594F"/>
    <w:rsid w:val="003569B6"/>
    <w:rsid w:val="003627A1"/>
    <w:rsid w:val="00390161"/>
    <w:rsid w:val="003911AA"/>
    <w:rsid w:val="00396A68"/>
    <w:rsid w:val="003B57B4"/>
    <w:rsid w:val="003C3CD7"/>
    <w:rsid w:val="003C7969"/>
    <w:rsid w:val="003D001D"/>
    <w:rsid w:val="003D342C"/>
    <w:rsid w:val="003F3D23"/>
    <w:rsid w:val="004107DF"/>
    <w:rsid w:val="0041248D"/>
    <w:rsid w:val="004152AE"/>
    <w:rsid w:val="00435DE1"/>
    <w:rsid w:val="00452117"/>
    <w:rsid w:val="00467D46"/>
    <w:rsid w:val="00490C5A"/>
    <w:rsid w:val="004B5780"/>
    <w:rsid w:val="004C4791"/>
    <w:rsid w:val="004D11AE"/>
    <w:rsid w:val="004D4B74"/>
    <w:rsid w:val="004E0396"/>
    <w:rsid w:val="004F248A"/>
    <w:rsid w:val="00503707"/>
    <w:rsid w:val="005069A2"/>
    <w:rsid w:val="00511319"/>
    <w:rsid w:val="00517F8A"/>
    <w:rsid w:val="0052526B"/>
    <w:rsid w:val="0052585C"/>
    <w:rsid w:val="00531128"/>
    <w:rsid w:val="005678D7"/>
    <w:rsid w:val="00575AC1"/>
    <w:rsid w:val="005828C7"/>
    <w:rsid w:val="005857FA"/>
    <w:rsid w:val="005A4972"/>
    <w:rsid w:val="005A7826"/>
    <w:rsid w:val="005B3772"/>
    <w:rsid w:val="005B3B6D"/>
    <w:rsid w:val="005D7C15"/>
    <w:rsid w:val="005E3BE6"/>
    <w:rsid w:val="005E6E70"/>
    <w:rsid w:val="005F3226"/>
    <w:rsid w:val="00631328"/>
    <w:rsid w:val="006315F4"/>
    <w:rsid w:val="00641E07"/>
    <w:rsid w:val="00672843"/>
    <w:rsid w:val="0069189D"/>
    <w:rsid w:val="00694EA1"/>
    <w:rsid w:val="006A0504"/>
    <w:rsid w:val="006A468E"/>
    <w:rsid w:val="006B0F37"/>
    <w:rsid w:val="006E3B2D"/>
    <w:rsid w:val="006E6008"/>
    <w:rsid w:val="006F690D"/>
    <w:rsid w:val="006F6F1A"/>
    <w:rsid w:val="00704617"/>
    <w:rsid w:val="00712F48"/>
    <w:rsid w:val="00713F55"/>
    <w:rsid w:val="00747268"/>
    <w:rsid w:val="0076407D"/>
    <w:rsid w:val="00772D2E"/>
    <w:rsid w:val="007A6236"/>
    <w:rsid w:val="007B1932"/>
    <w:rsid w:val="007B685F"/>
    <w:rsid w:val="007E7C45"/>
    <w:rsid w:val="007F2324"/>
    <w:rsid w:val="008122CE"/>
    <w:rsid w:val="00827391"/>
    <w:rsid w:val="008406A8"/>
    <w:rsid w:val="008406B7"/>
    <w:rsid w:val="00875FF8"/>
    <w:rsid w:val="00876069"/>
    <w:rsid w:val="00883978"/>
    <w:rsid w:val="008A4127"/>
    <w:rsid w:val="008B006E"/>
    <w:rsid w:val="008B6225"/>
    <w:rsid w:val="008C00A3"/>
    <w:rsid w:val="008D5251"/>
    <w:rsid w:val="008E2A4A"/>
    <w:rsid w:val="008E429A"/>
    <w:rsid w:val="008E5BB1"/>
    <w:rsid w:val="008F22D3"/>
    <w:rsid w:val="008F30C2"/>
    <w:rsid w:val="00900D0D"/>
    <w:rsid w:val="009016BD"/>
    <w:rsid w:val="0091260C"/>
    <w:rsid w:val="009175F7"/>
    <w:rsid w:val="00925CD2"/>
    <w:rsid w:val="009324C7"/>
    <w:rsid w:val="0093374C"/>
    <w:rsid w:val="0094122B"/>
    <w:rsid w:val="009600DE"/>
    <w:rsid w:val="00961071"/>
    <w:rsid w:val="00967BAA"/>
    <w:rsid w:val="009701B4"/>
    <w:rsid w:val="0097089C"/>
    <w:rsid w:val="009767FA"/>
    <w:rsid w:val="00994678"/>
    <w:rsid w:val="009A2052"/>
    <w:rsid w:val="009C1853"/>
    <w:rsid w:val="009E2063"/>
    <w:rsid w:val="009E6735"/>
    <w:rsid w:val="009F1375"/>
    <w:rsid w:val="00A03633"/>
    <w:rsid w:val="00A03711"/>
    <w:rsid w:val="00A15A0C"/>
    <w:rsid w:val="00A20116"/>
    <w:rsid w:val="00A30F17"/>
    <w:rsid w:val="00A4639E"/>
    <w:rsid w:val="00A808DF"/>
    <w:rsid w:val="00A97A07"/>
    <w:rsid w:val="00AD2F3E"/>
    <w:rsid w:val="00AD5EA4"/>
    <w:rsid w:val="00AD5F86"/>
    <w:rsid w:val="00AD62D8"/>
    <w:rsid w:val="00AF2619"/>
    <w:rsid w:val="00B0223B"/>
    <w:rsid w:val="00B113F5"/>
    <w:rsid w:val="00B30480"/>
    <w:rsid w:val="00B3715C"/>
    <w:rsid w:val="00B40A85"/>
    <w:rsid w:val="00B4191F"/>
    <w:rsid w:val="00B63948"/>
    <w:rsid w:val="00B728F6"/>
    <w:rsid w:val="00B765F7"/>
    <w:rsid w:val="00B83073"/>
    <w:rsid w:val="00B83AC9"/>
    <w:rsid w:val="00BA3A8A"/>
    <w:rsid w:val="00BB2EAC"/>
    <w:rsid w:val="00BB3387"/>
    <w:rsid w:val="00BC0044"/>
    <w:rsid w:val="00BC1336"/>
    <w:rsid w:val="00BC6A0D"/>
    <w:rsid w:val="00BE3041"/>
    <w:rsid w:val="00BE3F4C"/>
    <w:rsid w:val="00BF2A05"/>
    <w:rsid w:val="00BF5332"/>
    <w:rsid w:val="00C04188"/>
    <w:rsid w:val="00C11B8E"/>
    <w:rsid w:val="00C41F88"/>
    <w:rsid w:val="00C46945"/>
    <w:rsid w:val="00C5576B"/>
    <w:rsid w:val="00C72AB7"/>
    <w:rsid w:val="00C75B77"/>
    <w:rsid w:val="00CA5F0C"/>
    <w:rsid w:val="00CB3DF1"/>
    <w:rsid w:val="00CD0AB5"/>
    <w:rsid w:val="00CD22DA"/>
    <w:rsid w:val="00D07E78"/>
    <w:rsid w:val="00D15160"/>
    <w:rsid w:val="00D156B4"/>
    <w:rsid w:val="00D16942"/>
    <w:rsid w:val="00D17CFF"/>
    <w:rsid w:val="00D17D4E"/>
    <w:rsid w:val="00D23A2C"/>
    <w:rsid w:val="00D27229"/>
    <w:rsid w:val="00D60F46"/>
    <w:rsid w:val="00D724F5"/>
    <w:rsid w:val="00D80A22"/>
    <w:rsid w:val="00D80BB9"/>
    <w:rsid w:val="00D818A1"/>
    <w:rsid w:val="00DA49FD"/>
    <w:rsid w:val="00DA588F"/>
    <w:rsid w:val="00DC33FC"/>
    <w:rsid w:val="00DC6CF1"/>
    <w:rsid w:val="00DE1F66"/>
    <w:rsid w:val="00DE2F01"/>
    <w:rsid w:val="00DE6D05"/>
    <w:rsid w:val="00DF07DE"/>
    <w:rsid w:val="00DF5686"/>
    <w:rsid w:val="00E076FB"/>
    <w:rsid w:val="00E11678"/>
    <w:rsid w:val="00E460F6"/>
    <w:rsid w:val="00E53FF8"/>
    <w:rsid w:val="00E54E26"/>
    <w:rsid w:val="00E74626"/>
    <w:rsid w:val="00E91FBE"/>
    <w:rsid w:val="00E93CF6"/>
    <w:rsid w:val="00E947DC"/>
    <w:rsid w:val="00EA028D"/>
    <w:rsid w:val="00EA2236"/>
    <w:rsid w:val="00EA4C32"/>
    <w:rsid w:val="00EB26CE"/>
    <w:rsid w:val="00EC5CE8"/>
    <w:rsid w:val="00EC6EB9"/>
    <w:rsid w:val="00EE7868"/>
    <w:rsid w:val="00F246E1"/>
    <w:rsid w:val="00F3019D"/>
    <w:rsid w:val="00F66418"/>
    <w:rsid w:val="00F70388"/>
    <w:rsid w:val="00F7054C"/>
    <w:rsid w:val="00F7300C"/>
    <w:rsid w:val="00F74724"/>
    <w:rsid w:val="00F7618B"/>
    <w:rsid w:val="00F87A78"/>
    <w:rsid w:val="00FC62B0"/>
    <w:rsid w:val="00FE2E87"/>
    <w:rsid w:val="00FF1AEA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85FE2"/>
  <w15:chartTrackingRefBased/>
  <w15:docId w15:val="{9E7DA46A-C50B-4150-9101-1780DAF0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332"/>
    <w:pPr>
      <w:spacing w:after="240" w:line="240" w:lineRule="auto"/>
      <w:jc w:val="both"/>
    </w:pPr>
    <w:rPr>
      <w:rFonts w:ascii="Arial" w:hAnsi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report">
    <w:name w:val="Heading report"/>
    <w:basedOn w:val="ListParagraph"/>
    <w:link w:val="HeadingreportChar"/>
    <w:qFormat/>
    <w:rsid w:val="00BF5332"/>
    <w:pPr>
      <w:ind w:left="425" w:hanging="425"/>
    </w:pPr>
    <w:rPr>
      <w:rFonts w:ascii="Arial" w:hAnsi="Arial" w:cs="Arial"/>
      <w:b/>
      <w:sz w:val="24"/>
      <w:szCs w:val="24"/>
      <w:u w:val="single"/>
    </w:rPr>
  </w:style>
  <w:style w:type="character" w:customStyle="1" w:styleId="HeadingreportChar">
    <w:name w:val="Heading report Char"/>
    <w:basedOn w:val="ListParagraphChar"/>
    <w:link w:val="Headingreport"/>
    <w:rsid w:val="00BF5332"/>
    <w:rPr>
      <w:rFonts w:ascii="Arial" w:eastAsia="Calibri" w:hAnsi="Arial" w:cs="Arial"/>
      <w:b/>
      <w:sz w:val="24"/>
      <w:szCs w:val="24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BF5332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F5332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3B57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7" ma:contentTypeDescription="Create a new document." ma:contentTypeScope="" ma:versionID="dd47554d1b2035e7b9a00a416103fd73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aa2ee9f8414014f69f9191dc66c13f90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48ce31-a550-494a-ac25-b07d30f98015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295d-1f29-4022-9d1a-fa9c2778f768">
      <Terms xmlns="http://schemas.microsoft.com/office/infopath/2007/PartnerControls"/>
    </lcf76f155ced4ddcb4097134ff3c332f>
    <TaxCatchAll xmlns="40609954-fd51-4c7b-953c-2b22d0e23bf3" xsi:nil="true"/>
  </documentManagement>
</p:properties>
</file>

<file path=customXml/itemProps1.xml><?xml version="1.0" encoding="utf-8"?>
<ds:datastoreItem xmlns:ds="http://schemas.openxmlformats.org/officeDocument/2006/customXml" ds:itemID="{292E0223-6C7E-4655-845E-C349E78E7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E5F397-A241-46AE-BD66-921A69FAA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EA648-FF56-489D-A6E4-B205F3F1EB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DFFBFD-7C2F-4F06-AF6F-A10762B6A99B}">
  <ds:schemaRefs>
    <ds:schemaRef ds:uri="http://schemas.microsoft.com/office/2006/metadata/properties"/>
    <ds:schemaRef ds:uri="http://schemas.microsoft.com/office/infopath/2007/PartnerControls"/>
    <ds:schemaRef ds:uri="77c6295d-1f29-4022-9d1a-fa9c2778f768"/>
    <ds:schemaRef ds:uri="40609954-fd51-4c7b-953c-2b22d0e23b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Heppell, Dawn</dc:creator>
  <cp:keywords/>
  <dc:description/>
  <cp:lastModifiedBy>Heppell, Dawn</cp:lastModifiedBy>
  <cp:revision>18</cp:revision>
  <dcterms:created xsi:type="dcterms:W3CDTF">2023-06-15T15:33:00Z</dcterms:created>
  <dcterms:modified xsi:type="dcterms:W3CDTF">2023-06-20T08:52:00Z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0x010100CBA5BB97A47B6543846D07FB28E7FFC6</vt:lpwstr>
  </property>
  <property fmtid="{D5CDD505-2E9C-101B-9397-08002B2CF9AE}" pid="3" name="MediaServiceImageTags">
    <vt:lpwstr/>
  </property>
</Properties>
</file>