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54462C" w:rsidRDefault="00313546">
      <w:pPr>
        <w:rPr>
          <w:rFonts w:ascii="Arial" w:hAnsi="Arial"/>
          <w:b/>
          <w:sz w:val="28"/>
        </w:rPr>
      </w:pPr>
      <w:r>
        <w:rPr>
          <w:rFonts w:ascii="Arial" w:hAnsi="Arial"/>
          <w:b/>
          <w:sz w:val="28"/>
        </w:rPr>
        <w:t xml:space="preserve">F/23/94881 – 33 – 34 Victoria Road, </w:t>
      </w:r>
      <w:proofErr w:type="spellStart"/>
      <w:r>
        <w:rPr>
          <w:rFonts w:ascii="Arial" w:hAnsi="Arial"/>
          <w:b/>
          <w:sz w:val="28"/>
        </w:rPr>
        <w:t>Netley</w:t>
      </w:r>
      <w:proofErr w:type="spellEnd"/>
      <w:r>
        <w:rPr>
          <w:rFonts w:ascii="Arial" w:hAnsi="Arial"/>
          <w:b/>
          <w:sz w:val="28"/>
        </w:rPr>
        <w:t xml:space="preserve"> Abbey, SO31 5DG.</w:t>
      </w:r>
    </w:p>
    <w:p w:rsidR="0054462C" w:rsidRDefault="0054462C">
      <w:pPr>
        <w:rPr>
          <w:rFonts w:ascii="Arial" w:hAnsi="Arial"/>
          <w:b/>
          <w:sz w:val="28"/>
        </w:rPr>
      </w:pPr>
    </w:p>
    <w:p w:rsidR="00313546" w:rsidRPr="0054462C" w:rsidRDefault="0054462C">
      <w:pPr>
        <w:rPr>
          <w:rFonts w:ascii="Arial" w:hAnsi="Arial"/>
        </w:rPr>
      </w:pPr>
      <w:r>
        <w:rPr>
          <w:rFonts w:ascii="Arial" w:hAnsi="Arial"/>
          <w:b/>
        </w:rPr>
        <w:t xml:space="preserve">26.06.2023. Update for re-consultation dated 22.06.2023. -  </w:t>
      </w:r>
      <w:r>
        <w:rPr>
          <w:rFonts w:ascii="Arial" w:hAnsi="Arial"/>
        </w:rPr>
        <w:t xml:space="preserve">I can see no additional information that would change my views expressed in April 2023 below. </w:t>
      </w:r>
    </w:p>
    <w:p w:rsidR="00313546" w:rsidRDefault="00313546">
      <w:pPr>
        <w:rPr>
          <w:rFonts w:ascii="Arial" w:hAnsi="Arial"/>
          <w:b/>
          <w:sz w:val="28"/>
        </w:rPr>
      </w:pPr>
    </w:p>
    <w:p w:rsidR="00313546" w:rsidRDefault="00313546">
      <w:pPr>
        <w:rPr>
          <w:rFonts w:ascii="Arial" w:hAnsi="Arial"/>
          <w:b/>
        </w:rPr>
      </w:pPr>
      <w:r>
        <w:rPr>
          <w:rFonts w:ascii="Arial" w:hAnsi="Arial"/>
          <w:b/>
        </w:rPr>
        <w:t>Context.</w:t>
      </w:r>
    </w:p>
    <w:p w:rsidR="00123440" w:rsidRDefault="000B5D3F">
      <w:pPr>
        <w:rPr>
          <w:rFonts w:ascii="Arial" w:hAnsi="Arial"/>
        </w:rPr>
      </w:pPr>
      <w:r>
        <w:rPr>
          <w:rFonts w:ascii="Arial" w:hAnsi="Arial"/>
        </w:rPr>
        <w:t>Situated in the middle of</w:t>
      </w:r>
      <w:r w:rsidR="00123440">
        <w:rPr>
          <w:rFonts w:ascii="Arial" w:hAnsi="Arial"/>
        </w:rPr>
        <w:t xml:space="preserve"> the commercial heart of </w:t>
      </w:r>
      <w:proofErr w:type="spellStart"/>
      <w:r w:rsidR="00123440">
        <w:rPr>
          <w:rFonts w:ascii="Arial" w:hAnsi="Arial"/>
        </w:rPr>
        <w:t>Netley</w:t>
      </w:r>
      <w:proofErr w:type="spellEnd"/>
      <w:r w:rsidR="00123440">
        <w:rPr>
          <w:rFonts w:ascii="Arial" w:hAnsi="Arial"/>
        </w:rPr>
        <w:t>, this Victorian building is part of the earlier structure of the village probably dating from the later part of the nineteenth century as the first map in the comprehensive heritage statement indicates pairs of semi-detached buildings then replaced by the terrace in the second.</w:t>
      </w:r>
    </w:p>
    <w:p w:rsidR="00123440" w:rsidRDefault="00123440">
      <w:pPr>
        <w:rPr>
          <w:rFonts w:ascii="Arial" w:hAnsi="Arial"/>
        </w:rPr>
      </w:pPr>
    </w:p>
    <w:p w:rsidR="0091319C" w:rsidRDefault="00123440">
      <w:pPr>
        <w:rPr>
          <w:rFonts w:ascii="Arial" w:hAnsi="Arial"/>
        </w:rPr>
      </w:pPr>
      <w:r>
        <w:rPr>
          <w:rFonts w:ascii="Arial" w:hAnsi="Arial"/>
        </w:rPr>
        <w:t xml:space="preserve">This may have </w:t>
      </w:r>
      <w:r w:rsidR="0091319C">
        <w:rPr>
          <w:rFonts w:ascii="Arial" w:hAnsi="Arial"/>
        </w:rPr>
        <w:t xml:space="preserve">been the replacement of the five dwellings set back from the road and overlooking the sea with a </w:t>
      </w:r>
      <w:r>
        <w:rPr>
          <w:rFonts w:ascii="Arial" w:hAnsi="Arial"/>
        </w:rPr>
        <w:t xml:space="preserve">row </w:t>
      </w:r>
      <w:r w:rsidR="0091319C">
        <w:rPr>
          <w:rFonts w:ascii="Arial" w:hAnsi="Arial"/>
        </w:rPr>
        <w:t xml:space="preserve">of </w:t>
      </w:r>
      <w:r>
        <w:rPr>
          <w:rFonts w:ascii="Arial" w:hAnsi="Arial"/>
        </w:rPr>
        <w:t>commercial units</w:t>
      </w:r>
      <w:r w:rsidR="0091319C">
        <w:rPr>
          <w:rFonts w:ascii="Arial" w:hAnsi="Arial"/>
        </w:rPr>
        <w:t xml:space="preserve"> up to the back of the pavement in response to the construction of the hospital and its servicing needs.</w:t>
      </w:r>
    </w:p>
    <w:p w:rsidR="0091319C" w:rsidRDefault="0091319C">
      <w:pPr>
        <w:rPr>
          <w:rFonts w:ascii="Arial" w:hAnsi="Arial"/>
        </w:rPr>
      </w:pPr>
    </w:p>
    <w:p w:rsidR="0091319C" w:rsidRDefault="0091319C">
      <w:pPr>
        <w:rPr>
          <w:rFonts w:ascii="Arial" w:hAnsi="Arial"/>
        </w:rPr>
      </w:pPr>
      <w:r>
        <w:rPr>
          <w:rFonts w:ascii="Arial" w:hAnsi="Arial"/>
        </w:rPr>
        <w:t>The amalgamation of the two retail units into one does not do the building any favours and lying empty for so long does not help either.  Unfortunately the first floor windows have been replaced with ones that have an inappropriate format and it would be far better to see these replaced with a normal Victorian sash format, which could be a contribution to an enhanced energy rating</w:t>
      </w:r>
      <w:r w:rsidR="00E1662F">
        <w:rPr>
          <w:rFonts w:ascii="Arial" w:hAnsi="Arial"/>
        </w:rPr>
        <w:t xml:space="preserve"> too</w:t>
      </w:r>
      <w:r>
        <w:rPr>
          <w:rFonts w:ascii="Arial" w:hAnsi="Arial"/>
        </w:rPr>
        <w:t>.</w:t>
      </w:r>
    </w:p>
    <w:p w:rsidR="0091319C" w:rsidRDefault="0091319C">
      <w:pPr>
        <w:rPr>
          <w:rFonts w:ascii="Arial" w:hAnsi="Arial"/>
        </w:rPr>
      </w:pPr>
      <w:r>
        <w:rPr>
          <w:rFonts w:ascii="Arial" w:hAnsi="Arial"/>
        </w:rPr>
        <w:t xml:space="preserve"> </w:t>
      </w:r>
    </w:p>
    <w:p w:rsidR="008223DC" w:rsidRDefault="008223DC">
      <w:pPr>
        <w:rPr>
          <w:rFonts w:ascii="Arial" w:hAnsi="Arial"/>
          <w:b/>
        </w:rPr>
      </w:pPr>
      <w:r>
        <w:rPr>
          <w:rFonts w:ascii="Arial" w:hAnsi="Arial"/>
          <w:b/>
        </w:rPr>
        <w:t>The Proposal.</w:t>
      </w:r>
    </w:p>
    <w:p w:rsidR="008223DC" w:rsidRDefault="008223DC">
      <w:pPr>
        <w:rPr>
          <w:rFonts w:ascii="Arial" w:hAnsi="Arial"/>
        </w:rPr>
      </w:pPr>
      <w:r>
        <w:rPr>
          <w:rFonts w:ascii="Arial" w:hAnsi="Arial"/>
        </w:rPr>
        <w:t>This has evidently been well researched to produce an entirely suitable and befitting solution, largely restoring the shop fronts to their original format</w:t>
      </w:r>
      <w:r w:rsidR="006F2BA8">
        <w:rPr>
          <w:rFonts w:ascii="Arial" w:hAnsi="Arial"/>
        </w:rPr>
        <w:t>,</w:t>
      </w:r>
      <w:r>
        <w:rPr>
          <w:rFonts w:ascii="Arial" w:hAnsi="Arial"/>
        </w:rPr>
        <w:t xml:space="preserve"> enhancing this part of the conservation area</w:t>
      </w:r>
      <w:r w:rsidR="00E1662F">
        <w:rPr>
          <w:rFonts w:ascii="Arial" w:hAnsi="Arial"/>
        </w:rPr>
        <w:t>,</w:t>
      </w:r>
      <w:r>
        <w:rPr>
          <w:rFonts w:ascii="Arial" w:hAnsi="Arial"/>
        </w:rPr>
        <w:t xml:space="preserve"> which would be further helped by changing the first floor windows as well.</w:t>
      </w:r>
    </w:p>
    <w:p w:rsidR="008223DC" w:rsidRDefault="008223DC">
      <w:pPr>
        <w:rPr>
          <w:rFonts w:ascii="Arial" w:hAnsi="Arial"/>
        </w:rPr>
      </w:pPr>
    </w:p>
    <w:p w:rsidR="004B2332" w:rsidRDefault="008223DC">
      <w:pPr>
        <w:rPr>
          <w:rFonts w:ascii="Arial" w:hAnsi="Arial"/>
        </w:rPr>
      </w:pPr>
      <w:r>
        <w:rPr>
          <w:rFonts w:ascii="Arial" w:hAnsi="Arial"/>
        </w:rPr>
        <w:t>It is not really surprising that the Co-Op</w:t>
      </w:r>
      <w:r w:rsidR="006F2BA8">
        <w:rPr>
          <w:rFonts w:ascii="Arial" w:hAnsi="Arial"/>
        </w:rPr>
        <w:t xml:space="preserve"> vacated this premises with another so close</w:t>
      </w:r>
      <w:r w:rsidR="004B2332">
        <w:rPr>
          <w:rFonts w:ascii="Arial" w:hAnsi="Arial"/>
        </w:rPr>
        <w:t xml:space="preserve"> and the size is not really suitable for anything other than that use in this position.  Smaller units will have some chance of success but will need to have the residential elements to achieve some return to enable the building to be maintained and the ghastly blanked-off frontage to come alive again.</w:t>
      </w:r>
    </w:p>
    <w:p w:rsidR="004B2332" w:rsidRDefault="004B2332">
      <w:pPr>
        <w:rPr>
          <w:rFonts w:ascii="Arial" w:hAnsi="Arial"/>
        </w:rPr>
      </w:pPr>
    </w:p>
    <w:p w:rsidR="004B2332" w:rsidRDefault="004B2332">
      <w:pPr>
        <w:rPr>
          <w:rFonts w:ascii="Arial" w:hAnsi="Arial"/>
          <w:b/>
        </w:rPr>
      </w:pPr>
      <w:r>
        <w:rPr>
          <w:rFonts w:ascii="Arial" w:hAnsi="Arial"/>
          <w:b/>
        </w:rPr>
        <w:t>Conclusion.</w:t>
      </w:r>
    </w:p>
    <w:p w:rsidR="009E3741" w:rsidRDefault="004B2332">
      <w:pPr>
        <w:rPr>
          <w:rFonts w:ascii="Arial" w:hAnsi="Arial"/>
        </w:rPr>
      </w:pPr>
      <w:r w:rsidRPr="004B2332">
        <w:rPr>
          <w:rFonts w:ascii="Arial" w:hAnsi="Arial"/>
        </w:rPr>
        <w:t>A return to</w:t>
      </w:r>
      <w:r w:rsidR="008223DC" w:rsidRPr="004B2332">
        <w:rPr>
          <w:rFonts w:ascii="Arial" w:hAnsi="Arial"/>
        </w:rPr>
        <w:t xml:space="preserve"> </w:t>
      </w:r>
      <w:r>
        <w:rPr>
          <w:rFonts w:ascii="Arial" w:hAnsi="Arial"/>
        </w:rPr>
        <w:t xml:space="preserve">the frontage being two units with central doorways is to be welcomed and one </w:t>
      </w:r>
      <w:proofErr w:type="gramStart"/>
      <w:r>
        <w:rPr>
          <w:rFonts w:ascii="Arial" w:hAnsi="Arial"/>
        </w:rPr>
        <w:t>hopes</w:t>
      </w:r>
      <w:proofErr w:type="gramEnd"/>
      <w:r>
        <w:rPr>
          <w:rFonts w:ascii="Arial" w:hAnsi="Arial"/>
        </w:rPr>
        <w:t xml:space="preserve"> the first floor windows can</w:t>
      </w:r>
      <w:r w:rsidR="009E3741">
        <w:rPr>
          <w:rFonts w:ascii="Arial" w:hAnsi="Arial"/>
        </w:rPr>
        <w:t xml:space="preserve"> </w:t>
      </w:r>
      <w:r>
        <w:rPr>
          <w:rFonts w:ascii="Arial" w:hAnsi="Arial"/>
        </w:rPr>
        <w:t>be restored</w:t>
      </w:r>
      <w:r w:rsidR="009E3741">
        <w:rPr>
          <w:rFonts w:ascii="Arial" w:hAnsi="Arial"/>
        </w:rPr>
        <w:t xml:space="preserve"> to their original format too.  No objection.</w:t>
      </w:r>
    </w:p>
    <w:p w:rsidR="009E3741" w:rsidRDefault="009E3741">
      <w:pPr>
        <w:rPr>
          <w:rFonts w:ascii="Arial" w:hAnsi="Arial"/>
        </w:rPr>
      </w:pPr>
    </w:p>
    <w:p w:rsidR="009E3741" w:rsidRDefault="009E3741">
      <w:pPr>
        <w:rPr>
          <w:rFonts w:ascii="Arial" w:hAnsi="Arial"/>
        </w:rPr>
      </w:pPr>
      <w:r>
        <w:rPr>
          <w:rFonts w:ascii="Arial" w:hAnsi="Arial"/>
        </w:rPr>
        <w:t>20.04.2023.</w:t>
      </w:r>
    </w:p>
    <w:p w:rsidR="009E3741" w:rsidRDefault="009E3741">
      <w:pPr>
        <w:rPr>
          <w:rFonts w:ascii="Arial" w:hAnsi="Arial"/>
        </w:rPr>
      </w:pPr>
    </w:p>
    <w:p w:rsidR="00E1662F" w:rsidRPr="00E1662F" w:rsidRDefault="00E1662F" w:rsidP="00E1662F">
      <w:pPr>
        <w:rPr>
          <w:rFonts w:ascii="Times" w:hAnsi="Times"/>
          <w:sz w:val="20"/>
          <w:szCs w:val="20"/>
        </w:rPr>
      </w:pPr>
      <w:r w:rsidRPr="00E1662F">
        <w:rPr>
          <w:rFonts w:ascii="Arial" w:hAnsi="Arial"/>
          <w:b/>
          <w:color w:val="0000FF"/>
          <w:shd w:val="clear" w:color="auto" w:fill="FFFFFF"/>
        </w:rPr>
        <w:t>Tim J S Dyer,</w:t>
      </w:r>
      <w:r w:rsidRPr="00E1662F">
        <w:rPr>
          <w:rFonts w:ascii="Arial" w:hAnsi="Arial"/>
          <w:color w:val="0000FF"/>
        </w:rPr>
        <w:t> </w:t>
      </w:r>
      <w:proofErr w:type="spellStart"/>
      <w:r w:rsidRPr="00E1662F">
        <w:rPr>
          <w:rFonts w:ascii="Arial" w:hAnsi="Arial"/>
          <w:color w:val="666666"/>
          <w:sz w:val="15"/>
          <w:szCs w:val="15"/>
          <w:shd w:val="clear" w:color="auto" w:fill="FFFFFF"/>
        </w:rPr>
        <w:t>B.Sc.</w:t>
      </w:r>
      <w:proofErr w:type="gramStart"/>
      <w:r w:rsidRPr="00E1662F">
        <w:rPr>
          <w:rFonts w:ascii="Arial" w:hAnsi="Arial"/>
          <w:color w:val="666666"/>
          <w:sz w:val="15"/>
          <w:szCs w:val="15"/>
          <w:shd w:val="clear" w:color="auto" w:fill="FFFFFF"/>
        </w:rPr>
        <w:t>,Dip.Arch</w:t>
      </w:r>
      <w:proofErr w:type="spellEnd"/>
      <w:proofErr w:type="gramEnd"/>
      <w:r w:rsidRPr="00E1662F">
        <w:rPr>
          <w:rFonts w:ascii="Arial" w:hAnsi="Arial"/>
          <w:color w:val="666666"/>
          <w:sz w:val="15"/>
          <w:szCs w:val="15"/>
          <w:shd w:val="clear" w:color="auto" w:fill="FFFFFF"/>
        </w:rPr>
        <w:t>.(</w:t>
      </w:r>
      <w:proofErr w:type="spellStart"/>
      <w:r w:rsidRPr="00E1662F">
        <w:rPr>
          <w:rFonts w:ascii="Arial" w:hAnsi="Arial"/>
          <w:color w:val="666666"/>
          <w:sz w:val="15"/>
          <w:szCs w:val="15"/>
          <w:shd w:val="clear" w:color="auto" w:fill="FFFFFF"/>
        </w:rPr>
        <w:t>Birm</w:t>
      </w:r>
      <w:proofErr w:type="spellEnd"/>
      <w:r w:rsidRPr="00E1662F">
        <w:rPr>
          <w:rFonts w:ascii="Arial" w:hAnsi="Arial"/>
          <w:color w:val="666666"/>
          <w:sz w:val="15"/>
          <w:szCs w:val="15"/>
          <w:shd w:val="clear" w:color="auto" w:fill="FFFFFF"/>
        </w:rPr>
        <w:t xml:space="preserve">), </w:t>
      </w:r>
      <w:proofErr w:type="spellStart"/>
      <w:r w:rsidRPr="00E1662F">
        <w:rPr>
          <w:rFonts w:ascii="Arial" w:hAnsi="Arial"/>
          <w:color w:val="666666"/>
          <w:sz w:val="15"/>
          <w:szCs w:val="15"/>
          <w:shd w:val="clear" w:color="auto" w:fill="FFFFFF"/>
        </w:rPr>
        <w:t>Grad.Dip.Conservation</w:t>
      </w:r>
      <w:proofErr w:type="spellEnd"/>
      <w:r w:rsidRPr="00E1662F">
        <w:rPr>
          <w:rFonts w:ascii="Arial" w:hAnsi="Arial"/>
          <w:color w:val="666666"/>
          <w:sz w:val="15"/>
          <w:szCs w:val="15"/>
          <w:shd w:val="clear" w:color="auto" w:fill="FFFFFF"/>
        </w:rPr>
        <w:t>(AA), RIBA.</w:t>
      </w:r>
    </w:p>
    <w:p w:rsidR="00E1662F" w:rsidRPr="00E1662F" w:rsidRDefault="00E1662F" w:rsidP="00E1662F">
      <w:pPr>
        <w:shd w:val="clear" w:color="auto" w:fill="FFFFFF"/>
        <w:spacing w:line="390" w:lineRule="atLeast"/>
        <w:rPr>
          <w:rFonts w:ascii="Arial" w:hAnsi="Arial"/>
          <w:color w:val="222222"/>
        </w:rPr>
      </w:pPr>
      <w:proofErr w:type="gramStart"/>
      <w:r w:rsidRPr="00E1662F">
        <w:rPr>
          <w:rFonts w:ascii="Arial" w:hAnsi="Arial"/>
          <w:color w:val="0000FF"/>
          <w:sz w:val="15"/>
          <w:szCs w:val="15"/>
        </w:rPr>
        <w:t>Built Heritage Consultant.</w:t>
      </w:r>
      <w:proofErr w:type="gramEnd"/>
      <w:r w:rsidRPr="00E1662F">
        <w:rPr>
          <w:rFonts w:ascii="Arial" w:hAnsi="Arial"/>
          <w:color w:val="222222"/>
        </w:rPr>
        <w:t> </w:t>
      </w:r>
    </w:p>
    <w:p w:rsidR="00E1662F" w:rsidRPr="00E1662F" w:rsidRDefault="00E1662F" w:rsidP="00E1662F">
      <w:pPr>
        <w:rPr>
          <w:rFonts w:ascii="Times" w:hAnsi="Times"/>
          <w:sz w:val="20"/>
          <w:szCs w:val="20"/>
        </w:rPr>
      </w:pPr>
    </w:p>
    <w:p w:rsidR="000B5D3F" w:rsidRPr="004B2332" w:rsidRDefault="000B5D3F">
      <w:pPr>
        <w:rPr>
          <w:rFonts w:ascii="Arial" w:hAnsi="Arial"/>
        </w:rPr>
      </w:pPr>
    </w:p>
    <w:sectPr w:rsidR="000B5D3F" w:rsidRPr="004B2332" w:rsidSect="000B5D3F">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313546"/>
    <w:rsid w:val="000B5D3F"/>
    <w:rsid w:val="00123440"/>
    <w:rsid w:val="00313546"/>
    <w:rsid w:val="004B2332"/>
    <w:rsid w:val="0054462C"/>
    <w:rsid w:val="006F2BA8"/>
    <w:rsid w:val="00785055"/>
    <w:rsid w:val="008223DC"/>
    <w:rsid w:val="0091319C"/>
    <w:rsid w:val="009E3741"/>
    <w:rsid w:val="00E1662F"/>
  </w:rsids>
  <m:mathPr>
    <m:mathFont m:val="Arial Black"/>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582"/>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E1662F"/>
  </w:style>
</w:styles>
</file>

<file path=word/webSettings.xml><?xml version="1.0" encoding="utf-8"?>
<w:webSettings xmlns:r="http://schemas.openxmlformats.org/officeDocument/2006/relationships" xmlns:w="http://schemas.openxmlformats.org/wordprocessingml/2006/main">
  <w:divs>
    <w:div w:id="1544250741">
      <w:bodyDiv w:val="1"/>
      <w:marLeft w:val="0"/>
      <w:marRight w:val="0"/>
      <w:marTop w:val="0"/>
      <w:marBottom w:val="0"/>
      <w:divBdr>
        <w:top w:val="none" w:sz="0" w:space="0" w:color="auto"/>
        <w:left w:val="none" w:sz="0" w:space="0" w:color="auto"/>
        <w:bottom w:val="none" w:sz="0" w:space="0" w:color="auto"/>
        <w:right w:val="none" w:sz="0" w:space="0" w:color="auto"/>
      </w:divBdr>
      <w:divsChild>
        <w:div w:id="55274181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293</Words>
  <Characters>1671</Characters>
  <Application>Microsoft Word 12.1.0</Application>
  <DocSecurity>0</DocSecurity>
  <Lines>13</Lines>
  <Paragraphs>3</Paragraphs>
  <ScaleCrop>false</ScaleCrop>
  <LinksUpToDate>false</LinksUpToDate>
  <CharactersWithSpaces>2052</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2023-06-27T10:10:00Z</dcterms:created>
  <dcterms:modified xsi:type="dcterms:W3CDTF">2023-06-27T10:10:00Z</dcterms:modified>
</cp:coreProperties>
</file>