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CF798C" w:rsidRPr="00CF798C" w:rsidP="00CF798C">
      <w:pPr>
        <w:keepNext/>
        <w:jc w:val="right"/>
        <w:rPr>
          <w:rFonts w:ascii="Calibri" w:eastAsia="Times New Roman" w:hAnsi="Calibri" w:cs="Arial"/>
          <w:sz w:val="14"/>
          <w:szCs w:val="22"/>
          <w:lang w:eastAsia="en-GB"/>
        </w:rPr>
      </w:pPr>
      <w:r w:rsidRPr="00CF798C">
        <w:rPr>
          <w:rFonts w:ascii="Cambria" w:eastAsia="MS Mincho" w:hAnsi="Cambria" w:cs="Times New Roman"/>
          <w:noProof/>
          <w:sz w:val="20"/>
          <w:szCs w:val="20"/>
          <w:lang w:eastAsia="en-GB"/>
        </w:rPr>
        <w:drawing>
          <wp:inline distT="0" distB="0" distL="0" distR="0">
            <wp:extent cx="2055600" cy="64800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xmlns:r="http://schemas.openxmlformats.org/officeDocument/2006/relationships" r:embed="rId5">
                      <a:extLst>
                        <a:ext xmlns:a="http://schemas.openxmlformats.org/drawingml/2006/main" uri="{28A0092B-C50C-407E-A947-70E740481C1C}">
                          <a14:useLocalDpi xmlns:a14="http://schemas.microsoft.com/office/drawing/2010/main" val="0"/>
                        </a:ext>
                      </a:extLst>
                    </a:blip>
                    <a:srcRect l="62631" t="37440" r="10403"/>
                    <a:stretch>
                      <a:fillRect/>
                    </a:stretch>
                  </pic:blipFill>
                  <pic:spPr bwMode="auto">
                    <a:xfrm>
                      <a:off x="0" y="0"/>
                      <a:ext cx="2055600" cy="6480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bookmarkStart w:id="0" w:name="_Hlk480293437"/>
      <w:bookmarkEnd w:id="0"/>
    </w:p>
    <w:p w:rsidR="00853BE6" w:rsidRPr="0061181E" w:rsidP="00CF798C">
      <w:pPr>
        <w:jc w:val="right"/>
        <w:rPr>
          <w:rFonts w:ascii="Arial" w:hAnsi="Arial" w:cs="Arial"/>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47516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603371" w:rsidP="00A42202">
            <w:pPr>
              <w:rPr>
                <w:rFonts w:ascii="Arial" w:eastAsia="MS Mincho" w:hAnsi="Arial" w:cs="Arial"/>
              </w:rPr>
            </w:pPr>
          </w:p>
          <w:p w:rsidR="00603371" w:rsidP="00A42202">
            <w:pPr>
              <w:rPr>
                <w:rFonts w:ascii="Arial" w:eastAsia="MS Mincho" w:hAnsi="Arial" w:cs="Arial"/>
              </w:rPr>
            </w:pPr>
          </w:p>
          <w:p w:rsidR="00603371" w:rsidP="00A42202">
            <w:pPr>
              <w:rPr>
                <w:rFonts w:ascii="Arial" w:eastAsia="MS Mincho" w:hAnsi="Arial" w:cs="Arial"/>
              </w:rPr>
            </w:pPr>
          </w:p>
          <w:p w:rsidR="00603371" w:rsidP="00A42202">
            <w:pPr>
              <w:rPr>
                <w:rFonts w:ascii="Arial" w:eastAsia="MS Mincho" w:hAnsi="Arial" w:cs="Arial"/>
              </w:rPr>
            </w:pPr>
          </w:p>
          <w:p w:rsidR="001B6CA6" w:rsidRPr="002D7432" w:rsidP="001B6CA6">
            <w:pPr>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0034J00000xvdZXQAY</w:instrText>
            </w:r>
            <w:r w:rsidRPr="002D7432">
              <w:rPr>
                <w:rFonts w:ascii="Arial" w:eastAsia="Calibri" w:hAnsi="Arial" w:cs="Arial"/>
              </w:rPr>
              <w:instrText>" = "" "</w:instrText>
            </w:r>
            <w:r w:rsidRPr="002D7432">
              <w:rPr>
                <w:rFonts w:ascii="Arial" w:eastAsia="Calibri" w:hAnsi="Arial" w:cs="Arial"/>
                <w:bCs/>
              </w:rPr>
              <w:instrText>MR MARK MELLOR</w:instrText>
            </w:r>
          </w:p>
          <w:p w:rsidRPr="002D7432" w:rsidP="001B6CA6">
            <w:pPr>
              <w:rPr>
                <w:rFonts w:ascii="Arial" w:eastAsia="Calibri" w:hAnsi="Arial" w:cs="Arial"/>
                <w:bCs/>
              </w:rPr>
            </w:pPr>
            <w:r w:rsidRPr="002D7432">
              <w:rPr>
                <w:rFonts w:ascii="Arial" w:eastAsia="Calibri" w:hAnsi="Arial" w:cs="Arial"/>
                <w:bCs/>
              </w:rPr>
              <w:instrText>5 CHERRY WALK</w:instrText>
            </w:r>
          </w:p>
          <w:p w:rsidRPr="002D7432" w:rsidP="001B6CA6">
            <w:pPr>
              <w:rPr>
                <w:rFonts w:ascii="Arial" w:eastAsia="Calibri" w:hAnsi="Arial" w:cs="Arial"/>
                <w:bCs/>
              </w:rPr>
            </w:pPr>
            <w:r w:rsidRPr="002D7432">
              <w:rPr>
                <w:rFonts w:ascii="Arial" w:eastAsia="Calibri" w:hAnsi="Arial" w:cs="Arial"/>
                <w:bCs/>
              </w:rPr>
              <w:instrText>SHIRLEY</w:instrText>
            </w:r>
          </w:p>
          <w:p w:rsidRPr="002D7432" w:rsidP="001B6CA6">
            <w:pPr>
              <w:rPr>
                <w:rFonts w:ascii="Arial" w:eastAsia="Calibri" w:hAnsi="Arial" w:cs="Arial"/>
                <w:bCs/>
              </w:rPr>
            </w:pPr>
            <w:r w:rsidRPr="002D7432">
              <w:rPr>
                <w:rFonts w:ascii="Arial" w:eastAsia="Calibri" w:hAnsi="Arial" w:cs="Arial"/>
                <w:bCs/>
              </w:rPr>
              <w:instrText>SOUTHAMPTON</w:instrText>
            </w:r>
          </w:p>
          <w:p w:rsidRPr="002D7432" w:rsidP="001B6CA6">
            <w:pPr>
              <w:rPr>
                <w:rFonts w:ascii="Arial" w:eastAsia="Calibri" w:hAnsi="Arial" w:cs="Arial"/>
                <w:bCs/>
              </w:rPr>
            </w:pPr>
            <w:r w:rsidRPr="002D7432">
              <w:rPr>
                <w:rFonts w:ascii="Arial" w:eastAsia="Calibri" w:hAnsi="Arial" w:cs="Arial"/>
                <w:bCs/>
              </w:rPr>
              <w:instrText>SO15 5GD</w:instrText>
            </w:r>
            <w:r w:rsidRPr="002D7432">
              <w:rPr>
                <w:rFonts w:ascii="Arial" w:eastAsia="Calibri" w:hAnsi="Arial" w:cs="Arial"/>
              </w:rPr>
              <w:instrText>" "</w:instrText>
            </w:r>
            <w:r w:rsidRPr="002D7432">
              <w:rPr>
                <w:rFonts w:ascii="Arial" w:eastAsia="Calibri" w:hAnsi="Arial" w:cs="Arial"/>
                <w:bCs/>
              </w:rPr>
              <w:instrText>MR MARK MELLOR</w:instrText>
            </w:r>
          </w:p>
          <w:p w:rsidRPr="002D7432" w:rsidP="001B6CA6">
            <w:pPr>
              <w:rPr>
                <w:rFonts w:ascii="Arial" w:eastAsia="Calibri" w:hAnsi="Arial" w:cs="Arial"/>
                <w:bCs/>
              </w:rPr>
            </w:pPr>
            <w:r w:rsidRPr="002D7432">
              <w:rPr>
                <w:rFonts w:ascii="Arial" w:eastAsia="Calibri" w:hAnsi="Arial" w:cs="Arial"/>
                <w:bCs/>
              </w:rPr>
              <w:instrText>5 CHERRY WALK</w:instrText>
            </w:r>
          </w:p>
          <w:p w:rsidRPr="002D7432" w:rsidP="001B6CA6">
            <w:pPr>
              <w:rPr>
                <w:rFonts w:ascii="Arial" w:eastAsia="Calibri" w:hAnsi="Arial" w:cs="Arial"/>
                <w:bCs/>
              </w:rPr>
            </w:pPr>
            <w:r w:rsidRPr="002D7432">
              <w:rPr>
                <w:rFonts w:ascii="Arial" w:eastAsia="Calibri" w:hAnsi="Arial" w:cs="Arial"/>
                <w:bCs/>
              </w:rPr>
              <w:instrText>SHIRLEY</w:instrText>
            </w:r>
          </w:p>
          <w:p w:rsidRPr="002D7432" w:rsidP="001B6CA6">
            <w:pPr>
              <w:rPr>
                <w:rFonts w:ascii="Arial" w:eastAsia="Calibri" w:hAnsi="Arial" w:cs="Arial"/>
                <w:bCs/>
              </w:rPr>
            </w:pPr>
            <w:r w:rsidRPr="002D7432">
              <w:rPr>
                <w:rFonts w:ascii="Arial" w:eastAsia="Calibri" w:hAnsi="Arial" w:cs="Arial"/>
                <w:bCs/>
              </w:rPr>
              <w:instrText>SOUTHAMPTON</w:instrText>
            </w:r>
          </w:p>
          <w:p w:rsidRPr="002D7432" w:rsidP="001B6CA6">
            <w:pPr>
              <w:rPr>
                <w:rFonts w:ascii="Arial" w:eastAsia="Calibri" w:hAnsi="Arial" w:cs="Arial"/>
                <w:bCs/>
              </w:rPr>
            </w:pPr>
            <w:r w:rsidRPr="002D7432">
              <w:rPr>
                <w:rFonts w:ascii="Arial" w:eastAsia="Calibri" w:hAnsi="Arial" w:cs="Arial"/>
                <w:bCs/>
              </w:rPr>
              <w:instrText>SO15 5GD</w:instrText>
            </w:r>
            <w:r w:rsidRPr="002D7432">
              <w:rPr>
                <w:rFonts w:ascii="Arial" w:eastAsia="Calibri" w:hAnsi="Arial" w:cs="Arial"/>
              </w:rPr>
              <w:instrText xml:space="preserve"> </w:instrText>
            </w:r>
            <w:r w:rsidRPr="002D7432">
              <w:rPr>
                <w:rFonts w:ascii="Arial" w:eastAsia="Calibri" w:hAnsi="Arial" w:cs="Arial"/>
              </w:rPr>
              <w:instrText xml:space="preserve">" </w:instrText>
            </w:r>
            <w:r w:rsidRPr="002D7432">
              <w:rPr>
                <w:rFonts w:ascii="Arial" w:eastAsia="Times New Roman" w:hAnsi="Arial" w:cs="Arial"/>
              </w:rPr>
              <w:fldChar w:fldCharType="separate"/>
            </w:r>
            <w:r w:rsidRPr="002D7432">
              <w:rPr>
                <w:rFonts w:ascii="Arial" w:eastAsia="Calibri" w:hAnsi="Arial" w:cs="Arial"/>
                <w:bCs/>
              </w:rPr>
              <w:t>MR MARK MELLOR</w:t>
            </w:r>
          </w:p>
          <w:p w:rsidRPr="002D7432" w:rsidP="001B6CA6">
            <w:pPr>
              <w:rPr>
                <w:rFonts w:ascii="Arial" w:eastAsia="Calibri" w:hAnsi="Arial" w:cs="Arial"/>
                <w:bCs/>
              </w:rPr>
            </w:pPr>
            <w:r w:rsidRPr="002D7432">
              <w:rPr>
                <w:rFonts w:ascii="Arial" w:eastAsia="Calibri" w:hAnsi="Arial" w:cs="Arial"/>
                <w:bCs/>
              </w:rPr>
              <w:t>5 CHERRY WALK</w:t>
            </w:r>
          </w:p>
          <w:p w:rsidRPr="002D7432" w:rsidP="001B6CA6">
            <w:pPr>
              <w:rPr>
                <w:rFonts w:ascii="Arial" w:eastAsia="Calibri" w:hAnsi="Arial" w:cs="Arial"/>
                <w:bCs/>
              </w:rPr>
            </w:pPr>
            <w:r w:rsidRPr="002D7432">
              <w:rPr>
                <w:rFonts w:ascii="Arial" w:eastAsia="Calibri" w:hAnsi="Arial" w:cs="Arial"/>
                <w:bCs/>
              </w:rPr>
              <w:t>SHIRLEY</w:t>
            </w:r>
          </w:p>
          <w:p w:rsidRPr="002D7432" w:rsidP="001B6CA6">
            <w:pPr>
              <w:rPr>
                <w:rFonts w:ascii="Arial" w:eastAsia="Calibri" w:hAnsi="Arial" w:cs="Arial"/>
                <w:bCs/>
              </w:rPr>
            </w:pPr>
            <w:r w:rsidRPr="002D7432">
              <w:rPr>
                <w:rFonts w:ascii="Arial" w:eastAsia="Calibri" w:hAnsi="Arial" w:cs="Arial"/>
                <w:bCs/>
              </w:rPr>
              <w:t>SOUTHAMPTON</w:t>
            </w:r>
          </w:p>
          <w:p w:rsidRPr="002D7432" w:rsidP="001B6CA6">
            <w:pPr>
              <w:rPr>
                <w:rFonts w:ascii="Arial" w:eastAsia="Calibri" w:hAnsi="Arial" w:cs="Arial"/>
              </w:rPr>
            </w:pPr>
            <w:r w:rsidRPr="002D7432">
              <w:rPr>
                <w:rFonts w:ascii="Arial" w:eastAsia="Calibri" w:hAnsi="Arial" w:cs="Arial"/>
                <w:bCs/>
              </w:rPr>
              <w:t>SO15 5GD</w:t>
            </w:r>
            <w:r w:rsidRPr="002D7432">
              <w:rPr>
                <w:rFonts w:ascii="Arial" w:eastAsia="Calibri" w:hAnsi="Arial" w:cs="Arial"/>
              </w:rPr>
              <w:t xml:space="preserve"> </w:t>
            </w:r>
            <w:r w:rsidRPr="002D7432">
              <w:rPr>
                <w:rFonts w:ascii="Arial" w:eastAsia="Calibri" w:hAnsi="Arial" w:cs="Arial"/>
              </w:rPr>
              <w:fldChar w:fldCharType="end"/>
            </w:r>
          </w:p>
          <w:p w:rsidR="00473F00" w:rsidRPr="003605B7" w:rsidP="00A42202"/>
        </w:tc>
        <w:tc>
          <w:tcPr>
            <w:tcW w:w="767" w:type="pct"/>
          </w:tcPr>
          <w:p w:rsidR="00473F00" w:rsidRPr="0061181E" w:rsidP="00214806">
            <w:pPr>
              <w:rPr>
                <w:rFonts w:ascii="Arial" w:eastAsia="Times New Roman" w:hAnsi="Arial" w:cs="Arial"/>
                <w:sz w:val="20"/>
                <w:szCs w:val="20"/>
              </w:rPr>
            </w:pPr>
            <w:r>
              <w:rPr>
                <w:rFonts w:ascii="Arial" w:eastAsia="Times New Roman" w:hAnsi="Arial" w:cs="Arial"/>
                <w:sz w:val="20"/>
                <w:szCs w:val="20"/>
              </w:rPr>
              <w:t>Application</w:t>
            </w:r>
          </w:p>
        </w:tc>
        <w:tc>
          <w:tcPr>
            <w:tcW w:w="1393" w:type="pct"/>
          </w:tcPr>
          <w:p w:rsidR="00473F00" w:rsidRPr="0061181E" w:rsidP="00A82A0C">
            <w:pPr>
              <w:rPr>
                <w:rFonts w:ascii="Arial" w:eastAsia="Times New Roman" w:hAnsi="Arial" w:cs="Arial"/>
                <w:szCs w:val="20"/>
              </w:rPr>
            </w:pPr>
            <w:r w:rsidRPr="00475166">
              <w:rPr>
                <w:rFonts w:ascii="Arial" w:eastAsia="Times New Roman" w:hAnsi="Arial" w:cs="Arial"/>
                <w:szCs w:val="20"/>
              </w:rPr>
              <w:t>T/23/95864</w:t>
            </w:r>
          </w:p>
        </w:tc>
      </w:tr>
      <w:tr w:rsidTr="00475166">
        <w:tblPrEx>
          <w:tblW w:w="10172" w:type="dxa"/>
          <w:tblLayout w:type="fixed"/>
          <w:tblLook w:val="04A0"/>
        </w:tblPrEx>
        <w:trPr>
          <w:trHeight w:val="266"/>
        </w:trPr>
        <w:tc>
          <w:tcPr>
            <w:tcW w:w="2840" w:type="pct"/>
            <w:vMerge/>
          </w:tcPr>
          <w:p w:rsidR="00473F00" w:rsidRPr="0061181E" w:rsidP="00214806">
            <w:pPr>
              <w:tabs>
                <w:tab w:val="left" w:pos="5760"/>
              </w:tabs>
              <w:rPr>
                <w:rFonts w:ascii="Arial" w:eastAsia="Times New Roman" w:hAnsi="Arial" w:cs="Arial"/>
                <w:sz w:val="20"/>
                <w:szCs w:val="24"/>
              </w:rPr>
            </w:pPr>
          </w:p>
        </w:tc>
        <w:tc>
          <w:tcPr>
            <w:tcW w:w="767" w:type="pct"/>
          </w:tcPr>
          <w:p w:rsidR="00473F00" w:rsidRPr="0061181E" w:rsidP="00214806">
            <w:pPr>
              <w:rPr>
                <w:rFonts w:ascii="Arial" w:eastAsia="Times New Roman" w:hAnsi="Arial" w:cs="Arial"/>
                <w:sz w:val="20"/>
                <w:szCs w:val="20"/>
              </w:rPr>
            </w:pPr>
            <w:r w:rsidRPr="0061181E">
              <w:rPr>
                <w:rFonts w:ascii="Arial" w:eastAsia="Times New Roman" w:hAnsi="Arial" w:cs="Arial"/>
                <w:sz w:val="20"/>
                <w:szCs w:val="20"/>
              </w:rPr>
              <w:t>Please ask for</w:t>
            </w:r>
          </w:p>
        </w:tc>
        <w:tc>
          <w:tcPr>
            <w:tcW w:w="1393" w:type="pct"/>
          </w:tcPr>
          <w:p w:rsidR="00473F00" w:rsidRPr="0061181E" w:rsidP="00A82A0C">
            <w:pPr>
              <w:rPr>
                <w:rFonts w:ascii="Arial" w:eastAsia="Times New Roman" w:hAnsi="Arial" w:cs="Arial"/>
                <w:szCs w:val="20"/>
              </w:rPr>
            </w:pPr>
            <w:r w:rsidRPr="0061181E">
              <w:rPr>
                <w:rFonts w:ascii="Arial" w:eastAsia="Times New Roman" w:hAnsi="Arial" w:cs="Arial"/>
                <w:szCs w:val="20"/>
              </w:rPr>
              <w:t>Tree Officer</w:t>
            </w:r>
          </w:p>
        </w:tc>
      </w:tr>
      <w:tr w:rsidTr="00475166">
        <w:tblPrEx>
          <w:tblW w:w="10172" w:type="dxa"/>
          <w:tblLayout w:type="fixed"/>
          <w:tblLook w:val="04A0"/>
        </w:tblPrEx>
        <w:trPr>
          <w:trHeight w:val="266"/>
        </w:trPr>
        <w:tc>
          <w:tcPr>
            <w:tcW w:w="2840" w:type="pct"/>
            <w:vMerge/>
          </w:tcPr>
          <w:p w:rsidR="00473F00" w:rsidRPr="0061181E" w:rsidP="00214806">
            <w:pPr>
              <w:rPr>
                <w:rFonts w:ascii="Arial" w:eastAsia="Times New Roman" w:hAnsi="Arial" w:cs="Arial"/>
                <w:sz w:val="20"/>
                <w:szCs w:val="20"/>
                <w:lang w:eastAsia="en-GB"/>
              </w:rPr>
            </w:pPr>
          </w:p>
        </w:tc>
        <w:tc>
          <w:tcPr>
            <w:tcW w:w="767" w:type="pct"/>
          </w:tcPr>
          <w:p w:rsidR="00473F00" w:rsidRPr="0061181E" w:rsidP="00214806">
            <w:pPr>
              <w:rPr>
                <w:rFonts w:ascii="Arial" w:eastAsia="Times New Roman" w:hAnsi="Arial" w:cs="Arial"/>
                <w:sz w:val="20"/>
                <w:szCs w:val="20"/>
                <w:highlight w:val="yellow"/>
              </w:rPr>
            </w:pPr>
            <w:r w:rsidRPr="0061181E">
              <w:rPr>
                <w:rFonts w:ascii="Arial" w:eastAsia="Times New Roman" w:hAnsi="Arial" w:cs="Arial"/>
                <w:sz w:val="20"/>
                <w:szCs w:val="20"/>
              </w:rPr>
              <w:t>Direct dial</w:t>
            </w:r>
          </w:p>
        </w:tc>
        <w:tc>
          <w:tcPr>
            <w:tcW w:w="1393" w:type="pct"/>
          </w:tcPr>
          <w:p w:rsidR="00473F00" w:rsidRPr="0061181E" w:rsidP="00214806">
            <w:pPr>
              <w:rPr>
                <w:rFonts w:ascii="Arial" w:eastAsia="Times New Roman" w:hAnsi="Arial" w:cs="Arial"/>
                <w:szCs w:val="20"/>
              </w:rPr>
            </w:pPr>
            <w:r w:rsidRPr="0061181E">
              <w:rPr>
                <w:rFonts w:ascii="Arial" w:eastAsia="Times New Roman" w:hAnsi="Arial" w:cs="Arial"/>
                <w:szCs w:val="20"/>
              </w:rPr>
              <w:t xml:space="preserve">023 8068 </w:t>
            </w:r>
          </w:p>
        </w:tc>
      </w:tr>
      <w:tr w:rsidTr="00475166">
        <w:tblPrEx>
          <w:tblW w:w="10172" w:type="dxa"/>
          <w:tblLayout w:type="fixed"/>
          <w:tblLook w:val="04A0"/>
        </w:tblPrEx>
        <w:trPr>
          <w:trHeight w:val="266"/>
        </w:trPr>
        <w:tc>
          <w:tcPr>
            <w:tcW w:w="2840" w:type="pct"/>
            <w:vMerge/>
          </w:tcPr>
          <w:p w:rsidR="00473F00" w:rsidRPr="0061181E" w:rsidP="00214806">
            <w:pPr>
              <w:rPr>
                <w:rFonts w:ascii="Arial" w:eastAsia="Times New Roman" w:hAnsi="Arial" w:cs="Arial"/>
                <w:sz w:val="20"/>
                <w:szCs w:val="20"/>
                <w:lang w:eastAsia="en-GB"/>
              </w:rPr>
            </w:pPr>
          </w:p>
        </w:tc>
        <w:tc>
          <w:tcPr>
            <w:tcW w:w="767" w:type="pct"/>
          </w:tcPr>
          <w:p w:rsidR="00473F00" w:rsidRPr="0061181E" w:rsidP="00214806">
            <w:pPr>
              <w:rPr>
                <w:rFonts w:ascii="Arial" w:eastAsia="Times New Roman" w:hAnsi="Arial" w:cs="Arial"/>
                <w:sz w:val="20"/>
                <w:szCs w:val="20"/>
                <w:highlight w:val="yellow"/>
              </w:rPr>
            </w:pPr>
            <w:r w:rsidRPr="0061181E">
              <w:rPr>
                <w:rFonts w:ascii="Arial" w:eastAsia="Times New Roman" w:hAnsi="Arial" w:cs="Arial"/>
                <w:sz w:val="20"/>
                <w:szCs w:val="20"/>
              </w:rPr>
              <w:t>Working hours</w:t>
            </w:r>
          </w:p>
        </w:tc>
        <w:tc>
          <w:tcPr>
            <w:tcW w:w="1393" w:type="pct"/>
          </w:tcPr>
          <w:p w:rsidR="00473F00" w:rsidRPr="0053360A" w:rsidP="00214806">
            <w:pPr>
              <w:rPr>
                <w:rFonts w:ascii="Arial" w:eastAsia="Times New Roman" w:hAnsi="Arial" w:cs="Arial"/>
                <w:szCs w:val="20"/>
              </w:rPr>
            </w:pPr>
          </w:p>
        </w:tc>
      </w:tr>
      <w:tr w:rsidTr="00475166">
        <w:tblPrEx>
          <w:tblW w:w="10172" w:type="dxa"/>
          <w:tblLayout w:type="fixed"/>
          <w:tblLook w:val="04A0"/>
        </w:tblPrEx>
        <w:trPr>
          <w:trHeight w:val="266"/>
        </w:trPr>
        <w:tc>
          <w:tcPr>
            <w:tcW w:w="2840" w:type="pct"/>
            <w:vMerge/>
          </w:tcPr>
          <w:p w:rsidR="00473F00" w:rsidRPr="0061181E" w:rsidP="00214806">
            <w:pPr>
              <w:rPr>
                <w:rFonts w:ascii="Arial" w:eastAsia="Times New Roman" w:hAnsi="Arial" w:cs="Arial"/>
                <w:sz w:val="20"/>
                <w:szCs w:val="20"/>
                <w:lang w:eastAsia="en-GB"/>
              </w:rPr>
            </w:pPr>
          </w:p>
        </w:tc>
        <w:tc>
          <w:tcPr>
            <w:tcW w:w="767" w:type="pct"/>
          </w:tcPr>
          <w:p w:rsidR="00473F00" w:rsidRPr="0061181E" w:rsidP="00214806">
            <w:pPr>
              <w:rPr>
                <w:rFonts w:ascii="Arial" w:eastAsia="Times New Roman" w:hAnsi="Arial" w:cs="Arial"/>
                <w:sz w:val="20"/>
                <w:szCs w:val="20"/>
                <w:highlight w:val="yellow"/>
              </w:rPr>
            </w:pPr>
            <w:r w:rsidRPr="0061181E">
              <w:rPr>
                <w:rFonts w:ascii="Arial" w:eastAsia="Times New Roman" w:hAnsi="Arial" w:cs="Arial"/>
                <w:sz w:val="20"/>
                <w:szCs w:val="20"/>
              </w:rPr>
              <w:t>Email</w:t>
            </w:r>
          </w:p>
        </w:tc>
        <w:tc>
          <w:tcPr>
            <w:tcW w:w="1393" w:type="pct"/>
          </w:tcPr>
          <w:p w:rsidR="00473F00" w:rsidRPr="0061181E" w:rsidP="00214806">
            <w:pPr>
              <w:rPr>
                <w:rFonts w:ascii="Arial" w:eastAsia="Times New Roman" w:hAnsi="Arial" w:cs="Arial"/>
                <w:szCs w:val="20"/>
              </w:rPr>
            </w:pPr>
            <w:r w:rsidRPr="0061181E">
              <w:rPr>
                <w:rFonts w:ascii="Arial" w:eastAsia="Times New Roman" w:hAnsi="Arial" w:cs="Arial"/>
                <w:sz w:val="16"/>
                <w:szCs w:val="20"/>
              </w:rPr>
              <w:t>trees@eastleigh.gov.uk</w:t>
            </w:r>
          </w:p>
        </w:tc>
      </w:tr>
      <w:tr w:rsidTr="00475166">
        <w:tblPrEx>
          <w:tblW w:w="10172" w:type="dxa"/>
          <w:tblLayout w:type="fixed"/>
          <w:tblLook w:val="04A0"/>
        </w:tblPrEx>
        <w:trPr>
          <w:trHeight w:val="266"/>
        </w:trPr>
        <w:tc>
          <w:tcPr>
            <w:tcW w:w="2840" w:type="pct"/>
            <w:vMerge/>
          </w:tcPr>
          <w:p w:rsidR="00473F00" w:rsidRPr="0061181E" w:rsidP="00214806">
            <w:pPr>
              <w:rPr>
                <w:rFonts w:ascii="Arial" w:eastAsia="Times New Roman" w:hAnsi="Arial" w:cs="Arial"/>
                <w:sz w:val="20"/>
                <w:szCs w:val="20"/>
                <w:lang w:eastAsia="en-GB"/>
              </w:rPr>
            </w:pPr>
          </w:p>
        </w:tc>
        <w:tc>
          <w:tcPr>
            <w:tcW w:w="767" w:type="pct"/>
          </w:tcPr>
          <w:p w:rsidR="00473F00" w:rsidRPr="0061181E" w:rsidP="00214806">
            <w:pPr>
              <w:rPr>
                <w:rFonts w:ascii="Arial" w:eastAsia="Times New Roman" w:hAnsi="Arial" w:cs="Arial"/>
                <w:sz w:val="20"/>
                <w:szCs w:val="20"/>
                <w:highlight w:val="yellow"/>
              </w:rPr>
            </w:pPr>
          </w:p>
        </w:tc>
        <w:tc>
          <w:tcPr>
            <w:tcW w:w="1393" w:type="pct"/>
          </w:tcPr>
          <w:p w:rsidR="00473F00" w:rsidRPr="0061181E" w:rsidP="00214806">
            <w:pPr>
              <w:rPr>
                <w:rFonts w:ascii="Arial" w:eastAsia="Times New Roman" w:hAnsi="Arial" w:cs="Arial"/>
                <w:szCs w:val="20"/>
              </w:rPr>
            </w:pPr>
          </w:p>
        </w:tc>
      </w:tr>
      <w:tr w:rsidTr="00475166">
        <w:tblPrEx>
          <w:tblW w:w="10172" w:type="dxa"/>
          <w:tblLayout w:type="fixed"/>
          <w:tblLook w:val="04A0"/>
        </w:tblPrEx>
        <w:trPr>
          <w:trHeight w:val="266"/>
        </w:trPr>
        <w:tc>
          <w:tcPr>
            <w:tcW w:w="2840" w:type="pct"/>
          </w:tcPr>
          <w:p w:rsidR="00473F00" w:rsidP="00214806">
            <w:pPr>
              <w:rPr>
                <w:rFonts w:ascii="Arial" w:eastAsia="Times New Roman" w:hAnsi="Arial" w:cs="Arial"/>
                <w:sz w:val="20"/>
                <w:szCs w:val="20"/>
                <w:lang w:eastAsia="en-GB"/>
              </w:rPr>
            </w:pPr>
          </w:p>
          <w:p w:rsidR="00DF24A8" w:rsidP="00214806">
            <w:pPr>
              <w:rPr>
                <w:rFonts w:ascii="Arial" w:eastAsia="Times New Roman" w:hAnsi="Arial" w:cs="Arial"/>
                <w:szCs w:val="20"/>
                <w:lang w:eastAsia="en-GB"/>
              </w:rPr>
            </w:pPr>
            <w:r>
              <w:rPr>
                <w:rFonts w:ascii="Arial" w:eastAsia="Times New Roman" w:hAnsi="Arial" w:cs="Arial"/>
                <w:szCs w:val="20"/>
                <w:lang w:eastAsia="en-GB"/>
              </w:rPr>
              <w:t>Monday 4 September 2023</w:t>
            </w:r>
          </w:p>
          <w:p w:rsidR="00DF24A8" w:rsidRPr="0061181E" w:rsidP="00214806">
            <w:pPr>
              <w:rPr>
                <w:rFonts w:ascii="Arial" w:eastAsia="Times New Roman" w:hAnsi="Arial" w:cs="Arial"/>
                <w:sz w:val="20"/>
                <w:szCs w:val="20"/>
                <w:lang w:eastAsia="en-GB"/>
              </w:rPr>
            </w:pPr>
          </w:p>
        </w:tc>
        <w:tc>
          <w:tcPr>
            <w:tcW w:w="767" w:type="pct"/>
          </w:tcPr>
          <w:p w:rsidR="00473F00" w:rsidRPr="0061181E" w:rsidP="00214806">
            <w:pPr>
              <w:rPr>
                <w:rFonts w:ascii="Arial" w:eastAsia="Times New Roman" w:hAnsi="Arial" w:cs="Arial"/>
                <w:sz w:val="20"/>
                <w:szCs w:val="20"/>
              </w:rPr>
            </w:pPr>
          </w:p>
        </w:tc>
        <w:tc>
          <w:tcPr>
            <w:tcW w:w="1393" w:type="pct"/>
          </w:tcPr>
          <w:p w:rsidR="00473F00" w:rsidRPr="0061181E" w:rsidP="00214806">
            <w:pPr>
              <w:rPr>
                <w:rFonts w:ascii="Arial" w:eastAsia="Times New Roman" w:hAnsi="Arial" w:cs="Arial"/>
                <w:szCs w:val="20"/>
              </w:rPr>
            </w:pPr>
          </w:p>
        </w:tc>
      </w:tr>
    </w:tbl>
    <w:p w:rsidR="00853BE6" w:rsidRPr="0061181E" w:rsidP="00853BE6">
      <w:pPr>
        <w:rPr>
          <w:rFonts w:ascii="Arial" w:hAnsi="Arial" w:cs="Arial"/>
        </w:rPr>
      </w:pPr>
      <w:r w:rsidRPr="0061181E">
        <w:rPr>
          <w:rFonts w:ascii="Arial" w:hAnsi="Arial" w:cs="Arial"/>
        </w:rPr>
        <w:t>Dear Sir/Madam</w:t>
      </w:r>
    </w:p>
    <w:p w:rsidR="0070312A" w:rsidP="00853BE6">
      <w:pPr>
        <w:pStyle w:val="Header"/>
        <w:keepNext/>
        <w:rPr>
          <w:rFonts w:ascii="Arial" w:hAnsi="Arial" w:cs="Arial"/>
        </w:rPr>
      </w:pPr>
    </w:p>
    <w:p w:rsidR="0070312A" w:rsidRPr="0070312A" w:rsidP="0070312A">
      <w:pPr>
        <w:rPr>
          <w:rFonts w:ascii="Arial" w:eastAsia="Times New Roman" w:hAnsi="Arial" w:cs="Arial"/>
          <w:b/>
        </w:rPr>
      </w:pPr>
      <w:r w:rsidRPr="0070312A">
        <w:rPr>
          <w:rFonts w:ascii="Arial" w:eastAsia="Times New Roman" w:hAnsi="Arial" w:cs="Arial"/>
          <w:b/>
        </w:rPr>
        <w:t>Town and Country Planning Act 1990</w:t>
      </w:r>
    </w:p>
    <w:p w:rsidR="0070312A" w:rsidRPr="0070312A" w:rsidP="0070312A">
      <w:pPr>
        <w:rPr>
          <w:rFonts w:ascii="Arial" w:eastAsia="Times New Roman" w:hAnsi="Arial" w:cs="Arial"/>
          <w:b/>
        </w:rPr>
      </w:pPr>
      <w:r w:rsidRPr="0070312A">
        <w:rPr>
          <w:rFonts w:ascii="Arial" w:eastAsia="Times New Roman" w:hAnsi="Arial" w:cs="Arial"/>
          <w:b/>
        </w:rPr>
        <w:t>Town and Country Planning (Tree Preservation) (</w:t>
      </w:r>
      <w:smartTag w:uri="urn:schemas-microsoft-com:office:smarttags" w:element="place">
        <w:smartTag w:uri="urn:schemas-microsoft-com:office:smarttags" w:element="country-region">
          <w:r w:rsidRPr="0070312A">
            <w:rPr>
              <w:rFonts w:ascii="Arial" w:eastAsia="Times New Roman" w:hAnsi="Arial" w:cs="Arial"/>
              <w:b/>
            </w:rPr>
            <w:t>England</w:t>
          </w:r>
        </w:smartTag>
      </w:smartTag>
      <w:r w:rsidRPr="0070312A">
        <w:rPr>
          <w:rFonts w:ascii="Arial" w:eastAsia="Times New Roman" w:hAnsi="Arial" w:cs="Arial"/>
          <w:b/>
        </w:rPr>
        <w:t>) Regulations 2012</w:t>
      </w:r>
    </w:p>
    <w:p w:rsidR="0070312A" w:rsidRPr="0070312A" w:rsidP="0070312A">
      <w:pPr>
        <w:rPr>
          <w:rFonts w:ascii="Arial" w:eastAsia="Times New Roman" w:hAnsi="Arial" w:cs="Arial"/>
          <w:b/>
        </w:rPr>
      </w:pPr>
    </w:p>
    <w:tbl>
      <w:tblPr>
        <w:tblW w:w="0" w:type="auto"/>
        <w:tblLook w:val="0000"/>
      </w:tblPr>
      <w:tblGrid>
        <w:gridCol w:w="2093"/>
        <w:gridCol w:w="7245"/>
      </w:tblGrid>
      <w:tr w:rsidTr="0070312A">
        <w:tblPrEx>
          <w:tblW w:w="0" w:type="auto"/>
          <w:tblLook w:val="0000"/>
        </w:tblPrEx>
        <w:tc>
          <w:tcPr>
            <w:tcW w:w="2093" w:type="dxa"/>
          </w:tcPr>
          <w:p w:rsidR="0070312A" w:rsidRPr="0070312A" w:rsidP="0070312A">
            <w:pPr>
              <w:tabs>
                <w:tab w:val="left" w:pos="5760"/>
              </w:tabs>
              <w:rPr>
                <w:rFonts w:ascii="Arial" w:eastAsia="Times New Roman" w:hAnsi="Arial" w:cs="Arial"/>
                <w:b/>
                <w:bCs/>
              </w:rPr>
            </w:pPr>
            <w:r w:rsidRPr="0070312A">
              <w:rPr>
                <w:rFonts w:ascii="Arial" w:eastAsia="Times New Roman" w:hAnsi="Arial" w:cs="Arial"/>
                <w:b/>
                <w:bCs/>
              </w:rPr>
              <w:t xml:space="preserve">Application No: </w:t>
            </w:r>
          </w:p>
        </w:tc>
        <w:tc>
          <w:tcPr>
            <w:tcW w:w="7245" w:type="dxa"/>
          </w:tcPr>
          <w:p w:rsidR="0070312A" w:rsidRPr="0070312A" w:rsidP="0070312A">
            <w:pPr>
              <w:tabs>
                <w:tab w:val="left" w:pos="5760"/>
              </w:tabs>
              <w:rPr>
                <w:rFonts w:ascii="Arial" w:eastAsia="Times New Roman" w:hAnsi="Arial" w:cs="Arial"/>
              </w:rPr>
            </w:pPr>
            <w:r w:rsidRPr="0070312A">
              <w:rPr>
                <w:rFonts w:ascii="Arial" w:eastAsia="Times New Roman" w:hAnsi="Arial" w:cs="Arial"/>
              </w:rPr>
              <w:t>T/23/95864</w:t>
            </w:r>
          </w:p>
        </w:tc>
      </w:tr>
      <w:tr w:rsidTr="0070312A">
        <w:tblPrEx>
          <w:tblW w:w="0" w:type="auto"/>
          <w:tblLook w:val="0000"/>
        </w:tblPrEx>
        <w:tc>
          <w:tcPr>
            <w:tcW w:w="2093" w:type="dxa"/>
          </w:tcPr>
          <w:p w:rsidR="0070312A" w:rsidRPr="0070312A" w:rsidP="0070312A">
            <w:pPr>
              <w:tabs>
                <w:tab w:val="left" w:pos="1890"/>
                <w:tab w:val="left" w:pos="5760"/>
              </w:tabs>
              <w:rPr>
                <w:rFonts w:ascii="Arial" w:eastAsia="Times New Roman" w:hAnsi="Arial" w:cs="Arial"/>
                <w:b/>
                <w:bCs/>
              </w:rPr>
            </w:pPr>
            <w:r w:rsidRPr="0070312A">
              <w:rPr>
                <w:rFonts w:ascii="Arial" w:eastAsia="Times New Roman" w:hAnsi="Arial" w:cs="Arial"/>
                <w:b/>
                <w:bCs/>
              </w:rPr>
              <w:t>Description:</w:t>
            </w:r>
            <w:r w:rsidRPr="0070312A">
              <w:rPr>
                <w:rFonts w:ascii="Arial" w:eastAsia="Times New Roman" w:hAnsi="Arial" w:cs="Arial"/>
                <w:b/>
                <w:bCs/>
              </w:rPr>
              <w:tab/>
            </w:r>
          </w:p>
        </w:tc>
        <w:tc>
          <w:tcPr>
            <w:tcW w:w="7245" w:type="dxa"/>
          </w:tcPr>
          <w:p w:rsidR="0070312A" w:rsidRPr="0070312A" w:rsidP="0070312A">
            <w:pPr>
              <w:tabs>
                <w:tab w:val="left" w:pos="1890"/>
                <w:tab w:val="left" w:pos="5760"/>
              </w:tabs>
              <w:rPr>
                <w:rFonts w:ascii="Arial" w:eastAsia="Times New Roman" w:hAnsi="Arial" w:cs="Arial"/>
              </w:rPr>
            </w:pPr>
            <w:r w:rsidRPr="0070312A">
              <w:rPr>
                <w:rFonts w:ascii="Arial" w:eastAsia="Times New Roman" w:hAnsi="Arial" w:cs="Arial"/>
              </w:rPr>
              <w:t>Trees over driveway (T2) -To crown raise all trees over driveway to 5.5m</w:t>
            </w:r>
          </w:p>
          <w:p w:rsidRPr="0070312A" w:rsidP="0070312A">
            <w:pPr>
              <w:tabs>
                <w:tab w:val="left" w:pos="1890"/>
                <w:tab w:val="left" w:pos="5760"/>
              </w:tabs>
              <w:rPr>
                <w:rFonts w:ascii="Arial" w:eastAsia="Times New Roman" w:hAnsi="Arial" w:cs="Arial"/>
              </w:rPr>
            </w:pPr>
            <w:r w:rsidRPr="0070312A">
              <w:rPr>
                <w:rFonts w:ascii="Arial" w:eastAsia="Times New Roman" w:hAnsi="Arial" w:cs="Arial"/>
              </w:rPr>
              <w:t>no. 1 Oak (T3) - To clear back from building to give 2m clearance to prevent potential damage to the roof.</w:t>
            </w:r>
          </w:p>
          <w:p w:rsidRPr="0070312A" w:rsidP="0070312A">
            <w:pPr>
              <w:tabs>
                <w:tab w:val="left" w:pos="1890"/>
                <w:tab w:val="left" w:pos="5760"/>
              </w:tabs>
              <w:rPr>
                <w:rFonts w:ascii="Arial" w:eastAsia="Times New Roman" w:hAnsi="Arial" w:cs="Arial"/>
              </w:rPr>
            </w:pPr>
            <w:r w:rsidRPr="0070312A">
              <w:rPr>
                <w:rFonts w:ascii="Arial" w:eastAsia="Times New Roman" w:hAnsi="Arial" w:cs="Arial"/>
              </w:rPr>
              <w:t>7-8 no. Trees (T5) - To cut back trees to left side of building to give 3m clearance to prevent roof damage.</w:t>
            </w:r>
          </w:p>
          <w:p w:rsidRPr="0070312A" w:rsidP="0070312A">
            <w:pPr>
              <w:tabs>
                <w:tab w:val="left" w:pos="1890"/>
                <w:tab w:val="left" w:pos="5760"/>
              </w:tabs>
              <w:rPr>
                <w:rFonts w:ascii="Arial" w:eastAsia="Times New Roman" w:hAnsi="Arial" w:cs="Arial"/>
              </w:rPr>
            </w:pPr>
            <w:r w:rsidRPr="0070312A">
              <w:rPr>
                <w:rFonts w:ascii="Arial" w:eastAsia="Times New Roman" w:hAnsi="Arial" w:cs="Arial"/>
              </w:rPr>
              <w:t>2 no. Trees (T6) - To cut back trees to right side of property to give 2m clearance from roof to prevent property damage.</w:t>
            </w:r>
          </w:p>
        </w:tc>
      </w:tr>
      <w:tr w:rsidTr="0070312A">
        <w:tblPrEx>
          <w:tblW w:w="0" w:type="auto"/>
          <w:tblLook w:val="0000"/>
        </w:tblPrEx>
        <w:tc>
          <w:tcPr>
            <w:tcW w:w="2093" w:type="dxa"/>
          </w:tcPr>
          <w:p w:rsidR="0070312A" w:rsidRPr="0070312A" w:rsidP="0070312A">
            <w:pPr>
              <w:tabs>
                <w:tab w:val="left" w:pos="1890"/>
                <w:tab w:val="left" w:pos="5760"/>
              </w:tabs>
              <w:rPr>
                <w:rFonts w:ascii="Arial" w:eastAsia="Times New Roman" w:hAnsi="Arial" w:cs="Arial"/>
                <w:b/>
                <w:bCs/>
              </w:rPr>
            </w:pPr>
            <w:r w:rsidRPr="0070312A">
              <w:rPr>
                <w:rFonts w:ascii="Arial" w:eastAsia="Times New Roman" w:hAnsi="Arial" w:cs="Arial"/>
                <w:b/>
                <w:bCs/>
              </w:rPr>
              <w:t xml:space="preserve">Site: </w:t>
            </w:r>
            <w:r w:rsidRPr="0070312A">
              <w:rPr>
                <w:rFonts w:ascii="Arial" w:eastAsia="Times New Roman" w:hAnsi="Arial" w:cs="Arial"/>
                <w:b/>
                <w:bCs/>
              </w:rPr>
              <w:tab/>
            </w:r>
          </w:p>
        </w:tc>
        <w:tc>
          <w:tcPr>
            <w:tcW w:w="7245" w:type="dxa"/>
          </w:tcPr>
          <w:p w:rsidR="0070312A" w:rsidRPr="0070312A" w:rsidP="0070312A">
            <w:pPr>
              <w:tabs>
                <w:tab w:val="left" w:pos="1890"/>
                <w:tab w:val="left" w:pos="5760"/>
              </w:tabs>
              <w:rPr>
                <w:rFonts w:ascii="Arial" w:eastAsia="Times New Roman" w:hAnsi="Arial" w:cs="Arial"/>
                <w:bCs/>
              </w:rPr>
            </w:pPr>
            <w:r w:rsidRPr="009B72BA">
              <w:rPr>
                <w:rFonts w:ascii="Arial" w:eastAsia="Times New Roman" w:hAnsi="Arial" w:cs="Arial"/>
                <w:bCs/>
              </w:rPr>
              <w:t>ABBEY HOUSE NURSING HOME, 2 ABBEY HILL, NETLEY ABBEY, SOUTHAMPTON, SO31 5FB</w:t>
            </w:r>
          </w:p>
        </w:tc>
      </w:tr>
    </w:tbl>
    <w:p w:rsidR="0070312A" w:rsidRPr="0070312A" w:rsidP="0070312A">
      <w:pPr>
        <w:rPr>
          <w:rFonts w:ascii="Arial" w:eastAsia="Times New Roman" w:hAnsi="Arial" w:cs="Arial"/>
        </w:rPr>
      </w:pPr>
    </w:p>
    <w:p w:rsidR="0070312A" w:rsidRPr="0070312A" w:rsidP="0070312A">
      <w:pPr>
        <w:rPr>
          <w:rFonts w:ascii="Arial" w:eastAsia="Times New Roman" w:hAnsi="Arial" w:cs="Times New Roman"/>
        </w:rPr>
      </w:pPr>
      <w:r w:rsidRPr="0070312A">
        <w:rPr>
          <w:rFonts w:ascii="Arial" w:eastAsia="Times New Roman" w:hAnsi="Arial" w:cs="Times New Roman"/>
        </w:rPr>
        <w:t xml:space="preserve">Your application relating to the above site was received and valid on </w:t>
      </w:r>
      <w:r w:rsidRPr="0070312A">
        <w:rPr>
          <w:rFonts w:ascii="Arial" w:eastAsia="Times New Roman" w:hAnsi="Arial" w:cs="Times New Roman"/>
        </w:rPr>
        <w:t>Monday 4 September 2023</w:t>
      </w:r>
      <w:r w:rsidRPr="0070312A">
        <w:rPr>
          <w:rFonts w:ascii="Arial" w:eastAsia="Times New Roman" w:hAnsi="Arial" w:cs="Times New Roman"/>
        </w:rPr>
        <w:t xml:space="preserve">. The Borough Council's decision will be sent to you as soon as possible. If you have access to the internet you may wish to follow the progress of the application on line at </w:t>
      </w:r>
      <w:r>
        <w:fldChar w:fldCharType="begin"/>
      </w:r>
      <w:r>
        <w:instrText xml:space="preserve"> HYPERLINK "http://www.eastleigh.gov.uk" </w:instrText>
      </w:r>
      <w:r>
        <w:fldChar w:fldCharType="separate"/>
      </w:r>
      <w:r w:rsidRPr="0070312A">
        <w:rPr>
          <w:rFonts w:ascii="Arial" w:eastAsia="Times New Roman" w:hAnsi="Arial" w:cs="Times New Roman"/>
          <w:u w:val="single"/>
        </w:rPr>
        <w:t>www.eastleigh.gov.uk</w:t>
      </w:r>
      <w:r>
        <w:fldChar w:fldCharType="end"/>
      </w:r>
      <w:r w:rsidRPr="0070312A">
        <w:rPr>
          <w:rFonts w:ascii="Arial" w:eastAsia="Times New Roman" w:hAnsi="Arial" w:cs="Times New Roman"/>
        </w:rPr>
        <w:t xml:space="preserve"> . If your application is referred to committee for determination I will write to you in due course to advise you of the arrangements.</w:t>
      </w:r>
    </w:p>
    <w:p w:rsidR="0070312A" w:rsidRPr="0070312A" w:rsidP="0070312A">
      <w:pPr>
        <w:rPr>
          <w:rFonts w:ascii="Arial" w:eastAsia="Times New Roman" w:hAnsi="Arial" w:cs="Times New Roman"/>
        </w:rPr>
      </w:pPr>
    </w:p>
    <w:p w:rsidR="00CE1842" w:rsidP="00CE1842">
      <w:pPr>
        <w:rPr>
          <w:rFonts w:ascii="Arial" w:eastAsia="Times New Roman" w:hAnsi="Arial" w:cs="Arial"/>
        </w:rPr>
      </w:pPr>
      <w:r w:rsidRPr="0070312A">
        <w:rPr>
          <w:rFonts w:ascii="Arial" w:eastAsia="Times New Roman" w:hAnsi="Arial" w:cs="Arial"/>
        </w:rPr>
        <w:t xml:space="preserve">If by </w:t>
      </w:r>
      <w:r w:rsidRPr="0070312A">
        <w:rPr>
          <w:rFonts w:ascii="Arial" w:eastAsia="Times New Roman" w:hAnsi="Arial" w:cs="Arial"/>
        </w:rPr>
        <w:t>Monday 30 October 2023</w:t>
      </w:r>
      <w:r w:rsidRPr="0070312A">
        <w:rPr>
          <w:rFonts w:ascii="Arial" w:eastAsia="Times New Roman" w:hAnsi="Arial" w:cs="Arial"/>
        </w:rPr>
        <w:t xml:space="preserve"> you have not heard from the Council, or received a decision on this application and you have not agreed in writing that the period in which the decision shall be given may be extended, you</w:t>
      </w:r>
      <w:r w:rsidR="003C7823">
        <w:rPr>
          <w:rFonts w:ascii="Arial" w:eastAsia="Times New Roman" w:hAnsi="Arial" w:cs="Arial"/>
        </w:rPr>
        <w:t xml:space="preserve"> have the option to</w:t>
      </w:r>
      <w:r w:rsidRPr="0070312A">
        <w:rPr>
          <w:rFonts w:ascii="Arial" w:eastAsia="Times New Roman" w:hAnsi="Arial" w:cs="Arial"/>
        </w:rPr>
        <w:t xml:space="preserve"> appeal to The Planning Inspectorate in accordance with Section 78 of the above Act.  This must be done within twenty-eight days of the date shown at the beginning of this paragraph on a form obtainable from The Planning Inspectorate, </w:t>
      </w:r>
      <w:r w:rsidR="005912AE">
        <w:rPr>
          <w:rFonts w:ascii="Arial" w:eastAsia="Times New Roman" w:hAnsi="Arial" w:cs="Arial"/>
        </w:rPr>
        <w:t>Environment Appeals</w:t>
      </w:r>
      <w:r w:rsidRPr="0070312A">
        <w:rPr>
          <w:rFonts w:ascii="Arial" w:eastAsia="Times New Roman" w:hAnsi="Arial" w:cs="Arial"/>
        </w:rPr>
        <w:t xml:space="preserve">, Room </w:t>
      </w:r>
      <w:r w:rsidR="005912AE">
        <w:rPr>
          <w:rFonts w:ascii="Arial" w:eastAsia="Times New Roman" w:hAnsi="Arial" w:cs="Arial"/>
        </w:rPr>
        <w:t>3A Eagle</w:t>
      </w:r>
      <w:r w:rsidRPr="0070312A">
        <w:rPr>
          <w:rFonts w:ascii="Arial" w:eastAsia="Times New Roman" w:hAnsi="Arial" w:cs="Arial"/>
        </w:rPr>
        <w:t xml:space="preserve"> Wing, Temple Quay House, 2 The Square, Temple Quay, Bristol, BS1 6PN</w:t>
      </w:r>
      <w:r w:rsidR="006F1067">
        <w:rPr>
          <w:rFonts w:ascii="Arial" w:eastAsia="Times New Roman" w:hAnsi="Arial" w:cs="Arial"/>
        </w:rPr>
        <w:t xml:space="preserve">, </w:t>
      </w:r>
      <w:r>
        <w:fldChar w:fldCharType="begin"/>
      </w:r>
      <w:r>
        <w:instrText xml:space="preserve"> HYPERLINK "https://www.gov.uk/appeal-decision-about-tree-order/how-to-appeal" </w:instrText>
      </w:r>
      <w:r>
        <w:fldChar w:fldCharType="separate"/>
      </w:r>
      <w:r w:rsidRPr="008D4807" w:rsidR="006F1067">
        <w:rPr>
          <w:rStyle w:val="Hyperlink"/>
          <w:rFonts w:ascii="Arial" w:eastAsia="Times New Roman" w:hAnsi="Arial" w:cs="Arial"/>
        </w:rPr>
        <w:t>https://www.gov.uk/appeal-decision-about-tree-order/how-to-appeal</w:t>
      </w:r>
      <w:r>
        <w:fldChar w:fldCharType="end"/>
      </w:r>
      <w:r w:rsidR="006F1067">
        <w:rPr>
          <w:rFonts w:ascii="Arial" w:eastAsia="Times New Roman" w:hAnsi="Arial" w:cs="Arial"/>
        </w:rPr>
        <w:t xml:space="preserve">. </w:t>
      </w:r>
      <w:r w:rsidRPr="005912AE" w:rsidR="005912AE">
        <w:rPr>
          <w:rFonts w:ascii="Arial" w:eastAsia="Times New Roman" w:hAnsi="Arial" w:cs="Arial"/>
        </w:rPr>
        <w:t xml:space="preserve">Forms should be returned to </w:t>
      </w:r>
      <w:r w:rsidR="006F1067">
        <w:rPr>
          <w:rFonts w:ascii="Arial" w:eastAsia="Times New Roman" w:hAnsi="Arial" w:cs="Arial"/>
        </w:rPr>
        <w:t xml:space="preserve">the Planning Inspectorate </w:t>
      </w:r>
      <w:r w:rsidRPr="005912AE" w:rsidR="005912AE">
        <w:rPr>
          <w:rFonts w:ascii="Arial" w:eastAsia="Times New Roman" w:hAnsi="Arial" w:cs="Arial"/>
        </w:rPr>
        <w:t xml:space="preserve">electronically by e-mail </w:t>
      </w:r>
      <w:r w:rsidR="006F1067">
        <w:rPr>
          <w:rFonts w:ascii="Arial" w:eastAsia="Times New Roman" w:hAnsi="Arial" w:cs="Arial"/>
        </w:rPr>
        <w:t>to:</w:t>
      </w:r>
      <w:r w:rsidRPr="005912AE" w:rsidR="005912AE">
        <w:rPr>
          <w:rFonts w:ascii="Arial" w:eastAsia="Times New Roman" w:hAnsi="Arial" w:cs="Arial"/>
        </w:rPr>
        <w:t> </w:t>
      </w:r>
      <w:r>
        <w:fldChar w:fldCharType="begin"/>
      </w:r>
      <w:r>
        <w:instrText xml:space="preserve"> HYPERLINK "mailto:treeandhedgeappeals@planninginspectorate.gov.uk" </w:instrText>
      </w:r>
      <w:r>
        <w:fldChar w:fldCharType="separate"/>
      </w:r>
      <w:r w:rsidRPr="005912AE" w:rsidR="005912AE">
        <w:rPr>
          <w:rStyle w:val="Hyperlink"/>
          <w:rFonts w:ascii="Arial" w:eastAsia="Times New Roman" w:hAnsi="Arial" w:cs="Arial"/>
        </w:rPr>
        <w:t>treeandhedgeappeals@planninginspectorate.gov.uk</w:t>
      </w:r>
      <w:r>
        <w:fldChar w:fldCharType="end"/>
      </w:r>
      <w:r w:rsidRPr="005912AE" w:rsidR="005912AE">
        <w:rPr>
          <w:rFonts w:ascii="Arial" w:eastAsia="Times New Roman" w:hAnsi="Arial" w:cs="Arial"/>
        </w:rPr>
        <w:t>.</w:t>
      </w:r>
    </w:p>
    <w:p w:rsidR="00CE1842" w:rsidP="00CE1842">
      <w:pPr>
        <w:rPr>
          <w:rFonts w:ascii="Arial" w:eastAsia="Times New Roman" w:hAnsi="Arial" w:cs="Arial"/>
        </w:rPr>
      </w:pPr>
    </w:p>
    <w:p w:rsidR="00CE1842" w:rsidP="00CE1842">
      <w:pPr>
        <w:rPr>
          <w:rFonts w:ascii="Arial" w:eastAsia="Times New Roman" w:hAnsi="Arial" w:cs="Arial"/>
        </w:rPr>
      </w:pPr>
      <w:r w:rsidRPr="0070312A">
        <w:rPr>
          <w:rFonts w:ascii="Arial" w:eastAsia="Times New Roman" w:hAnsi="Arial" w:cs="Arial"/>
        </w:rPr>
        <w:t xml:space="preserve">The application description shown above may differ from what was written on your application form.  If you disagree with the description, or if you have any other </w:t>
      </w:r>
      <w:r w:rsidRPr="0070312A">
        <w:rPr>
          <w:rFonts w:ascii="Arial" w:eastAsia="Times New Roman" w:hAnsi="Arial" w:cs="Arial"/>
        </w:rPr>
        <w:t xml:space="preserve">queries, please telephone </w:t>
      </w:r>
      <w:r w:rsidRPr="0070312A">
        <w:rPr>
          <w:rFonts w:ascii="Arial" w:eastAsia="Times New Roman" w:hAnsi="Arial" w:cs="Arial"/>
        </w:rPr>
        <w:t>Tree Officer</w:t>
      </w:r>
      <w:r w:rsidRPr="0070312A">
        <w:rPr>
          <w:rFonts w:ascii="Arial" w:eastAsia="Times New Roman" w:hAnsi="Arial" w:cs="Arial"/>
        </w:rPr>
        <w:t xml:space="preserve"> quoting the reference number at the top of this letter.</w:t>
      </w:r>
    </w:p>
    <w:p w:rsidR="00CE1842" w:rsidP="00CE1842">
      <w:pPr>
        <w:rPr>
          <w:rFonts w:ascii="Arial" w:eastAsia="Times New Roman" w:hAnsi="Arial" w:cs="Arial"/>
        </w:rPr>
      </w:pPr>
    </w:p>
    <w:p w:rsidR="0070312A" w:rsidP="00CE1842">
      <w:pPr>
        <w:rPr>
          <w:rFonts w:ascii="Arial" w:eastAsia="Times New Roman" w:hAnsi="Arial" w:cs="Arial"/>
          <w:u w:val="single"/>
        </w:rPr>
      </w:pPr>
      <w:r w:rsidRPr="0070312A">
        <w:rPr>
          <w:rFonts w:ascii="Arial" w:eastAsia="Times New Roman" w:hAnsi="Arial" w:cs="Arial"/>
        </w:rPr>
        <w:t xml:space="preserve">Please Note: The Council will no longer be issuing a hard copy set of plans with planning decision notices, it is therefore important that you retain a copy of the plans and documents that you submit for your own records. As is standard practice, plans will be referenced within the decision notice and all documentation will be made available on the Council’s website at: </w:t>
      </w:r>
      <w:r>
        <w:fldChar w:fldCharType="begin"/>
      </w:r>
      <w:r>
        <w:instrText xml:space="preserve"> HYPERLINK "http://www.eastleigh.gov.uk/fastweb/welcome.asp" </w:instrText>
      </w:r>
      <w:r>
        <w:fldChar w:fldCharType="separate"/>
      </w:r>
      <w:r w:rsidRPr="0070312A">
        <w:rPr>
          <w:rFonts w:ascii="Arial" w:eastAsia="Times New Roman" w:hAnsi="Arial" w:cs="Arial"/>
          <w:u w:val="single"/>
        </w:rPr>
        <w:t>www.eastleigh.gov.uk/fastweb/welcome.asp</w:t>
      </w:r>
      <w:r>
        <w:fldChar w:fldCharType="end"/>
      </w:r>
    </w:p>
    <w:p w:rsidR="0062043F" w:rsidRPr="00CE1842" w:rsidP="00CE1842">
      <w:pPr>
        <w:rPr>
          <w:rFonts w:ascii="Arial" w:eastAsia="Times New Roman" w:hAnsi="Arial" w:cs="Arial"/>
        </w:rPr>
      </w:pPr>
    </w:p>
    <w:p w:rsidR="00853BE6" w:rsidRPr="0070312A" w:rsidP="00853BE6">
      <w:pPr>
        <w:pStyle w:val="Header"/>
        <w:keepNext/>
        <w:rPr>
          <w:rFonts w:ascii="Arial" w:hAnsi="Arial" w:cs="Arial"/>
        </w:rPr>
      </w:pPr>
      <w:r w:rsidRPr="0070312A">
        <w:rPr>
          <w:rFonts w:ascii="Arial" w:hAnsi="Arial" w:cs="Arial"/>
        </w:rPr>
        <w:t>Yours faithfully</w:t>
      </w:r>
    </w:p>
    <w:p w:rsidR="0062043F" w:rsidRPr="0062043F" w:rsidP="0062043F">
      <w:pPr>
        <w:keepNext/>
        <w:rPr>
          <w:rFonts w:ascii="Arial" w:eastAsia="MS Mincho" w:hAnsi="Arial" w:cs="Arial"/>
        </w:rPr>
      </w:pPr>
      <w:r w:rsidRPr="0062043F">
        <w:rPr>
          <w:rFonts w:ascii="Arial" w:eastAsia="MS Mincho" w:hAnsi="Arial" w:cs="Arial"/>
          <w:noProof/>
          <w:lang w:eastAsia="en-GB"/>
        </w:rPr>
        <w:drawing>
          <wp:inline distT="0" distB="0" distL="0" distR="0">
            <wp:extent cx="1535501" cy="948906"/>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62043F" w:rsidRPr="0062043F" w:rsidP="0062043F">
      <w:pPr>
        <w:keepNext/>
        <w:tabs>
          <w:tab w:val="left" w:pos="6150"/>
        </w:tabs>
        <w:rPr>
          <w:rFonts w:ascii="Arial" w:eastAsia="MS Mincho" w:hAnsi="Arial" w:cs="Arial"/>
          <w:sz w:val="22"/>
          <w:szCs w:val="22"/>
        </w:rPr>
      </w:pPr>
      <w:r w:rsidRPr="0062043F">
        <w:rPr>
          <w:rFonts w:ascii="Arial" w:eastAsia="MS Mincho" w:hAnsi="Arial" w:cs="Arial"/>
          <w:szCs w:val="22"/>
        </w:rPr>
        <w:t>Andy Grandfield</w:t>
      </w:r>
      <w:r w:rsidRPr="0062043F">
        <w:rPr>
          <w:rFonts w:ascii="Arial" w:eastAsia="MS Mincho" w:hAnsi="Arial" w:cs="Arial"/>
          <w:sz w:val="22"/>
          <w:szCs w:val="22"/>
        </w:rPr>
        <w:tab/>
      </w:r>
    </w:p>
    <w:p w:rsidR="00853BE6" w:rsidP="006803A2">
      <w:pPr>
        <w:rPr>
          <w:rFonts w:ascii="Arial" w:eastAsia="Times New Roman" w:hAnsi="Arial" w:cs="Arial"/>
        </w:rPr>
      </w:pPr>
      <w:r w:rsidRPr="002A295E">
        <w:rPr>
          <w:rFonts w:ascii="Arial" w:eastAsia="Times New Roman" w:hAnsi="Arial" w:cs="Arial"/>
        </w:rPr>
        <w:t>Executive Head for Planning and Economy</w:t>
      </w:r>
    </w:p>
    <w:p w:rsidR="002A295E" w:rsidP="006803A2">
      <w:pPr>
        <w:rPr>
          <w:rFonts w:ascii="Arial" w:hAnsi="Arial" w:cs="Arial"/>
        </w:rPr>
      </w:pPr>
    </w:p>
    <w:p w:rsidR="00121970" w:rsidRPr="00121970" w:rsidP="00121970">
      <w:pPr>
        <w:rPr>
          <w:rFonts w:ascii="Arial" w:eastAsia="Times New Roman" w:hAnsi="Arial" w:cs="Arial"/>
          <w:sz w:val="18"/>
          <w:szCs w:val="18"/>
          <w:lang w:eastAsia="en-GB"/>
        </w:rPr>
      </w:pPr>
    </w:p>
    <w:p w:rsidR="00121970" w:rsidRPr="0061181E" w:rsidP="006803A2">
      <w:pPr>
        <w:rPr>
          <w:rFonts w:ascii="Arial" w:hAnsi="Arial" w:cs="Arial"/>
        </w:rPr>
      </w:pPr>
    </w:p>
    <w:sectPr w:rsidSect="001B6CA6">
      <w:footerReference w:type="default" r:id="rId7"/>
      <w:pgSz w:w="11900" w:h="16840"/>
      <w:pgMar w:top="963" w:right="1389" w:bottom="249" w:left="1389" w:header="709" w:footer="125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8240" behindDoc="0" locked="0" layoutInCell="1" allowOverlap="1">
          <wp:simplePos x="0" y="0"/>
          <wp:positionH relativeFrom="column">
            <wp:posOffset>-882015</wp:posOffset>
          </wp:positionH>
          <wp:positionV relativeFrom="paragraph">
            <wp:posOffset>2540</wp:posOffset>
          </wp:positionV>
          <wp:extent cx="7541895" cy="852805"/>
          <wp:effectExtent l="0" t="0" r="190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1895" cy="852805"/>
                  </a:xfrm>
                  <a:prstGeom prst="rect">
                    <a:avLst/>
                  </a:prstGeom>
                </pic:spPr>
              </pic:pic>
            </a:graphicData>
          </a:graphic>
          <wp14:sizeRelH relativeFrom="page">
            <wp14:pctWidth>0</wp14:pctWidth>
          </wp14:sizeRelH>
          <wp14:sizeRelV relativeFrom="page">
            <wp14:pctHeight>0</wp14:pctHeight>
          </wp14:sizeRelV>
        </wp:anchor>
      </w:drawing>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NoSpacing">
    <w:name w:val="No Spacing"/>
    <w:uiPriority w:val="1"/>
    <w:qFormat/>
    <w:rsid w:val="00161233"/>
  </w:style>
  <w:style w:type="character" w:styleId="PageNumber">
    <w:name w:val="page number"/>
    <w:basedOn w:val="DefaultParagraphFont"/>
    <w:rsid w:val="00290DA7"/>
  </w:style>
  <w:style w:type="character" w:styleId="Hyperlink">
    <w:name w:val="Hyperlink"/>
    <w:rsid w:val="0070312A"/>
    <w:rPr>
      <w:color w:val="0000FF"/>
      <w:u w:val="single"/>
    </w:rPr>
  </w:style>
  <w:style w:type="character" w:customStyle="1" w:styleId="UnresolvedMention">
    <w:name w:val="Unresolved Mention"/>
    <w:basedOn w:val="DefaultParagraphFont"/>
    <w:uiPriority w:val="99"/>
    <w:semiHidden/>
    <w:unhideWhenUsed/>
    <w:rsid w:val="005912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00649-1D8F-4020-9BF5-DE96D394A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Douglas, Sarah</cp:lastModifiedBy>
  <cp:revision>2</cp:revision>
  <cp:lastPrinted>2017-04-19T11:24:00Z</cp:lastPrinted>
  <dcterms:created xsi:type="dcterms:W3CDTF">2022-12-02T15:07:00Z</dcterms:created>
  <dcterms:modified xsi:type="dcterms:W3CDTF">2022-12-02T15:07:00Z</dcterms:modified>
</cp:coreProperties>
</file>