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0034J00000MbyvDQAR</w:instrText>
            </w:r>
            <w:r w:rsidRPr="008A7340">
              <w:rPr>
                <w:rFonts w:ascii="Arial" w:eastAsia="Calibri" w:hAnsi="Arial" w:cs="Arial"/>
              </w:rPr>
              <w:instrText>" = "" "</w:instrText>
            </w:r>
            <w:r w:rsidRPr="008A7340">
              <w:rPr>
                <w:rFonts w:ascii="Arial" w:eastAsia="Calibri" w:hAnsi="Arial" w:cs="Arial"/>
                <w:bCs/>
              </w:rPr>
              <w:instrText>TESCO SUPERMARKET</w:instrText>
            </w:r>
          </w:p>
          <w:p w:rsidRPr="008A7340" w:rsidP="008A7340">
            <w:pPr>
              <w:rPr>
                <w:rFonts w:ascii="Arial" w:eastAsia="Calibri" w:hAnsi="Arial" w:cs="Arial"/>
                <w:bCs/>
              </w:rPr>
            </w:pPr>
            <w:r w:rsidRPr="008A7340">
              <w:rPr>
                <w:rFonts w:ascii="Arial" w:eastAsia="Calibri" w:hAnsi="Arial" w:cs="Arial"/>
                <w:bCs/>
              </w:rPr>
              <w:instrText>HAMBLE LANE</w:instrText>
            </w:r>
          </w:p>
          <w:p w:rsidRPr="008A7340" w:rsidP="008A7340">
            <w:pPr>
              <w:rPr>
                <w:rFonts w:ascii="Arial" w:eastAsia="Calibri" w:hAnsi="Arial" w:cs="Arial"/>
                <w:bCs/>
              </w:rPr>
            </w:pPr>
            <w:r w:rsidRPr="008A7340">
              <w:rPr>
                <w:rFonts w:ascii="Arial" w:eastAsia="Calibri" w:hAnsi="Arial" w:cs="Arial"/>
                <w:bCs/>
              </w:rPr>
              <w:instrText>BURSLEDON</w:instrText>
            </w:r>
          </w:p>
          <w:p w:rsidRPr="008A7340" w:rsidP="008A7340">
            <w:pPr>
              <w:rPr>
                <w:rFonts w:ascii="Arial" w:eastAsia="Calibri" w:hAnsi="Arial" w:cs="Arial"/>
                <w:bCs/>
              </w:rPr>
            </w:pPr>
            <w:r w:rsidRPr="008A7340">
              <w:rPr>
                <w:rFonts w:ascii="Arial" w:eastAsia="Calibri" w:hAnsi="Arial" w:cs="Arial"/>
                <w:bCs/>
              </w:rPr>
              <w:instrText>HAMPSHIRE</w:instrText>
            </w:r>
          </w:p>
          <w:p w:rsidRPr="008A7340" w:rsidP="008A7340">
            <w:pPr>
              <w:rPr>
                <w:rFonts w:ascii="Arial" w:eastAsia="Calibri" w:hAnsi="Arial" w:cs="Arial"/>
                <w:bCs/>
              </w:rPr>
            </w:pPr>
            <w:r w:rsidRPr="008A7340">
              <w:rPr>
                <w:rFonts w:ascii="Arial" w:eastAsia="Calibri" w:hAnsi="Arial" w:cs="Arial"/>
                <w:bCs/>
              </w:rPr>
              <w:instrText>SO31 8GN</w:instrText>
            </w:r>
            <w:r w:rsidRPr="008A7340">
              <w:rPr>
                <w:rFonts w:ascii="Arial" w:eastAsia="Calibri" w:hAnsi="Arial" w:cs="Arial"/>
              </w:rPr>
              <w:instrText>" "</w:instrText>
            </w:r>
            <w:r w:rsidRPr="008A7340">
              <w:rPr>
                <w:rFonts w:ascii="Arial" w:eastAsia="Calibri" w:hAnsi="Arial" w:cs="Arial"/>
                <w:bCs/>
              </w:rPr>
              <w:instrText>MISS LAURA SMITH</w:instrText>
            </w:r>
          </w:p>
          <w:p w:rsidRPr="008A7340" w:rsidP="008A7340">
            <w:pPr>
              <w:rPr>
                <w:rFonts w:ascii="Arial" w:eastAsia="Calibri" w:hAnsi="Arial" w:cs="Arial"/>
                <w:bCs/>
              </w:rPr>
            </w:pPr>
            <w:r w:rsidRPr="008A7340">
              <w:rPr>
                <w:rFonts w:ascii="Arial" w:eastAsia="Calibri" w:hAnsi="Arial" w:cs="Arial"/>
                <w:bCs/>
              </w:rPr>
              <w:instrText>KINGFISHER HOUSE RADFORD WAY</w:instrText>
            </w:r>
          </w:p>
          <w:p w:rsidRPr="008A7340" w:rsidP="008A7340">
            <w:pPr>
              <w:rPr>
                <w:rFonts w:ascii="Arial" w:eastAsia="Calibri" w:hAnsi="Arial" w:cs="Arial"/>
                <w:bCs/>
              </w:rPr>
            </w:pPr>
            <w:r w:rsidRPr="008A7340">
              <w:rPr>
                <w:rFonts w:ascii="Arial" w:eastAsia="Calibri" w:hAnsi="Arial" w:cs="Arial"/>
                <w:bCs/>
              </w:rPr>
              <w:instrText>BILLERICAY</w:instrText>
            </w:r>
          </w:p>
          <w:p w:rsidRPr="008A7340" w:rsidP="008A7340">
            <w:pPr>
              <w:rPr>
                <w:rFonts w:ascii="Arial" w:eastAsia="Calibri" w:hAnsi="Arial" w:cs="Arial"/>
                <w:bCs/>
              </w:rPr>
            </w:pPr>
            <w:r w:rsidRPr="008A7340">
              <w:rPr>
                <w:rFonts w:ascii="Arial" w:eastAsia="Calibri" w:hAnsi="Arial" w:cs="Arial"/>
                <w:bCs/>
              </w:rPr>
              <w:instrText>CM12 0EQ</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MISS LAURA SMITH</w:t>
            </w:r>
          </w:p>
          <w:p w:rsidRPr="008A7340" w:rsidP="008A7340">
            <w:pPr>
              <w:rPr>
                <w:rFonts w:ascii="Arial" w:eastAsia="Calibri" w:hAnsi="Arial" w:cs="Arial"/>
                <w:bCs/>
              </w:rPr>
            </w:pPr>
            <w:r w:rsidRPr="008A7340">
              <w:rPr>
                <w:rFonts w:ascii="Arial" w:eastAsia="Calibri" w:hAnsi="Arial" w:cs="Arial"/>
                <w:bCs/>
              </w:rPr>
              <w:t>KINGFISHER HOUSE RADFORD WAY</w:t>
            </w:r>
          </w:p>
          <w:p w:rsidRPr="008A7340" w:rsidP="008A7340">
            <w:pPr>
              <w:rPr>
                <w:rFonts w:ascii="Arial" w:eastAsia="Calibri" w:hAnsi="Arial" w:cs="Arial"/>
                <w:bCs/>
              </w:rPr>
            </w:pPr>
            <w:r w:rsidRPr="008A7340">
              <w:rPr>
                <w:rFonts w:ascii="Arial" w:eastAsia="Calibri" w:hAnsi="Arial" w:cs="Arial"/>
                <w:bCs/>
              </w:rPr>
              <w:t>BILLERICAY</w:t>
            </w:r>
          </w:p>
          <w:p w:rsidRPr="008A7340" w:rsidP="008A7340">
            <w:pPr>
              <w:rPr>
                <w:rFonts w:ascii="Arial" w:eastAsia="Calibri" w:hAnsi="Arial" w:cs="Arial"/>
              </w:rPr>
            </w:pPr>
            <w:r w:rsidRPr="008A7340">
              <w:rPr>
                <w:rFonts w:ascii="Arial" w:eastAsia="Calibri" w:hAnsi="Arial" w:cs="Arial"/>
                <w:bCs/>
              </w:rPr>
              <w:t>CM12 0EQ</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T/23/95618</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Thursday 7 September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sidRPr="00647C46">
        <w:rPr>
          <w:rFonts w:ascii="Arial" w:eastAsia="Times New Roman" w:hAnsi="Arial" w:cs="Arial"/>
        </w:rPr>
        <w:fldChar w:fldCharType="begin"/>
      </w:r>
      <w:r w:rsidRPr="00647C46">
        <w:rPr>
          <w:rFonts w:ascii="Arial" w:eastAsia="Times New Roman" w:hAnsi="Arial" w:cs="Arial"/>
        </w:rPr>
        <w:instrText xml:space="preserve">IF </w:instrText>
      </w:r>
      <w:r w:rsidRPr="00647C46">
        <w:rPr>
          <w:rFonts w:ascii="Arial" w:eastAsia="Times New Roman" w:hAnsi="Arial" w:cs="Arial"/>
        </w:rPr>
        <w:instrText>Other</w:instrText>
      </w:r>
      <w:r w:rsidRPr="00647C46">
        <w:rPr>
          <w:rFonts w:ascii="Arial" w:eastAsia="Times New Roman" w:hAnsi="Arial" w:cs="Arial"/>
        </w:rPr>
        <w:instrText xml:space="preserve"> = "Major"  "</w:instrText>
      </w:r>
      <w:r w:rsidRPr="00647C46">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T/23/95618</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Thursday 27 July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Consent To Tree Works For</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Group of Lime trees (as shown on the map) - Crown lift trees back to fence line to a height of 5.2 metres, or as high as can be achieved.</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TESCO SUPERMARKET, HAMBLE LANE, BURSLEDON, SOUTHAMPTON, SO31 8GN</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Arial" w:hAnsi="Arial" w:cs="Arial"/>
                <w:color w:val="333333"/>
                <w:sz w:val="22"/>
                <w:szCs w:val="22"/>
              </w:rPr>
              <w:t xml:space="preserve">Group of lime trees (as shown on the map) - crown lift trees back to fence line to a height of 5.2 metre. Maximum cut size 70mm diameter.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proposed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RPr="005A1DFA" w:rsidP="00621DB1">
      <w:pPr>
        <w:keepNext/>
        <w:rPr>
          <w:rFonts w:ascii="Arial" w:hAnsi="Arial" w:cs="Arial"/>
        </w:rPr>
      </w:pPr>
      <w:r>
        <w:rPr>
          <w:rFonts w:ascii="Arial" w:hAnsi="Arial" w:cs="Arial"/>
          <w:noProof/>
          <w:lang w:eastAsia="en-GB"/>
        </w:rPr>
        <w:drawing>
          <wp:inline distT="0" distB="0" distL="0" distR="0">
            <wp:extent cx="1535501" cy="948906"/>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853BE6" w:rsidRPr="005A1DFA" w:rsidP="005A1DFA">
      <w:pPr>
        <w:keepNext/>
        <w:tabs>
          <w:tab w:val="left" w:pos="6150"/>
        </w:tabs>
        <w:rPr>
          <w:rFonts w:ascii="Arial" w:hAnsi="Arial" w:cs="Arial"/>
          <w:sz w:val="22"/>
          <w:szCs w:val="22"/>
        </w:rPr>
      </w:pPr>
      <w:r>
        <w:rPr>
          <w:rFonts w:ascii="Arial" w:hAnsi="Arial" w:cs="Arial"/>
          <w:szCs w:val="22"/>
        </w:rPr>
        <w:t>Andy Grandfield</w:t>
      </w:r>
      <w:r w:rsidRPr="005A1DFA">
        <w:rPr>
          <w:rFonts w:ascii="Arial" w:hAnsi="Arial" w:cs="Arial"/>
          <w:sz w:val="22"/>
          <w:szCs w:val="22"/>
        </w:rPr>
        <w:tab/>
      </w:r>
    </w:p>
    <w:p w:rsidR="005A1DFA" w:rsidP="005A1DFA">
      <w:pPr>
        <w:pStyle w:val="CommentText"/>
        <w:keepNext/>
        <w:rPr>
          <w:rFonts w:cs="Arial"/>
          <w:sz w:val="24"/>
          <w:szCs w:val="24"/>
        </w:rPr>
      </w:pPr>
      <w:r w:rsidRPr="00710485">
        <w:rPr>
          <w:rFonts w:cs="Arial"/>
          <w:sz w:val="24"/>
          <w:szCs w:val="24"/>
        </w:rPr>
        <w:t>Executive Head for Planning and Economy</w:t>
      </w: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6"/>
      <w:footerReference w:type="default" r:id="rId7"/>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Footer"/>
    </w:pPr>
    <w:r>
      <w:rPr>
        <w:noProof/>
        <w:lang w:eastAsia="en-GB"/>
      </w:rPr>
      <w:drawing>
        <wp:anchor distT="0" distB="0" distL="114300" distR="114300" simplePos="0" relativeHeight="251659264" behindDoc="1" locked="0" layoutInCell="1" allowOverlap="1">
          <wp:simplePos x="0" y="0"/>
          <wp:positionH relativeFrom="column">
            <wp:posOffset>-882015</wp:posOffset>
          </wp:positionH>
          <wp:positionV relativeFrom="paragraph">
            <wp:posOffset>1270</wp:posOffset>
          </wp:positionV>
          <wp:extent cx="7540625" cy="853440"/>
          <wp:effectExtent l="0" t="0" r="317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foot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0625" cy="853440"/>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Stone, Alexandra</cp:lastModifiedBy>
  <cp:revision>2</cp:revision>
  <cp:lastPrinted>2017-04-19T11:24:00Z</cp:lastPrinted>
  <dcterms:created xsi:type="dcterms:W3CDTF">2021-06-11T14:56:00Z</dcterms:created>
  <dcterms:modified xsi:type="dcterms:W3CDTF">2021-06-11T14:56:00Z</dcterms:modified>
</cp:coreProperties>
</file>