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0034J00000lv4opQAA</w:instrText>
            </w:r>
            <w:r w:rsidRPr="008A7340">
              <w:rPr>
                <w:rFonts w:ascii="Arial" w:eastAsia="Calibri" w:hAnsi="Arial" w:cs="Arial"/>
              </w:rPr>
              <w:instrText>" = "" "</w:instrText>
            </w:r>
            <w:r w:rsidRPr="008A7340">
              <w:rPr>
                <w:rFonts w:ascii="Arial" w:eastAsia="Calibri" w:hAnsi="Arial" w:cs="Arial"/>
                <w:bCs/>
              </w:rPr>
              <w:instrText>MR RICHARD HUNT</w:instrText>
            </w:r>
          </w:p>
          <w:p w:rsidRPr="008A7340" w:rsidP="008A7340">
            <w:pPr>
              <w:rPr>
                <w:rFonts w:ascii="Arial" w:eastAsia="Calibri" w:hAnsi="Arial" w:cs="Arial"/>
                <w:bCs/>
              </w:rPr>
            </w:pPr>
            <w:r w:rsidRPr="008A7340">
              <w:rPr>
                <w:rFonts w:ascii="Arial" w:eastAsia="Calibri" w:hAnsi="Arial" w:cs="Arial"/>
                <w:bCs/>
              </w:rPr>
              <w:instrText>12 DEAN COURT</w:instrText>
            </w:r>
          </w:p>
          <w:p w:rsidRPr="008A7340" w:rsidP="008A7340">
            <w:pPr>
              <w:rPr>
                <w:rFonts w:ascii="Arial" w:eastAsia="Calibri" w:hAnsi="Arial" w:cs="Arial"/>
                <w:bCs/>
              </w:rPr>
            </w:pPr>
            <w:r w:rsidRPr="008A7340">
              <w:rPr>
                <w:rFonts w:ascii="Arial" w:eastAsia="Calibri" w:hAnsi="Arial" w:cs="Arial"/>
                <w:bCs/>
              </w:rPr>
              <w:instrText>HEDGE END</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SO30 4EG</w:instrText>
            </w:r>
            <w:r w:rsidRPr="008A7340">
              <w:rPr>
                <w:rFonts w:ascii="Arial" w:eastAsia="Calibri" w:hAnsi="Arial" w:cs="Arial"/>
              </w:rPr>
              <w:instrText>" "</w:instrText>
            </w:r>
            <w:r w:rsidRPr="008A7340">
              <w:rPr>
                <w:rFonts w:ascii="Arial" w:eastAsia="Calibri" w:hAnsi="Arial" w:cs="Arial"/>
                <w:bCs/>
              </w:rPr>
              <w:instrText>MR TERRY FOSTER</w:instrText>
            </w:r>
          </w:p>
          <w:p w:rsidRPr="008A7340" w:rsidP="008A7340">
            <w:pPr>
              <w:rPr>
                <w:rFonts w:ascii="Arial" w:eastAsia="Calibri" w:hAnsi="Arial" w:cs="Arial"/>
                <w:bCs/>
              </w:rPr>
            </w:pPr>
            <w:r w:rsidRPr="008A7340">
              <w:rPr>
                <w:rFonts w:ascii="Arial" w:eastAsia="Calibri" w:hAnsi="Arial" w:cs="Arial"/>
                <w:bCs/>
              </w:rPr>
              <w:instrText>FOSTER'S TREE SURGEONS</w:instrText>
            </w:r>
          </w:p>
          <w:p w:rsidRPr="008A7340" w:rsidP="008A7340">
            <w:pPr>
              <w:rPr>
                <w:rFonts w:ascii="Arial" w:eastAsia="Calibri" w:hAnsi="Arial" w:cs="Arial"/>
                <w:bCs/>
              </w:rPr>
            </w:pPr>
            <w:r w:rsidRPr="008A7340">
              <w:rPr>
                <w:rFonts w:ascii="Arial" w:eastAsia="Calibri" w:hAnsi="Arial" w:cs="Arial"/>
                <w:bCs/>
              </w:rPr>
              <w:instrText>283 WEST END ROAD</w:instrText>
            </w:r>
          </w:p>
          <w:p w:rsidRPr="008A7340" w:rsidP="008A7340">
            <w:pPr>
              <w:rPr>
                <w:rFonts w:ascii="Arial" w:eastAsia="Calibri" w:hAnsi="Arial" w:cs="Arial"/>
                <w:bCs/>
              </w:rPr>
            </w:pPr>
            <w:r w:rsidRPr="008A7340">
              <w:rPr>
                <w:rFonts w:ascii="Arial" w:eastAsia="Calibri" w:hAnsi="Arial" w:cs="Arial"/>
                <w:bCs/>
              </w:rPr>
              <w:instrText>WEST END</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SO18 3BW</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TERRY FOSTER</w:t>
            </w:r>
          </w:p>
          <w:p w:rsidRPr="008A7340" w:rsidP="008A7340">
            <w:pPr>
              <w:rPr>
                <w:rFonts w:ascii="Arial" w:eastAsia="Calibri" w:hAnsi="Arial" w:cs="Arial"/>
                <w:bCs/>
              </w:rPr>
            </w:pPr>
            <w:r w:rsidRPr="008A7340">
              <w:rPr>
                <w:rFonts w:ascii="Arial" w:eastAsia="Calibri" w:hAnsi="Arial" w:cs="Arial"/>
                <w:bCs/>
              </w:rPr>
              <w:t>FOSTER'S TREE SURGEONS</w:t>
            </w:r>
          </w:p>
          <w:p w:rsidRPr="008A7340" w:rsidP="008A7340">
            <w:pPr>
              <w:rPr>
                <w:rFonts w:ascii="Arial" w:eastAsia="Calibri" w:hAnsi="Arial" w:cs="Arial"/>
                <w:bCs/>
              </w:rPr>
            </w:pPr>
            <w:r w:rsidRPr="008A7340">
              <w:rPr>
                <w:rFonts w:ascii="Arial" w:eastAsia="Calibri" w:hAnsi="Arial" w:cs="Arial"/>
                <w:bCs/>
              </w:rPr>
              <w:t>283 WEST END ROAD</w:t>
            </w:r>
          </w:p>
          <w:p w:rsidRPr="008A7340" w:rsidP="008A7340">
            <w:pPr>
              <w:rPr>
                <w:rFonts w:ascii="Arial" w:eastAsia="Calibri" w:hAnsi="Arial" w:cs="Arial"/>
                <w:bCs/>
              </w:rPr>
            </w:pPr>
            <w:r w:rsidRPr="008A7340">
              <w:rPr>
                <w:rFonts w:ascii="Arial" w:eastAsia="Calibri" w:hAnsi="Arial" w:cs="Arial"/>
                <w:bCs/>
              </w:rPr>
              <w:t>WEST END</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SO18 3BW</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T/23/95653</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Wednesday 20 September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T/23/95653</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Wednesday 2 August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Part Consent Part Refuse Trees</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 no. Lime - Crown reduce by approximately 5 metres to suitable growth points and reduce lateral spread to shape tree by approximately 2 metres. Remove epicormic growth on main stem. Reason: to reduce sail effect.</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12 DEAN COURT, HEDGE END, SOUTHAMPTON, SO30 4EG</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REFUSE:</w:t>
            </w:r>
            <w:r w:rsidRPr="00B856DF">
              <w:rPr>
                <w:rStyle w:val="DefaultParagraphFont"/>
                <w:rFonts w:ascii="Arial" w:hAnsi="Arial" w:cs="Arial"/>
                <w:sz w:val="24"/>
              </w:rPr>
              <w:br/>
            </w:r>
            <w:r w:rsidRPr="00B856DF">
              <w:rPr>
                <w:rStyle w:val="DefaultParagraphFont"/>
                <w:rFonts w:ascii="Calibri" w:eastAsia="Calibri" w:hAnsi="Calibri" w:cs="Calibri"/>
                <w:color w:val="333333"/>
                <w:sz w:val="22"/>
                <w:szCs w:val="22"/>
              </w:rPr>
              <w:t xml:space="preserve">1 no. Lime - Crown reduce by approximately 5 metres to suitable growth points. </w:t>
            </w:r>
            <w:r w:rsidRPr="00B856DF">
              <w:rPr>
                <w:rStyle w:val="DefaultParagraphFont"/>
                <w:rFonts w:ascii="Calibri" w:eastAsia="Calibri" w:hAnsi="Calibri" w:cs="Calibri"/>
                <w:color w:val="333333"/>
                <w:sz w:val="22"/>
                <w:szCs w:val="22"/>
              </w:rPr>
              <w:br/>
            </w:r>
            <w:r w:rsidRPr="00B856DF">
              <w:rPr>
                <w:rStyle w:val="DefaultParagraphFont"/>
                <w:rFonts w:ascii="Calibri" w:eastAsia="Calibri" w:hAnsi="Calibri" w:cs="Calibri"/>
                <w:color w:val="333333"/>
                <w:sz w:val="22"/>
                <w:szCs w:val="22"/>
              </w:rPr>
              <w:t>Remove epicormic growth on main stem. Reason: to reduce sail effect.</w:t>
            </w:r>
            <w:r w:rsidRPr="00B856DF">
              <w:rPr>
                <w:rStyle w:val="DefaultParagraphFont"/>
                <w:rFonts w:ascii="Calibri" w:eastAsia="Calibri" w:hAnsi="Calibri" w:cs="Calibri"/>
                <w:color w:val="333333"/>
                <w:sz w:val="22"/>
                <w:szCs w:val="22"/>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 xml:space="preserve">Reason: The proposed </w:t>
            </w:r>
            <w:r w:rsidRPr="00B856DF">
              <w:rPr>
                <w:rStyle w:val="DefaultParagraphFont"/>
                <w:rFonts w:ascii="Calibri" w:eastAsia="Calibri" w:hAnsi="Calibri" w:cs="Calibri"/>
                <w:color w:val="333333"/>
                <w:sz w:val="22"/>
                <w:szCs w:val="22"/>
              </w:rPr>
              <w:t>1 no. Lime - Crown reduce by approximately 5 metres to suitable growth points and r</w:t>
            </w:r>
            <w:r w:rsidRPr="00B856DF">
              <w:rPr>
                <w:rStyle w:val="DefaultParagraphFont"/>
                <w:rFonts w:ascii="Calibri" w:eastAsia="Calibri" w:hAnsi="Calibri" w:cs="Calibri"/>
                <w:color w:val="333333"/>
                <w:sz w:val="22"/>
                <w:szCs w:val="22"/>
              </w:rPr>
              <w:t>emove epicormic growth on main stem </w:t>
            </w:r>
            <w:r w:rsidRPr="00B856DF">
              <w:rPr>
                <w:rStyle w:val="DefaultParagraphFont"/>
                <w:rFonts w:ascii="Arial" w:hAnsi="Arial" w:cs="Arial"/>
                <w:sz w:val="24"/>
              </w:rPr>
              <w:t>is considered unjustified and will be of detriment to the health and appearance of the tree. The works would thus result in an adverse impact upon the visual amenity, ecology and wildlife and screening of the surrounding area.</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1 no. Lime - Reduce lateral spread up to 2 metres over gardens only leaving a spread of c.5m. remove epicormic growth to 4.0m (effectively crown lifting to this height. No cut is to be over 75mm in diameter.</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proposed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