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2C287" w14:textId="77777777" w:rsidR="00A16447" w:rsidRDefault="00A16447" w:rsidP="00A16447">
      <w:r w:rsidRPr="00771647">
        <w:rPr>
          <w:b/>
        </w:rPr>
        <w:t>From:</w:t>
      </w:r>
      <w:r>
        <w:t xml:space="preserve"> </w:t>
      </w:r>
      <w:r w:rsidR="00CF3642">
        <w:t>Urban &amp; Landscape Design Team</w:t>
      </w:r>
      <w:r>
        <w:t xml:space="preserve"> to Development Management </w:t>
      </w:r>
    </w:p>
    <w:p w14:paraId="043DB3AD" w14:textId="77C00D68" w:rsidR="00A16447" w:rsidRDefault="00716CD7" w:rsidP="00A16447">
      <w:r>
        <w:rPr>
          <w:b/>
        </w:rPr>
        <w:t xml:space="preserve">Urban Design </w:t>
      </w:r>
      <w:r w:rsidR="00A16447" w:rsidRPr="00771647">
        <w:rPr>
          <w:b/>
        </w:rPr>
        <w:t>Officer:</w:t>
      </w:r>
      <w:r w:rsidR="004B2F18">
        <w:t xml:space="preserve"> </w:t>
      </w:r>
      <w:r w:rsidR="004B73AF">
        <w:t>Marta Oliveira</w:t>
      </w:r>
      <w:r w:rsidR="004B2F18">
        <w:tab/>
      </w:r>
      <w:r w:rsidR="00B1487D">
        <w:tab/>
        <w:t xml:space="preserve">         </w:t>
      </w:r>
      <w:r w:rsidRPr="00716CD7">
        <w:rPr>
          <w:b/>
        </w:rPr>
        <w:t>Planning Officer:</w:t>
      </w:r>
      <w:r w:rsidR="002854D2">
        <w:t xml:space="preserve"> </w:t>
      </w:r>
      <w:r w:rsidR="004B73AF">
        <w:t>Rachael Morris</w:t>
      </w:r>
    </w:p>
    <w:p w14:paraId="4E22A646" w14:textId="480F72C1" w:rsidR="00A16447" w:rsidRDefault="00A16447" w:rsidP="00A16447">
      <w:r w:rsidRPr="00771647">
        <w:rPr>
          <w:b/>
        </w:rPr>
        <w:t>Date:</w:t>
      </w:r>
      <w:r>
        <w:t xml:space="preserve"> </w:t>
      </w:r>
      <w:r w:rsidR="00D471FD">
        <w:rPr>
          <w:b/>
          <w:bCs/>
        </w:rPr>
        <w:t>1</w:t>
      </w:r>
      <w:r w:rsidR="00C24ABC">
        <w:rPr>
          <w:b/>
          <w:bCs/>
        </w:rPr>
        <w:t>5</w:t>
      </w:r>
      <w:r w:rsidR="00285705">
        <w:rPr>
          <w:b/>
          <w:bCs/>
        </w:rPr>
        <w:t xml:space="preserve"> </w:t>
      </w:r>
      <w:r w:rsidR="00B1487D">
        <w:rPr>
          <w:b/>
          <w:bCs/>
        </w:rPr>
        <w:t>December</w:t>
      </w:r>
      <w:r w:rsidR="005F110D">
        <w:rPr>
          <w:b/>
          <w:bCs/>
        </w:rPr>
        <w:t xml:space="preserve"> </w:t>
      </w:r>
      <w:r>
        <w:rPr>
          <w:b/>
          <w:bCs/>
        </w:rPr>
        <w:t>20</w:t>
      </w:r>
      <w:r w:rsidR="00160116">
        <w:rPr>
          <w:b/>
          <w:bCs/>
        </w:rPr>
        <w:t>2</w:t>
      </w:r>
      <w:r w:rsidR="00A30EA5">
        <w:rPr>
          <w:b/>
          <w:bCs/>
        </w:rPr>
        <w:t>3</w:t>
      </w:r>
    </w:p>
    <w:p w14:paraId="60289015" w14:textId="77777777" w:rsidR="00B1487D" w:rsidRDefault="00A16447" w:rsidP="00B1487D">
      <w:pPr>
        <w:tabs>
          <w:tab w:val="left" w:pos="1134"/>
        </w:tabs>
        <w:spacing w:after="120"/>
        <w:ind w:left="1134" w:hanging="1134"/>
        <w:jc w:val="both"/>
      </w:pPr>
      <w:r w:rsidRPr="00771647">
        <w:rPr>
          <w:b/>
        </w:rPr>
        <w:t>Proposal:</w:t>
      </w:r>
      <w:r w:rsidR="00771647">
        <w:tab/>
      </w:r>
      <w:r w:rsidR="00B1487D" w:rsidRPr="00B1487D">
        <w:t xml:space="preserve">Outline application for up to 4,130sqm of commercial floorspace (Use Classes E(g)(ii), (iii) and B8) to include farm shop (Use Class E(a)) of up to 327sqm, parking and yard areas (including accessible spaces), landscape buffers and acoustic mitigation. Formation of vehicular and pedestrian access to estate road. Access considered only. </w:t>
      </w:r>
    </w:p>
    <w:p w14:paraId="5B05874B" w14:textId="4105C3A9" w:rsidR="00A16447" w:rsidRDefault="00A16447" w:rsidP="00B1487D">
      <w:pPr>
        <w:pBdr>
          <w:bottom w:val="single" w:sz="4" w:space="1" w:color="auto"/>
        </w:pBdr>
        <w:tabs>
          <w:tab w:val="left" w:pos="1134"/>
        </w:tabs>
        <w:spacing w:after="120"/>
        <w:ind w:left="1134" w:hanging="1134"/>
        <w:jc w:val="both"/>
      </w:pPr>
    </w:p>
    <w:p w14:paraId="2AF6F2EC" w14:textId="3F2BE458" w:rsidR="004801FC" w:rsidRPr="004801FC" w:rsidRDefault="006B294B" w:rsidP="00DC1D96">
      <w:pPr>
        <w:pStyle w:val="Heading2"/>
        <w:jc w:val="both"/>
        <w:rPr>
          <w:b w:val="0"/>
          <w:bCs w:val="0"/>
          <w:sz w:val="22"/>
          <w:szCs w:val="24"/>
        </w:rPr>
      </w:pPr>
      <w:r w:rsidRPr="006B294B">
        <w:rPr>
          <w:b w:val="0"/>
          <w:bCs w:val="0"/>
          <w:sz w:val="22"/>
          <w:szCs w:val="24"/>
        </w:rPr>
        <w:t xml:space="preserve">These comments are made in relation to the plans dated </w:t>
      </w:r>
      <w:r w:rsidR="00C11C04">
        <w:rPr>
          <w:b w:val="0"/>
          <w:bCs w:val="0"/>
          <w:sz w:val="22"/>
          <w:szCs w:val="24"/>
        </w:rPr>
        <w:t>22</w:t>
      </w:r>
      <w:r w:rsidRPr="006B294B">
        <w:rPr>
          <w:b w:val="0"/>
          <w:bCs w:val="0"/>
          <w:sz w:val="22"/>
          <w:szCs w:val="24"/>
        </w:rPr>
        <w:t xml:space="preserve"> </w:t>
      </w:r>
      <w:r w:rsidR="00C11C04">
        <w:rPr>
          <w:b w:val="0"/>
          <w:bCs w:val="0"/>
          <w:sz w:val="22"/>
          <w:szCs w:val="24"/>
        </w:rPr>
        <w:t>November</w:t>
      </w:r>
      <w:r>
        <w:rPr>
          <w:b w:val="0"/>
          <w:bCs w:val="0"/>
          <w:sz w:val="22"/>
          <w:szCs w:val="24"/>
        </w:rPr>
        <w:t xml:space="preserve"> </w:t>
      </w:r>
      <w:r w:rsidRPr="006B294B">
        <w:rPr>
          <w:b w:val="0"/>
          <w:bCs w:val="0"/>
          <w:sz w:val="22"/>
          <w:szCs w:val="24"/>
        </w:rPr>
        <w:t>202</w:t>
      </w:r>
      <w:r>
        <w:rPr>
          <w:b w:val="0"/>
          <w:bCs w:val="0"/>
          <w:sz w:val="22"/>
          <w:szCs w:val="24"/>
        </w:rPr>
        <w:t>3</w:t>
      </w:r>
      <w:r w:rsidRPr="006B294B">
        <w:rPr>
          <w:b w:val="0"/>
          <w:bCs w:val="0"/>
          <w:sz w:val="22"/>
          <w:szCs w:val="24"/>
        </w:rPr>
        <w:t xml:space="preserve"> and should be read in conjunction with comments from the Landscape Officer.</w:t>
      </w:r>
    </w:p>
    <w:p w14:paraId="4010CFDC" w14:textId="147AE7B0" w:rsidR="004801FC" w:rsidRDefault="004801FC" w:rsidP="004801FC">
      <w:pPr>
        <w:pStyle w:val="Heading2"/>
        <w:numPr>
          <w:ilvl w:val="0"/>
          <w:numId w:val="9"/>
        </w:numPr>
      </w:pPr>
      <w:r w:rsidRPr="004801FC">
        <w:t>General Site Context</w:t>
      </w:r>
      <w:r w:rsidR="00D471FD">
        <w:t xml:space="preserve"> </w:t>
      </w:r>
    </w:p>
    <w:p w14:paraId="048AF069" w14:textId="619F5F0D" w:rsidR="004801FC" w:rsidRDefault="004801FC" w:rsidP="004801FC">
      <w:pPr>
        <w:jc w:val="both"/>
      </w:pPr>
      <w:r w:rsidRPr="00EE7D4A">
        <w:t xml:space="preserve">The site is located </w:t>
      </w:r>
      <w:r w:rsidR="00EE7D4A" w:rsidRPr="00EE7D4A">
        <w:t xml:space="preserve">between the well-established </w:t>
      </w:r>
      <w:proofErr w:type="spellStart"/>
      <w:r w:rsidR="00EE7D4A" w:rsidRPr="00EE7D4A">
        <w:t>Chalcroft</w:t>
      </w:r>
      <w:proofErr w:type="spellEnd"/>
      <w:r w:rsidR="00EE7D4A" w:rsidRPr="00EE7D4A">
        <w:t xml:space="preserve"> Business Park and Burnetts Lane, to the southeast of Horton Heath. </w:t>
      </w:r>
      <w:r w:rsidRPr="00EE7D4A">
        <w:t xml:space="preserve">This area is due to witness significant growth in the future as these two settlements expand, and there is opportunity for enhanced pedestrian and cycle links, and public transport provision, to serve the site in the future. </w:t>
      </w:r>
    </w:p>
    <w:p w14:paraId="3A0E6032" w14:textId="2B92B52C" w:rsidR="00223574" w:rsidRPr="00EE7D4A" w:rsidRDefault="00CB2DE4" w:rsidP="004801FC">
      <w:pPr>
        <w:jc w:val="both"/>
      </w:pPr>
      <w:r w:rsidRPr="00CB2DE4">
        <w:t>It is an allocated site under Policy WE</w:t>
      </w:r>
      <w:r>
        <w:t>2</w:t>
      </w:r>
      <w:r w:rsidRPr="00CB2DE4">
        <w:t xml:space="preserve"> - Land </w:t>
      </w:r>
      <w:r>
        <w:t xml:space="preserve">adjoining the </w:t>
      </w:r>
      <w:proofErr w:type="spellStart"/>
      <w:r>
        <w:t>Chalcroft</w:t>
      </w:r>
      <w:proofErr w:type="spellEnd"/>
      <w:r>
        <w:t xml:space="preserve"> Business Park.</w:t>
      </w:r>
      <w:r w:rsidRPr="00CB2DE4">
        <w:t xml:space="preserve"> </w:t>
      </w:r>
    </w:p>
    <w:p w14:paraId="5ADE8AE2" w14:textId="078EA06D" w:rsidR="008E1690" w:rsidRPr="008E1690" w:rsidRDefault="008E1690" w:rsidP="004801FC">
      <w:pPr>
        <w:jc w:val="both"/>
      </w:pPr>
      <w:r w:rsidRPr="008E1690">
        <w:t>The following comments are made on the assumption that any impact on the SINCs, existing mature trees and adjacent neighbours can be suitably mitigated to the satisfaction of the Ecology and Landscape Officers.</w:t>
      </w:r>
    </w:p>
    <w:p w14:paraId="7292B917" w14:textId="4B545722" w:rsidR="005F110D" w:rsidRDefault="006A5626" w:rsidP="004801FC">
      <w:pPr>
        <w:pStyle w:val="Heading2"/>
        <w:numPr>
          <w:ilvl w:val="0"/>
          <w:numId w:val="9"/>
        </w:numPr>
      </w:pPr>
      <w:r w:rsidRPr="006A5626">
        <w:t>Siting, Building lines, Footprint &amp; External Layout</w:t>
      </w:r>
    </w:p>
    <w:p w14:paraId="07EB8ED1" w14:textId="4A7BE47D" w:rsidR="00CB2DE4" w:rsidRPr="00CB2DE4" w:rsidRDefault="00CB2DE4" w:rsidP="00CB2DE4">
      <w:pPr>
        <w:jc w:val="both"/>
      </w:pPr>
      <w:bookmarkStart w:id="0" w:name="_Hlk131675036"/>
      <w:r w:rsidRPr="00CB2DE4">
        <w:t>It is crucial that landscape principles are foundational to the final site layout, with priority given to creating connected Green Infrastructure.</w:t>
      </w:r>
    </w:p>
    <w:p w14:paraId="72D29662" w14:textId="7CEFBB85" w:rsidR="00CB2DE4" w:rsidRPr="00CB2DE4" w:rsidRDefault="00CB2DE4" w:rsidP="00CB2DE4">
      <w:pPr>
        <w:jc w:val="both"/>
      </w:pPr>
      <w:r w:rsidRPr="00CB2DE4">
        <w:t>Also, sections and street scenes</w:t>
      </w:r>
      <w:r w:rsidR="00264F0D">
        <w:t xml:space="preserve"> should be </w:t>
      </w:r>
      <w:proofErr w:type="spellStart"/>
      <w:r w:rsidR="00264F0D">
        <w:t>submited</w:t>
      </w:r>
      <w:proofErr w:type="spellEnd"/>
      <w:r w:rsidRPr="00CB2DE4">
        <w:t xml:space="preserve"> to show how the proposal works. </w:t>
      </w:r>
    </w:p>
    <w:p w14:paraId="13E00FC0" w14:textId="2DC6A3FA" w:rsidR="00CB2DE4" w:rsidRPr="00CB2DE4" w:rsidRDefault="00CB2DE4" w:rsidP="00CB2DE4">
      <w:pPr>
        <w:jc w:val="both"/>
      </w:pPr>
      <w:r w:rsidRPr="00CB2DE4">
        <w:t>The scale of the proposed built form should refer contextually to the size of the buildings in the local area. It is recommended to analyse the scale of existing building in the immediate and wider surrou</w:t>
      </w:r>
      <w:r w:rsidRPr="00462B69">
        <w:t>nding area to ensure that new large footprint building</w:t>
      </w:r>
      <w:r w:rsidR="00854BD7" w:rsidRPr="00462B69">
        <w:t>s</w:t>
      </w:r>
      <w:r w:rsidRPr="00462B69">
        <w:t xml:space="preserve">, such as Block </w:t>
      </w:r>
      <w:r w:rsidR="00E6218C" w:rsidRPr="00462B69">
        <w:t>C and D</w:t>
      </w:r>
      <w:r w:rsidRPr="00462B69">
        <w:t xml:space="preserve">, </w:t>
      </w:r>
      <w:r w:rsidR="000208AD">
        <w:t>are</w:t>
      </w:r>
      <w:r w:rsidRPr="00462B69">
        <w:t xml:space="preserve"> in-keeping </w:t>
      </w:r>
      <w:r w:rsidRPr="00CB2DE4">
        <w:t>with and not larger in scale than neighbouring buildings which could, seems incongruous and would create an unattractive and undesirable clash of scales.</w:t>
      </w:r>
    </w:p>
    <w:p w14:paraId="15C90182" w14:textId="2E35A65C" w:rsidR="00CB2DE4" w:rsidRPr="004C094D" w:rsidRDefault="00CB2DE4" w:rsidP="00CB2DE4">
      <w:pPr>
        <w:jc w:val="both"/>
        <w:rPr>
          <w:color w:val="FF0000"/>
        </w:rPr>
      </w:pPr>
      <w:r w:rsidRPr="00A06C4D">
        <w:t xml:space="preserve">The proposed built form of Block </w:t>
      </w:r>
      <w:r w:rsidR="00462B69">
        <w:t>C and D</w:t>
      </w:r>
      <w:r w:rsidRPr="00A06C4D">
        <w:t xml:space="preserve"> should be refined </w:t>
      </w:r>
      <w:proofErr w:type="gramStart"/>
      <w:r w:rsidRPr="00A06C4D">
        <w:t>in order to</w:t>
      </w:r>
      <w:proofErr w:type="gramEnd"/>
      <w:r w:rsidRPr="00A06C4D">
        <w:t xml:space="preserve"> break up the mass into at least two buildings to reflect the prevalent pattern of the surrounding area</w:t>
      </w:r>
      <w:r w:rsidRPr="004C094D">
        <w:rPr>
          <w:color w:val="FF0000"/>
        </w:rPr>
        <w:t>.</w:t>
      </w:r>
    </w:p>
    <w:p w14:paraId="5B4B9A03" w14:textId="68A0C393" w:rsidR="00CB2DE4" w:rsidRDefault="00CB2DE4" w:rsidP="00CB2DE4">
      <w:pPr>
        <w:jc w:val="both"/>
      </w:pPr>
      <w:r w:rsidRPr="00CB2DE4">
        <w:t xml:space="preserve">The public realm </w:t>
      </w:r>
      <w:r w:rsidR="002D692C">
        <w:t xml:space="preserve">should </w:t>
      </w:r>
      <w:r w:rsidRPr="00CB2DE4">
        <w:t xml:space="preserve">provide </w:t>
      </w:r>
      <w:r w:rsidR="002D692C">
        <w:t>the</w:t>
      </w:r>
      <w:r w:rsidRPr="00CB2DE4">
        <w:t xml:space="preserve"> setting for all buildings and include all parts of the urban environment that the public can experience or access, such as public spaces and in some cases, semi-public spaces. A high-quality public realm space can provide many benefits to a development, including enhancing the building’s setting, encouraging active use of space to support personal safety within the built environment, and creating a space for socialising and enjoyment.</w:t>
      </w:r>
    </w:p>
    <w:p w14:paraId="2F52C3F0" w14:textId="45482F41" w:rsidR="00506689" w:rsidRDefault="00506689" w:rsidP="00CB2DE4">
      <w:pPr>
        <w:jc w:val="both"/>
      </w:pPr>
      <w:r>
        <w:lastRenderedPageBreak/>
        <w:t xml:space="preserve">As it stands, most of the public realm is dominated by cars </w:t>
      </w:r>
      <w:r w:rsidR="00780357">
        <w:t xml:space="preserve">within parking courts without </w:t>
      </w:r>
      <w:r w:rsidR="00942889">
        <w:t xml:space="preserve">making any effort to soften their appearance </w:t>
      </w:r>
      <w:r w:rsidR="0004685C">
        <w:t>with landscape treatment and trees.</w:t>
      </w:r>
    </w:p>
    <w:p w14:paraId="622D38D8" w14:textId="7A293F0B" w:rsidR="004D6EA9" w:rsidRDefault="004D6EA9" w:rsidP="00CB2DE4">
      <w:pPr>
        <w:jc w:val="both"/>
      </w:pPr>
      <w:r w:rsidRPr="004D6EA9">
        <w:t>Policy WE2, states that: ‘…</w:t>
      </w:r>
      <w:r>
        <w:t xml:space="preserve">the site is allocated...for employment development...provided that...the development would have no acceptable adverse impact… on existing matures trees within and bordering the site.’ </w:t>
      </w:r>
    </w:p>
    <w:p w14:paraId="390155D7" w14:textId="1E6868EB" w:rsidR="00114B83" w:rsidRPr="00CB2DE4" w:rsidRDefault="004D6EA9" w:rsidP="00CB2DE4">
      <w:pPr>
        <w:jc w:val="both"/>
      </w:pPr>
      <w:r>
        <w:t xml:space="preserve">A key concern is the removal of </w:t>
      </w:r>
      <w:r w:rsidR="00334A62">
        <w:t xml:space="preserve">a few </w:t>
      </w:r>
      <w:r w:rsidR="002B40BE">
        <w:t xml:space="preserve">TPO </w:t>
      </w:r>
      <w:r w:rsidR="00334A62">
        <w:t>mature trees located near</w:t>
      </w:r>
      <w:r w:rsidR="00D80D31">
        <w:t>by</w:t>
      </w:r>
      <w:r w:rsidR="00334A62">
        <w:t xml:space="preserve"> the proposed access </w:t>
      </w:r>
      <w:r w:rsidR="00334A62" w:rsidRPr="00334A62">
        <w:t xml:space="preserve">without a convincing </w:t>
      </w:r>
      <w:r w:rsidR="00D80D31">
        <w:t>justific</w:t>
      </w:r>
      <w:r w:rsidR="00334A62" w:rsidRPr="00334A62">
        <w:t>ation</w:t>
      </w:r>
      <w:r w:rsidR="00334A62">
        <w:t>. It would be more appropriate to include those trees as a key feature of an alternative arrangement</w:t>
      </w:r>
      <w:r w:rsidR="00D2404A">
        <w:t xml:space="preserve"> and us</w:t>
      </w:r>
      <w:r w:rsidR="00763319">
        <w:t>ing</w:t>
      </w:r>
      <w:r w:rsidR="00D2404A">
        <w:t xml:space="preserve"> them as a starting point when considering the design layout</w:t>
      </w:r>
      <w:r w:rsidR="00D522C5">
        <w:t xml:space="preserve">. Furthermore, </w:t>
      </w:r>
      <w:r w:rsidR="006209EF">
        <w:t xml:space="preserve">it would be encouraged to </w:t>
      </w:r>
      <w:r w:rsidR="00334A62">
        <w:t xml:space="preserve">extend this </w:t>
      </w:r>
      <w:r w:rsidR="006209EF">
        <w:t>landscape</w:t>
      </w:r>
      <w:r w:rsidR="00763319">
        <w:t>-</w:t>
      </w:r>
      <w:r w:rsidR="006209EF">
        <w:t xml:space="preserve">led </w:t>
      </w:r>
      <w:r w:rsidR="00334A62">
        <w:t xml:space="preserve">approach to the </w:t>
      </w:r>
      <w:r w:rsidR="00334A62" w:rsidRPr="00D80D31">
        <w:t xml:space="preserve">whole </w:t>
      </w:r>
      <w:r w:rsidR="00334A62">
        <w:t xml:space="preserve">development by proposing tree-lined streets </w:t>
      </w:r>
      <w:r w:rsidR="006F571B">
        <w:t>on</w:t>
      </w:r>
      <w:r w:rsidR="00334A62">
        <w:t xml:space="preserve"> the main internal</w:t>
      </w:r>
      <w:r w:rsidR="006F571B">
        <w:t xml:space="preserve"> axes.</w:t>
      </w:r>
      <w:r w:rsidR="00334A62">
        <w:t xml:space="preserve"> </w:t>
      </w:r>
      <w:r w:rsidR="006209EF">
        <w:t>Also, t</w:t>
      </w:r>
      <w:r w:rsidR="002E2403">
        <w:t>h</w:t>
      </w:r>
      <w:r w:rsidR="002158C8">
        <w:t>e</w:t>
      </w:r>
      <w:r w:rsidR="002E2403">
        <w:t>se</w:t>
      </w:r>
      <w:r w:rsidR="000F5C82">
        <w:t xml:space="preserve"> trees need to be excluded from the net development are</w:t>
      </w:r>
      <w:r w:rsidR="002E2403">
        <w:t>a</w:t>
      </w:r>
      <w:r w:rsidR="000F5C82">
        <w:t xml:space="preserve"> on the Parameters Plan.</w:t>
      </w:r>
    </w:p>
    <w:p w14:paraId="7E60515C" w14:textId="7D146FEE" w:rsidR="00CB2DE4" w:rsidRPr="00CB2DE4" w:rsidRDefault="00CB2DE4" w:rsidP="00CB2DE4">
      <w:pPr>
        <w:jc w:val="both"/>
      </w:pPr>
      <w:r w:rsidRPr="00CB2DE4">
        <w:t xml:space="preserve">In terms of public spaces, these could be communal areas for site workers and visitors to socialise and relax within a safe, relaxed environment. Sitting areas should be considered, </w:t>
      </w:r>
      <w:r w:rsidR="00BC1D55">
        <w:t xml:space="preserve">as well </w:t>
      </w:r>
      <w:r w:rsidR="00BC1D55" w:rsidRPr="00BC1D55">
        <w:t xml:space="preserve">as a </w:t>
      </w:r>
      <w:r w:rsidR="00BC1D55" w:rsidRPr="004D6EA9">
        <w:rPr>
          <w:rFonts w:cs="Arial"/>
          <w:shd w:val="clear" w:color="auto" w:fill="FFFFFF"/>
        </w:rPr>
        <w:t>tree-lined streets</w:t>
      </w:r>
      <w:r w:rsidR="00BC1D55" w:rsidRPr="004D6EA9">
        <w:rPr>
          <w:rFonts w:cs="Arial"/>
          <w:b/>
          <w:bCs/>
          <w:shd w:val="clear" w:color="auto" w:fill="FFFFFF"/>
        </w:rPr>
        <w:t xml:space="preserve"> </w:t>
      </w:r>
      <w:r w:rsidR="00BC1D55" w:rsidRPr="00BC1D55">
        <w:rPr>
          <w:rFonts w:cs="Arial"/>
          <w:shd w:val="clear" w:color="auto" w:fill="FFFFFF"/>
        </w:rPr>
        <w:t>within the development.</w:t>
      </w:r>
    </w:p>
    <w:p w14:paraId="501E2251" w14:textId="77777777" w:rsidR="00CB2DE4" w:rsidRPr="00CB2DE4" w:rsidRDefault="00CB2DE4" w:rsidP="00CB2DE4">
      <w:pPr>
        <w:jc w:val="both"/>
      </w:pPr>
      <w:r w:rsidRPr="00CB2DE4">
        <w:t>Consideration needs to be given to how the space is activated across the day, how it is maintained and whether it delineates sufficiently areas for pedestrian and vehicles.</w:t>
      </w:r>
    </w:p>
    <w:p w14:paraId="2F176CD8" w14:textId="77777777" w:rsidR="00CB2DE4" w:rsidRPr="00CB2DE4" w:rsidRDefault="00CB2DE4" w:rsidP="00CB2DE4">
      <w:pPr>
        <w:jc w:val="both"/>
      </w:pPr>
      <w:r w:rsidRPr="00CB2DE4">
        <w:t>Segregation between vehicles and pedestrians is common on many large industrial/commercial sites which often brings with it the risk of conflict between users and is poorly thought out at the early layout design stage. To avoid inappropriate mixing of pedestrians and vehicles, accessibility and routes for all modes need to be carefully considered from the outset and certain elements will need to be introduced to help mitigate potential conflict. Examples of this include the provision of bus stops, cycle stores, smart car/electric car charging facilities and priority parking spaces in accessible locations, combined with easily accessible, direct pedestrian, cycle routes/access with extra provision for wheelchair users.</w:t>
      </w:r>
    </w:p>
    <w:p w14:paraId="30B77821" w14:textId="5DE46A79" w:rsidR="00CB2DE4" w:rsidRPr="00CB2DE4" w:rsidRDefault="0008688F" w:rsidP="00CB2DE4">
      <w:pPr>
        <w:jc w:val="both"/>
      </w:pPr>
      <w:r>
        <w:t>As previously mentioned, c</w:t>
      </w:r>
      <w:r w:rsidR="00CB2DE4" w:rsidRPr="00CB2DE4">
        <w:t>areful and creative combination of these elements within the layout of the scheme will help to create a more inclusive landscape for all users, enhancing the internal and external connectivity of the site, whilst also maintaining safe separation between potential conflicting modes.</w:t>
      </w:r>
    </w:p>
    <w:p w14:paraId="098865C7" w14:textId="50E5B5B2" w:rsidR="00CB2DE4" w:rsidRPr="00CB2DE4" w:rsidRDefault="00CB2DE4" w:rsidP="00CB2DE4">
      <w:pPr>
        <w:jc w:val="both"/>
      </w:pPr>
      <w:r w:rsidRPr="00CB2DE4">
        <w:t xml:space="preserve">The layout needs to be evolved as part of an iterative and multidisciplinary design process, which is fundamental to high quality placemaking. Landscape will be critical to </w:t>
      </w:r>
      <w:r w:rsidR="004D6EA9">
        <w:t xml:space="preserve">help </w:t>
      </w:r>
      <w:r w:rsidRPr="00CB2DE4">
        <w:t>screening</w:t>
      </w:r>
      <w:r w:rsidR="00BC1D55">
        <w:t xml:space="preserve"> </w:t>
      </w:r>
      <w:r w:rsidR="004D6EA9">
        <w:t xml:space="preserve">the development from </w:t>
      </w:r>
      <w:r w:rsidR="004D6EA9" w:rsidRPr="004D6EA9">
        <w:t>the adjacent neighbours whilst providing suitable buffers to</w:t>
      </w:r>
      <w:r w:rsidR="00BC1D55">
        <w:t xml:space="preserve"> the adjoining SINC</w:t>
      </w:r>
      <w:r w:rsidRPr="00CB2DE4">
        <w:t>.</w:t>
      </w:r>
    </w:p>
    <w:p w14:paraId="74ECDFE6" w14:textId="55F1337C" w:rsidR="00CB2DE4" w:rsidRPr="00CB2DE4" w:rsidRDefault="00CB2DE4" w:rsidP="00CB2DE4">
      <w:pPr>
        <w:jc w:val="both"/>
      </w:pPr>
      <w:r w:rsidRPr="00CB2DE4">
        <w:t>Appropriate lighting should also be considered to allow the signage, and building, to act as a feature during day and night.</w:t>
      </w:r>
    </w:p>
    <w:p w14:paraId="382ECC74" w14:textId="3D829BB9" w:rsidR="00C65B0A" w:rsidRPr="004E1898" w:rsidRDefault="00E778AE" w:rsidP="004E1898">
      <w:pPr>
        <w:jc w:val="both"/>
      </w:pPr>
      <w:r w:rsidRPr="00E778AE">
        <w:t>Opportunities to reduce the amount of hardstanding being generated by the scheme should be further investigated. Identify how the external spaces will be used to design them as attractive and functional outdoor areas.</w:t>
      </w:r>
    </w:p>
    <w:p w14:paraId="373CE3B9" w14:textId="489C480D" w:rsidR="006A5626" w:rsidRPr="006A5626" w:rsidRDefault="006A5626" w:rsidP="00DC2F2D">
      <w:pPr>
        <w:ind w:firstLine="720"/>
        <w:jc w:val="both"/>
        <w:rPr>
          <w:b/>
          <w:bCs/>
          <w:sz w:val="24"/>
          <w:szCs w:val="24"/>
        </w:rPr>
      </w:pPr>
      <w:r w:rsidRPr="006A5626">
        <w:rPr>
          <w:b/>
          <w:bCs/>
          <w:sz w:val="24"/>
          <w:szCs w:val="24"/>
        </w:rPr>
        <w:t>3. Height, Form, Scale &amp; Mass</w:t>
      </w:r>
    </w:p>
    <w:bookmarkEnd w:id="0"/>
    <w:p w14:paraId="457253B3" w14:textId="54C4BED4" w:rsidR="00D64E1B" w:rsidRPr="00E778AE" w:rsidRDefault="001E3E06" w:rsidP="006A5626">
      <w:pPr>
        <w:jc w:val="both"/>
      </w:pPr>
      <w:r w:rsidRPr="00E778AE">
        <w:t>There are no objections in principle to the height of the scheme</w:t>
      </w:r>
      <w:r w:rsidR="008E234F">
        <w:t xml:space="preserve">; however, more information would need to be submitted </w:t>
      </w:r>
      <w:proofErr w:type="gramStart"/>
      <w:r w:rsidR="008E234F">
        <w:t>in order to</w:t>
      </w:r>
      <w:proofErr w:type="gramEnd"/>
      <w:r w:rsidR="008E234F">
        <w:t xml:space="preserve"> properly assess the height of the proposal, i.e., site sections throughout the whole site to include adjacent neighbours.</w:t>
      </w:r>
    </w:p>
    <w:p w14:paraId="2EFAD14E" w14:textId="572EAC70" w:rsidR="001E4282" w:rsidRDefault="008201B1" w:rsidP="00DC2F2D">
      <w:pPr>
        <w:pStyle w:val="ListParagraph"/>
        <w:numPr>
          <w:ilvl w:val="0"/>
          <w:numId w:val="11"/>
        </w:numPr>
        <w:jc w:val="both"/>
        <w:rPr>
          <w:b/>
          <w:bCs/>
          <w:sz w:val="24"/>
          <w:szCs w:val="24"/>
        </w:rPr>
      </w:pPr>
      <w:r w:rsidRPr="00DC2F2D">
        <w:rPr>
          <w:b/>
          <w:bCs/>
          <w:sz w:val="24"/>
          <w:szCs w:val="24"/>
        </w:rPr>
        <w:lastRenderedPageBreak/>
        <w:t xml:space="preserve">Farm </w:t>
      </w:r>
      <w:r w:rsidR="001B27F3">
        <w:rPr>
          <w:b/>
          <w:bCs/>
          <w:sz w:val="24"/>
          <w:szCs w:val="24"/>
        </w:rPr>
        <w:t>S</w:t>
      </w:r>
      <w:r w:rsidRPr="00DC2F2D">
        <w:rPr>
          <w:b/>
          <w:bCs/>
          <w:sz w:val="24"/>
          <w:szCs w:val="24"/>
        </w:rPr>
        <w:t>hop</w:t>
      </w:r>
    </w:p>
    <w:p w14:paraId="025CAA01" w14:textId="42BCFC8B" w:rsidR="00DC2F2D" w:rsidRDefault="00DC2F2D" w:rsidP="00DC2F2D">
      <w:pPr>
        <w:jc w:val="both"/>
      </w:pPr>
      <w:r w:rsidRPr="00DC2F2D">
        <w:t xml:space="preserve">I endorse </w:t>
      </w:r>
      <w:r>
        <w:t xml:space="preserve">Landscape comments </w:t>
      </w:r>
      <w:r w:rsidR="008B5D11">
        <w:t>regarding the</w:t>
      </w:r>
      <w:r w:rsidR="001B27F3">
        <w:t xml:space="preserve"> Farm Shop </w:t>
      </w:r>
      <w:r w:rsidR="00044D37">
        <w:t>not being acceptable on this site for the same reasons:</w:t>
      </w:r>
    </w:p>
    <w:p w14:paraId="6692072C" w14:textId="5AE40ECC" w:rsidR="00044D37" w:rsidRPr="00757A34" w:rsidRDefault="00E23538" w:rsidP="00E23538">
      <w:pPr>
        <w:pStyle w:val="ListParagraph"/>
        <w:numPr>
          <w:ilvl w:val="0"/>
          <w:numId w:val="12"/>
        </w:numPr>
        <w:jc w:val="both"/>
        <w:rPr>
          <w:i/>
          <w:iCs/>
        </w:rPr>
      </w:pPr>
      <w:r w:rsidRPr="00757A34">
        <w:rPr>
          <w:i/>
          <w:iCs/>
        </w:rPr>
        <w:t xml:space="preserve">These activities need to be located within the new local centre to be provided as part of the Horton Heath development. Their presence here would threaten the viability of such facilities within the </w:t>
      </w:r>
      <w:r w:rsidR="0043296C" w:rsidRPr="00757A34">
        <w:rPr>
          <w:i/>
          <w:iCs/>
        </w:rPr>
        <w:t>new centre.</w:t>
      </w:r>
    </w:p>
    <w:p w14:paraId="196C16E2" w14:textId="4D597407" w:rsidR="0043296C" w:rsidRPr="00757A34" w:rsidRDefault="0043296C" w:rsidP="00E23538">
      <w:pPr>
        <w:pStyle w:val="ListParagraph"/>
        <w:numPr>
          <w:ilvl w:val="0"/>
          <w:numId w:val="12"/>
        </w:numPr>
        <w:jc w:val="both"/>
        <w:rPr>
          <w:i/>
          <w:iCs/>
        </w:rPr>
      </w:pPr>
      <w:r w:rsidRPr="00757A34">
        <w:rPr>
          <w:i/>
          <w:iCs/>
        </w:rPr>
        <w:t xml:space="preserve">It is not suitable development because </w:t>
      </w:r>
      <w:proofErr w:type="gramStart"/>
      <w:r w:rsidRPr="00757A34">
        <w:rPr>
          <w:i/>
          <w:iCs/>
        </w:rPr>
        <w:t>it</w:t>
      </w:r>
      <w:proofErr w:type="gramEnd"/>
      <w:r w:rsidRPr="00757A34">
        <w:rPr>
          <w:i/>
          <w:iCs/>
        </w:rPr>
        <w:t xml:space="preserve"> model </w:t>
      </w:r>
      <w:r w:rsidR="00C34885" w:rsidRPr="00757A34">
        <w:rPr>
          <w:i/>
          <w:iCs/>
        </w:rPr>
        <w:t>relies largely on private car-based custom.</w:t>
      </w:r>
    </w:p>
    <w:p w14:paraId="511DC3EB" w14:textId="77777777" w:rsidR="00C34885" w:rsidRPr="00DC2F2D" w:rsidRDefault="00C34885" w:rsidP="00757A34">
      <w:pPr>
        <w:ind w:left="360"/>
        <w:jc w:val="both"/>
      </w:pPr>
    </w:p>
    <w:p w14:paraId="2878A589" w14:textId="77777777" w:rsidR="008201B1" w:rsidRPr="008201B1" w:rsidRDefault="008201B1" w:rsidP="008201B1">
      <w:pPr>
        <w:jc w:val="both"/>
        <w:rPr>
          <w:b/>
          <w:bCs/>
          <w:sz w:val="24"/>
          <w:szCs w:val="24"/>
        </w:rPr>
      </w:pPr>
    </w:p>
    <w:sectPr w:rsidR="008201B1" w:rsidRPr="008201B1" w:rsidSect="003543F1">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998DA" w14:textId="77777777" w:rsidR="00794810" w:rsidRDefault="00794810" w:rsidP="00A16447">
      <w:pPr>
        <w:spacing w:after="0"/>
      </w:pPr>
      <w:r>
        <w:separator/>
      </w:r>
    </w:p>
  </w:endnote>
  <w:endnote w:type="continuationSeparator" w:id="0">
    <w:p w14:paraId="4D71C9A7" w14:textId="77777777" w:rsidR="00794810" w:rsidRDefault="00794810"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B8DB"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62349E">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62349E">
      <w:rPr>
        <w:b/>
        <w:noProof/>
        <w:sz w:val="18"/>
        <w:szCs w:val="18"/>
      </w:rPr>
      <w:t>3</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1D9A7" w14:textId="77777777" w:rsidR="00794810" w:rsidRDefault="00794810" w:rsidP="00A16447">
      <w:pPr>
        <w:spacing w:after="0"/>
      </w:pPr>
      <w:r>
        <w:separator/>
      </w:r>
    </w:p>
  </w:footnote>
  <w:footnote w:type="continuationSeparator" w:id="0">
    <w:p w14:paraId="2CA179C8" w14:textId="77777777" w:rsidR="00794810" w:rsidRDefault="00794810"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B9BA"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4CE4D4B5" w14:textId="3DF4A8E3" w:rsidR="00A16447" w:rsidRDefault="000C70DA" w:rsidP="00274E00">
    <w:pPr>
      <w:pStyle w:val="Default"/>
      <w:rPr>
        <w:rFonts w:ascii="Lucida Sans" w:hAnsi="Lucida Sans"/>
        <w:b/>
        <w:bCs/>
        <w:sz w:val="28"/>
        <w:szCs w:val="28"/>
      </w:rPr>
    </w:pPr>
    <w:r w:rsidRPr="000C70DA">
      <w:rPr>
        <w:rFonts w:ascii="Lucida Sans" w:hAnsi="Lucida Sans"/>
        <w:b/>
        <w:bCs/>
        <w:sz w:val="28"/>
        <w:szCs w:val="28"/>
      </w:rPr>
      <w:t xml:space="preserve">O/23/96467 </w:t>
    </w:r>
    <w:r w:rsidR="006758D1">
      <w:rPr>
        <w:rFonts w:ascii="Lucida Sans" w:hAnsi="Lucida Sans"/>
        <w:b/>
        <w:bCs/>
        <w:sz w:val="28"/>
        <w:szCs w:val="28"/>
      </w:rPr>
      <w:t xml:space="preserve">Land adjoining </w:t>
    </w:r>
    <w:proofErr w:type="spellStart"/>
    <w:r w:rsidR="00D842BB" w:rsidRPr="00D842BB">
      <w:rPr>
        <w:rFonts w:ascii="Lucida Sans" w:hAnsi="Lucida Sans"/>
        <w:b/>
        <w:bCs/>
        <w:sz w:val="28"/>
        <w:szCs w:val="28"/>
      </w:rPr>
      <w:t>Chalcroft</w:t>
    </w:r>
    <w:proofErr w:type="spellEnd"/>
    <w:r w:rsidR="00D842BB" w:rsidRPr="00D842BB">
      <w:rPr>
        <w:rFonts w:ascii="Lucida Sans" w:hAnsi="Lucida Sans"/>
        <w:b/>
        <w:bCs/>
        <w:sz w:val="28"/>
        <w:szCs w:val="28"/>
      </w:rPr>
      <w:t xml:space="preserve"> Business Park, </w:t>
    </w:r>
    <w:r w:rsidR="00234F87">
      <w:rPr>
        <w:rFonts w:ascii="Lucida Sans" w:hAnsi="Lucida Sans"/>
        <w:b/>
        <w:bCs/>
        <w:sz w:val="28"/>
        <w:szCs w:val="28"/>
      </w:rPr>
      <w:t>Burnetts Lane, West End</w:t>
    </w:r>
  </w:p>
  <w:p w14:paraId="01C1102E"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36536063">
        <v:rect id="_x0000_i1025" style="width:0;height:1.5pt" o:hralign="center" o:hrstd="t" o:hr="t" fillcolor="#a0a0a0" stroked="f"/>
      </w:pict>
    </w:r>
  </w:p>
  <w:p w14:paraId="669661D1"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F169AC"/>
    <w:multiLevelType w:val="hybridMultilevel"/>
    <w:tmpl w:val="AC221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7315E3"/>
    <w:multiLevelType w:val="hybridMultilevel"/>
    <w:tmpl w:val="D4600A28"/>
    <w:lvl w:ilvl="0" w:tplc="0816000F">
      <w:start w:val="4"/>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2445147A"/>
    <w:multiLevelType w:val="hybridMultilevel"/>
    <w:tmpl w:val="09BC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AB20E5"/>
    <w:multiLevelType w:val="hybridMultilevel"/>
    <w:tmpl w:val="5E30CE84"/>
    <w:lvl w:ilvl="0" w:tplc="98A80606">
      <w:start w:val="4"/>
      <w:numFmt w:val="decimal"/>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6" w15:restartNumberingAfterBreak="0">
    <w:nsid w:val="34B1244B"/>
    <w:multiLevelType w:val="hybridMultilevel"/>
    <w:tmpl w:val="0E78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D20CD2"/>
    <w:multiLevelType w:val="hybridMultilevel"/>
    <w:tmpl w:val="18247B3E"/>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58530C"/>
    <w:multiLevelType w:val="hybridMultilevel"/>
    <w:tmpl w:val="73B0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26EA9"/>
    <w:multiLevelType w:val="hybridMultilevel"/>
    <w:tmpl w:val="520054D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8800FB"/>
    <w:multiLevelType w:val="hybridMultilevel"/>
    <w:tmpl w:val="44D4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998929">
    <w:abstractNumId w:val="0"/>
  </w:num>
  <w:num w:numId="2" w16cid:durableId="1784307462">
    <w:abstractNumId w:val="10"/>
  </w:num>
  <w:num w:numId="3" w16cid:durableId="495457390">
    <w:abstractNumId w:val="1"/>
  </w:num>
  <w:num w:numId="4" w16cid:durableId="1391272195">
    <w:abstractNumId w:val="11"/>
  </w:num>
  <w:num w:numId="5" w16cid:durableId="675227789">
    <w:abstractNumId w:val="8"/>
  </w:num>
  <w:num w:numId="6" w16cid:durableId="1341158165">
    <w:abstractNumId w:val="6"/>
  </w:num>
  <w:num w:numId="7" w16cid:durableId="924608697">
    <w:abstractNumId w:val="2"/>
  </w:num>
  <w:num w:numId="8" w16cid:durableId="1926499188">
    <w:abstractNumId w:val="4"/>
  </w:num>
  <w:num w:numId="9" w16cid:durableId="2097553979">
    <w:abstractNumId w:val="7"/>
  </w:num>
  <w:num w:numId="10" w16cid:durableId="1638023270">
    <w:abstractNumId w:val="5"/>
  </w:num>
  <w:num w:numId="11" w16cid:durableId="1572154590">
    <w:abstractNumId w:val="3"/>
  </w:num>
  <w:num w:numId="12" w16cid:durableId="15530363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72DE"/>
    <w:rsid w:val="000208AD"/>
    <w:rsid w:val="00030C69"/>
    <w:rsid w:val="00030D3D"/>
    <w:rsid w:val="00044D37"/>
    <w:rsid w:val="0004685C"/>
    <w:rsid w:val="000577EF"/>
    <w:rsid w:val="000612D1"/>
    <w:rsid w:val="00062C53"/>
    <w:rsid w:val="00066CF5"/>
    <w:rsid w:val="00066E6C"/>
    <w:rsid w:val="00076E21"/>
    <w:rsid w:val="00077517"/>
    <w:rsid w:val="00081B36"/>
    <w:rsid w:val="00081C86"/>
    <w:rsid w:val="0008688F"/>
    <w:rsid w:val="000B3AD5"/>
    <w:rsid w:val="000C70DA"/>
    <w:rsid w:val="000D1EC7"/>
    <w:rsid w:val="000D4D54"/>
    <w:rsid w:val="000D53B4"/>
    <w:rsid w:val="000D7BE8"/>
    <w:rsid w:val="000F1618"/>
    <w:rsid w:val="000F3E94"/>
    <w:rsid w:val="000F5C82"/>
    <w:rsid w:val="00114B83"/>
    <w:rsid w:val="00127853"/>
    <w:rsid w:val="00134F54"/>
    <w:rsid w:val="00156505"/>
    <w:rsid w:val="00160116"/>
    <w:rsid w:val="001B27F3"/>
    <w:rsid w:val="001C20B8"/>
    <w:rsid w:val="001E3E06"/>
    <w:rsid w:val="001E4282"/>
    <w:rsid w:val="00213263"/>
    <w:rsid w:val="002158C8"/>
    <w:rsid w:val="00223574"/>
    <w:rsid w:val="00234988"/>
    <w:rsid w:val="00234F87"/>
    <w:rsid w:val="00240A5D"/>
    <w:rsid w:val="002478D2"/>
    <w:rsid w:val="00264F0D"/>
    <w:rsid w:val="00266E28"/>
    <w:rsid w:val="00272264"/>
    <w:rsid w:val="00274E00"/>
    <w:rsid w:val="00275295"/>
    <w:rsid w:val="002854D2"/>
    <w:rsid w:val="00285705"/>
    <w:rsid w:val="002878C2"/>
    <w:rsid w:val="002B40BE"/>
    <w:rsid w:val="002D692C"/>
    <w:rsid w:val="002E2403"/>
    <w:rsid w:val="00304DE5"/>
    <w:rsid w:val="00334A62"/>
    <w:rsid w:val="00350DF1"/>
    <w:rsid w:val="003543F1"/>
    <w:rsid w:val="00370283"/>
    <w:rsid w:val="0038004C"/>
    <w:rsid w:val="00387A63"/>
    <w:rsid w:val="003B6203"/>
    <w:rsid w:val="003F38E1"/>
    <w:rsid w:val="00401DE5"/>
    <w:rsid w:val="0043296C"/>
    <w:rsid w:val="00462233"/>
    <w:rsid w:val="00462B69"/>
    <w:rsid w:val="00476054"/>
    <w:rsid w:val="004801FC"/>
    <w:rsid w:val="00490A18"/>
    <w:rsid w:val="004A3203"/>
    <w:rsid w:val="004A3EC7"/>
    <w:rsid w:val="004B2F18"/>
    <w:rsid w:val="004B73AF"/>
    <w:rsid w:val="004C094D"/>
    <w:rsid w:val="004C23A9"/>
    <w:rsid w:val="004D6EA9"/>
    <w:rsid w:val="004E1898"/>
    <w:rsid w:val="004E3BA1"/>
    <w:rsid w:val="00506689"/>
    <w:rsid w:val="00540D81"/>
    <w:rsid w:val="005614A0"/>
    <w:rsid w:val="00564370"/>
    <w:rsid w:val="0058103D"/>
    <w:rsid w:val="005B4BB5"/>
    <w:rsid w:val="005B7E0A"/>
    <w:rsid w:val="005C407E"/>
    <w:rsid w:val="005F110D"/>
    <w:rsid w:val="005F20DA"/>
    <w:rsid w:val="006209EF"/>
    <w:rsid w:val="0062349E"/>
    <w:rsid w:val="0064061E"/>
    <w:rsid w:val="006460B7"/>
    <w:rsid w:val="00661403"/>
    <w:rsid w:val="00667AF8"/>
    <w:rsid w:val="006758D1"/>
    <w:rsid w:val="00681318"/>
    <w:rsid w:val="006827A7"/>
    <w:rsid w:val="00696997"/>
    <w:rsid w:val="006A262E"/>
    <w:rsid w:val="006A5626"/>
    <w:rsid w:val="006B294B"/>
    <w:rsid w:val="006E06A6"/>
    <w:rsid w:val="006E0AE7"/>
    <w:rsid w:val="006E3179"/>
    <w:rsid w:val="006F571B"/>
    <w:rsid w:val="00716CD7"/>
    <w:rsid w:val="00722A7F"/>
    <w:rsid w:val="007369DE"/>
    <w:rsid w:val="007426F7"/>
    <w:rsid w:val="007552B1"/>
    <w:rsid w:val="00757A34"/>
    <w:rsid w:val="00763319"/>
    <w:rsid w:val="00771647"/>
    <w:rsid w:val="00780357"/>
    <w:rsid w:val="00794810"/>
    <w:rsid w:val="007B6181"/>
    <w:rsid w:val="007D1676"/>
    <w:rsid w:val="007F2E0D"/>
    <w:rsid w:val="008201B1"/>
    <w:rsid w:val="00845B5B"/>
    <w:rsid w:val="00854BD7"/>
    <w:rsid w:val="00862E7F"/>
    <w:rsid w:val="00866100"/>
    <w:rsid w:val="0089190A"/>
    <w:rsid w:val="008956EE"/>
    <w:rsid w:val="008965AC"/>
    <w:rsid w:val="008A2F94"/>
    <w:rsid w:val="008B5D11"/>
    <w:rsid w:val="008C141A"/>
    <w:rsid w:val="008D1B40"/>
    <w:rsid w:val="008D7D05"/>
    <w:rsid w:val="008E1690"/>
    <w:rsid w:val="008E2192"/>
    <w:rsid w:val="008E234F"/>
    <w:rsid w:val="008F4695"/>
    <w:rsid w:val="00922C3D"/>
    <w:rsid w:val="00942889"/>
    <w:rsid w:val="00947631"/>
    <w:rsid w:val="00955C7D"/>
    <w:rsid w:val="009B5447"/>
    <w:rsid w:val="009E0ECA"/>
    <w:rsid w:val="009F4657"/>
    <w:rsid w:val="009F5CE5"/>
    <w:rsid w:val="00A06C4D"/>
    <w:rsid w:val="00A14090"/>
    <w:rsid w:val="00A16447"/>
    <w:rsid w:val="00A208BD"/>
    <w:rsid w:val="00A30EA5"/>
    <w:rsid w:val="00A33EC0"/>
    <w:rsid w:val="00A83F03"/>
    <w:rsid w:val="00A8490C"/>
    <w:rsid w:val="00A90D1D"/>
    <w:rsid w:val="00A947D7"/>
    <w:rsid w:val="00AE33C6"/>
    <w:rsid w:val="00AF183B"/>
    <w:rsid w:val="00B03789"/>
    <w:rsid w:val="00B1487D"/>
    <w:rsid w:val="00B41D18"/>
    <w:rsid w:val="00B428FD"/>
    <w:rsid w:val="00B73842"/>
    <w:rsid w:val="00BA20EB"/>
    <w:rsid w:val="00BC1D55"/>
    <w:rsid w:val="00BD0A78"/>
    <w:rsid w:val="00BE345B"/>
    <w:rsid w:val="00BF2DC7"/>
    <w:rsid w:val="00C11C04"/>
    <w:rsid w:val="00C24ABC"/>
    <w:rsid w:val="00C34885"/>
    <w:rsid w:val="00C40E0E"/>
    <w:rsid w:val="00C5284A"/>
    <w:rsid w:val="00C54E08"/>
    <w:rsid w:val="00C56B5D"/>
    <w:rsid w:val="00C65B0A"/>
    <w:rsid w:val="00C87292"/>
    <w:rsid w:val="00C9390F"/>
    <w:rsid w:val="00CA46C3"/>
    <w:rsid w:val="00CB2DE4"/>
    <w:rsid w:val="00CE33A0"/>
    <w:rsid w:val="00CF3642"/>
    <w:rsid w:val="00D175F3"/>
    <w:rsid w:val="00D17606"/>
    <w:rsid w:val="00D23305"/>
    <w:rsid w:val="00D2404A"/>
    <w:rsid w:val="00D261AD"/>
    <w:rsid w:val="00D276DF"/>
    <w:rsid w:val="00D3318D"/>
    <w:rsid w:val="00D3598C"/>
    <w:rsid w:val="00D35B45"/>
    <w:rsid w:val="00D471FD"/>
    <w:rsid w:val="00D522C5"/>
    <w:rsid w:val="00D64E1B"/>
    <w:rsid w:val="00D80D31"/>
    <w:rsid w:val="00D842BB"/>
    <w:rsid w:val="00DB12C8"/>
    <w:rsid w:val="00DC1D96"/>
    <w:rsid w:val="00DC2F2D"/>
    <w:rsid w:val="00DC7475"/>
    <w:rsid w:val="00DD4687"/>
    <w:rsid w:val="00E20EB0"/>
    <w:rsid w:val="00E21C7A"/>
    <w:rsid w:val="00E23538"/>
    <w:rsid w:val="00E467C0"/>
    <w:rsid w:val="00E57328"/>
    <w:rsid w:val="00E6218C"/>
    <w:rsid w:val="00E651CF"/>
    <w:rsid w:val="00E778AE"/>
    <w:rsid w:val="00E85A9D"/>
    <w:rsid w:val="00EE7D4A"/>
    <w:rsid w:val="00F020CC"/>
    <w:rsid w:val="00F02104"/>
    <w:rsid w:val="00F16414"/>
    <w:rsid w:val="00F43D3A"/>
    <w:rsid w:val="00F50C78"/>
    <w:rsid w:val="00F63988"/>
    <w:rsid w:val="00F944D2"/>
    <w:rsid w:val="00FA7A31"/>
    <w:rsid w:val="00FB5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3FB90"/>
  <w15:docId w15:val="{9D9CCE0D-6BFD-4744-B2D6-B230386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E5"/>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Props1.xml><?xml version="1.0" encoding="utf-8"?>
<ds:datastoreItem xmlns:ds="http://schemas.openxmlformats.org/officeDocument/2006/customXml" ds:itemID="{9EA88BD8-FEA6-48B1-B63E-A9735511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A7299-102F-4632-8DC8-AE06278FC00A}">
  <ds:schemaRefs>
    <ds:schemaRef ds:uri="http://schemas.microsoft.com/sharepoint/v3/contenttype/forms"/>
  </ds:schemaRefs>
</ds:datastoreItem>
</file>

<file path=customXml/itemProps3.xml><?xml version="1.0" encoding="utf-8"?>
<ds:datastoreItem xmlns:ds="http://schemas.openxmlformats.org/officeDocument/2006/customXml" ds:itemID="{5F4A2E0A-30F0-476E-A29F-D392EADB49E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3</Pages>
  <Words>1006</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cp:lastModifiedBy>
  <cp:revision>52</cp:revision>
  <cp:lastPrinted>2023-06-15T09:02:00Z</cp:lastPrinted>
  <dcterms:created xsi:type="dcterms:W3CDTF">2023-12-11T16:54:00Z</dcterms:created>
  <dcterms:modified xsi:type="dcterms:W3CDTF">2023-12-15T14:46:00Z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417200</vt:r8>
  </property>
</Properties>
</file>