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F347" w14:textId="240F59B6" w:rsidR="006D6B59" w:rsidRDefault="006D6B59" w:rsidP="000147F7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B92C2B1" wp14:editId="79BB243E">
            <wp:simplePos x="0" y="0"/>
            <wp:positionH relativeFrom="margin">
              <wp:posOffset>5392478</wp:posOffset>
            </wp:positionH>
            <wp:positionV relativeFrom="paragraph">
              <wp:posOffset>-148474</wp:posOffset>
            </wp:positionV>
            <wp:extent cx="872836" cy="993047"/>
            <wp:effectExtent l="0" t="0" r="3810" b="0"/>
            <wp:wrapNone/>
            <wp:docPr id="503669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36" cy="99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82009" w14:textId="237AF25C" w:rsidR="006D6B59" w:rsidRDefault="006D6B59" w:rsidP="000147F7">
      <w:pPr>
        <w:rPr>
          <w:b/>
          <w:bCs/>
        </w:rPr>
      </w:pPr>
    </w:p>
    <w:p w14:paraId="3AF06884" w14:textId="7CB49759" w:rsidR="006D6B59" w:rsidRDefault="006D6B59" w:rsidP="000147F7">
      <w:pPr>
        <w:rPr>
          <w:b/>
          <w:bCs/>
        </w:rPr>
      </w:pPr>
    </w:p>
    <w:p w14:paraId="29C5DECC" w14:textId="77777777" w:rsidR="006D6B59" w:rsidRDefault="006D6B59" w:rsidP="000147F7">
      <w:pPr>
        <w:rPr>
          <w:b/>
          <w:bCs/>
        </w:rPr>
      </w:pPr>
    </w:p>
    <w:p w14:paraId="30F91FD1" w14:textId="1F8DF57C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Construction Environmental Management Plan (CEMP)</w:t>
      </w:r>
    </w:p>
    <w:p w14:paraId="604651FE" w14:textId="42D5E006" w:rsidR="000147F7" w:rsidRPr="000147F7" w:rsidRDefault="000147F7" w:rsidP="006D6B59">
      <w:pPr>
        <w:tabs>
          <w:tab w:val="left" w:pos="1276"/>
        </w:tabs>
      </w:pPr>
      <w:r w:rsidRPr="000147F7">
        <w:rPr>
          <w:b/>
          <w:bCs/>
        </w:rPr>
        <w:t>Project Title:</w:t>
      </w:r>
      <w:r w:rsidRPr="000147F7">
        <w:t xml:space="preserve"> Proposed </w:t>
      </w:r>
      <w:r w:rsidR="00D1281B">
        <w:t xml:space="preserve">Head </w:t>
      </w:r>
      <w:r w:rsidRPr="000147F7">
        <w:t>Office, Education, Medical and Storage Facilities</w:t>
      </w:r>
      <w:r w:rsidRPr="000147F7">
        <w:br/>
      </w:r>
      <w:r w:rsidRPr="000147F7">
        <w:rPr>
          <w:b/>
          <w:bCs/>
        </w:rPr>
        <w:t>Planning Application Reference:</w:t>
      </w:r>
      <w:r w:rsidRPr="000147F7">
        <w:t xml:space="preserve"> F/26/100758</w:t>
      </w:r>
      <w:r w:rsidRPr="000147F7">
        <w:br/>
      </w:r>
      <w:r w:rsidRPr="000147F7">
        <w:rPr>
          <w:b/>
          <w:bCs/>
        </w:rPr>
        <w:t>Site Address:</w:t>
      </w:r>
      <w:r w:rsidRPr="000147F7">
        <w:br/>
        <w:t>The Mortgage Decisions Stadium</w:t>
      </w:r>
      <w:r w:rsidRPr="000147F7">
        <w:br/>
        <w:t>Portsmouth Road</w:t>
      </w:r>
      <w:r w:rsidRPr="000147F7">
        <w:br/>
        <w:t>Southampton</w:t>
      </w:r>
      <w:r w:rsidRPr="000147F7">
        <w:br/>
        <w:t>Hampshire</w:t>
      </w:r>
      <w:r w:rsidRPr="000147F7">
        <w:br/>
        <w:t xml:space="preserve">SO19 9PW </w:t>
      </w:r>
    </w:p>
    <w:p w14:paraId="04C4588A" w14:textId="73D72D23" w:rsidR="000147F7" w:rsidRPr="000147F7" w:rsidRDefault="000147F7" w:rsidP="000147F7">
      <w:r w:rsidRPr="000147F7">
        <w:rPr>
          <w:b/>
          <w:bCs/>
        </w:rPr>
        <w:t>Applicant:</w:t>
      </w:r>
      <w:r w:rsidRPr="000147F7">
        <w:t xml:space="preserve"> Sholing Football Club</w:t>
      </w:r>
      <w:r w:rsidRPr="000147F7">
        <w:br/>
      </w:r>
      <w:r w:rsidRPr="000147F7">
        <w:rPr>
          <w:b/>
          <w:bCs/>
        </w:rPr>
        <w:t>Local Planning Authority:</w:t>
      </w:r>
      <w:r w:rsidRPr="000147F7">
        <w:t xml:space="preserve"> Eastleigh Borough Council</w:t>
      </w:r>
      <w:r w:rsidRPr="000147F7">
        <w:br/>
      </w:r>
      <w:r w:rsidRPr="000147F7">
        <w:rPr>
          <w:b/>
          <w:bCs/>
        </w:rPr>
        <w:t>Principal Contractor:</w:t>
      </w:r>
      <w:r w:rsidRPr="000147F7">
        <w:t xml:space="preserve"> </w:t>
      </w:r>
      <w:r>
        <w:t>On Point Groundworks</w:t>
      </w:r>
      <w:r w:rsidRPr="000147F7">
        <w:t xml:space="preserve"> Ltd</w:t>
      </w:r>
      <w:r w:rsidRPr="000147F7">
        <w:br/>
      </w:r>
      <w:r w:rsidRPr="000147F7">
        <w:rPr>
          <w:b/>
          <w:bCs/>
        </w:rPr>
        <w:t>CEMP Reference:</w:t>
      </w:r>
      <w:r w:rsidRPr="000147F7">
        <w:t xml:space="preserve"> SFC-CEMP-01</w:t>
      </w:r>
      <w:r w:rsidRPr="000147F7">
        <w:br/>
      </w:r>
      <w:r w:rsidRPr="000147F7">
        <w:rPr>
          <w:b/>
          <w:bCs/>
        </w:rPr>
        <w:t>Prepared:</w:t>
      </w:r>
      <w:r w:rsidRPr="000147F7">
        <w:t xml:space="preserve"> March 2026</w:t>
      </w:r>
      <w:r w:rsidRPr="000147F7">
        <w:br/>
      </w:r>
      <w:r w:rsidRPr="000147F7">
        <w:rPr>
          <w:b/>
          <w:bCs/>
        </w:rPr>
        <w:t>Estimated Construction Programme:</w:t>
      </w:r>
      <w:r w:rsidRPr="000147F7">
        <w:t xml:space="preserve"> </w:t>
      </w:r>
      <w:r w:rsidR="00CE15E2">
        <w:rPr>
          <w:highlight w:val="yellow"/>
        </w:rPr>
        <w:t>25</w:t>
      </w:r>
      <w:r w:rsidRPr="000147F7">
        <w:rPr>
          <w:highlight w:val="yellow"/>
        </w:rPr>
        <w:t xml:space="preserve"> Weeks</w:t>
      </w:r>
    </w:p>
    <w:p w14:paraId="7B8562BF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Drawing References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1965"/>
      </w:tblGrid>
      <w:tr w:rsidR="000147F7" w:rsidRPr="000147F7" w14:paraId="2BBC146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2A3791" w14:textId="77777777" w:rsidR="000147F7" w:rsidRPr="000147F7" w:rsidRDefault="000147F7" w:rsidP="000147F7">
            <w:pPr>
              <w:rPr>
                <w:b/>
                <w:bCs/>
              </w:rPr>
            </w:pPr>
            <w:r w:rsidRPr="000147F7">
              <w:rPr>
                <w:b/>
                <w:bCs/>
              </w:rPr>
              <w:t>Drawing Title</w:t>
            </w:r>
          </w:p>
        </w:tc>
        <w:tc>
          <w:tcPr>
            <w:tcW w:w="0" w:type="auto"/>
            <w:vAlign w:val="center"/>
            <w:hideMark/>
          </w:tcPr>
          <w:p w14:paraId="39A28B05" w14:textId="77777777" w:rsidR="000147F7" w:rsidRPr="000147F7" w:rsidRDefault="000147F7" w:rsidP="000147F7">
            <w:pPr>
              <w:rPr>
                <w:b/>
                <w:bCs/>
              </w:rPr>
            </w:pPr>
            <w:r w:rsidRPr="000147F7">
              <w:rPr>
                <w:b/>
                <w:bCs/>
              </w:rPr>
              <w:t>Drawing Reference</w:t>
            </w:r>
          </w:p>
        </w:tc>
      </w:tr>
      <w:tr w:rsidR="000147F7" w:rsidRPr="000147F7" w14:paraId="1A971B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6DE13" w14:textId="77777777" w:rsidR="000147F7" w:rsidRPr="000147F7" w:rsidRDefault="000147F7" w:rsidP="000147F7">
            <w:r w:rsidRPr="000147F7">
              <w:t>Site Location Plan</w:t>
            </w:r>
          </w:p>
        </w:tc>
        <w:tc>
          <w:tcPr>
            <w:tcW w:w="0" w:type="auto"/>
            <w:vAlign w:val="center"/>
            <w:hideMark/>
          </w:tcPr>
          <w:p w14:paraId="2A625D04" w14:textId="77777777" w:rsidR="000147F7" w:rsidRPr="000147F7" w:rsidRDefault="000147F7" w:rsidP="000147F7">
            <w:r w:rsidRPr="000147F7">
              <w:t>SFC-PL-01</w:t>
            </w:r>
          </w:p>
        </w:tc>
      </w:tr>
      <w:tr w:rsidR="000147F7" w:rsidRPr="000147F7" w14:paraId="0CE327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013D3" w14:textId="77777777" w:rsidR="000147F7" w:rsidRPr="000147F7" w:rsidRDefault="000147F7" w:rsidP="000147F7">
            <w:r w:rsidRPr="000147F7">
              <w:t>Proposed Site Layout</w:t>
            </w:r>
          </w:p>
        </w:tc>
        <w:tc>
          <w:tcPr>
            <w:tcW w:w="0" w:type="auto"/>
            <w:vAlign w:val="center"/>
            <w:hideMark/>
          </w:tcPr>
          <w:p w14:paraId="480542DE" w14:textId="77777777" w:rsidR="000147F7" w:rsidRPr="000147F7" w:rsidRDefault="000147F7" w:rsidP="000147F7">
            <w:r w:rsidRPr="000147F7">
              <w:t>SFC-PL-02</w:t>
            </w:r>
          </w:p>
        </w:tc>
      </w:tr>
      <w:tr w:rsidR="000147F7" w:rsidRPr="000147F7" w14:paraId="30E197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C8A93" w14:textId="77777777" w:rsidR="000147F7" w:rsidRPr="000147F7" w:rsidRDefault="000147F7" w:rsidP="000147F7">
            <w:r w:rsidRPr="000147F7">
              <w:t>Construction Compound &amp; Logistics Plan</w:t>
            </w:r>
          </w:p>
        </w:tc>
        <w:tc>
          <w:tcPr>
            <w:tcW w:w="0" w:type="auto"/>
            <w:vAlign w:val="center"/>
            <w:hideMark/>
          </w:tcPr>
          <w:p w14:paraId="21DCDB9B" w14:textId="77777777" w:rsidR="000147F7" w:rsidRPr="000147F7" w:rsidRDefault="000147F7" w:rsidP="000147F7">
            <w:r w:rsidRPr="000147F7">
              <w:t>SFC-CL-03</w:t>
            </w:r>
          </w:p>
        </w:tc>
      </w:tr>
      <w:tr w:rsidR="000147F7" w:rsidRPr="000147F7" w14:paraId="75AD5A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219E5" w14:textId="77777777" w:rsidR="000147F7" w:rsidRPr="000147F7" w:rsidRDefault="000147F7" w:rsidP="000147F7">
            <w:r w:rsidRPr="000147F7">
              <w:t>Temporary Construction Access Plan</w:t>
            </w:r>
          </w:p>
        </w:tc>
        <w:tc>
          <w:tcPr>
            <w:tcW w:w="0" w:type="auto"/>
            <w:vAlign w:val="center"/>
            <w:hideMark/>
          </w:tcPr>
          <w:p w14:paraId="6F283CB2" w14:textId="77777777" w:rsidR="000147F7" w:rsidRPr="000147F7" w:rsidRDefault="000147F7" w:rsidP="000147F7">
            <w:r w:rsidRPr="000147F7">
              <w:t>SFC-TM-04</w:t>
            </w:r>
          </w:p>
        </w:tc>
      </w:tr>
    </w:tbl>
    <w:p w14:paraId="1670C2F5" w14:textId="77777777" w:rsidR="000147F7" w:rsidRPr="000147F7" w:rsidRDefault="00000000" w:rsidP="000147F7">
      <w:r>
        <w:pict w14:anchorId="0EB5261A">
          <v:rect id="_x0000_i1025" style="width:0;height:1.5pt" o:hralign="center" o:hrstd="t" o:hr="t" fillcolor="#a0a0a0" stroked="f"/>
        </w:pict>
      </w:r>
    </w:p>
    <w:p w14:paraId="7EF3FFC0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1. Introduction</w:t>
      </w:r>
    </w:p>
    <w:p w14:paraId="71A76547" w14:textId="77777777" w:rsidR="000147F7" w:rsidRPr="000147F7" w:rsidRDefault="000147F7" w:rsidP="000147F7">
      <w:r w:rsidRPr="000147F7">
        <w:t xml:space="preserve">This Construction Environmental Management Plan (CEMP) has been prepared to support the proposed development works at </w:t>
      </w:r>
      <w:r w:rsidRPr="000147F7">
        <w:rPr>
          <w:b/>
          <w:bCs/>
        </w:rPr>
        <w:t>Sholing Football Club, Portsmouth Road, Southampton</w:t>
      </w:r>
      <w:r w:rsidRPr="000147F7">
        <w:t>.</w:t>
      </w:r>
    </w:p>
    <w:p w14:paraId="3DE550CD" w14:textId="77777777" w:rsidR="000147F7" w:rsidRPr="000147F7" w:rsidRDefault="000147F7" w:rsidP="000147F7">
      <w:r w:rsidRPr="000147F7">
        <w:t>The document sets out environmental management procedures and construction logistics arrangements to minimise disruption to neighbouring properties, road users, and pedestrians during the demolition and construction phases.</w:t>
      </w:r>
    </w:p>
    <w:p w14:paraId="215993A1" w14:textId="77777777" w:rsidR="000147F7" w:rsidRPr="000147F7" w:rsidRDefault="000147F7" w:rsidP="000147F7">
      <w:r w:rsidRPr="000147F7">
        <w:t>The plan has been prepared in accordance with planning best practice and will ensure that construction activities are undertaken safely, responsibly and in compliance with planning conditions.</w:t>
      </w:r>
    </w:p>
    <w:p w14:paraId="04814216" w14:textId="77777777" w:rsidR="000147F7" w:rsidRPr="000147F7" w:rsidRDefault="000147F7" w:rsidP="000147F7">
      <w:r w:rsidRPr="000147F7">
        <w:lastRenderedPageBreak/>
        <w:t xml:space="preserve">All demolition and construction works shall take place </w:t>
      </w:r>
      <w:r w:rsidRPr="000147F7">
        <w:rPr>
          <w:b/>
          <w:bCs/>
        </w:rPr>
        <w:t>strictly in accordance with this CEMP and the approved method statement</w:t>
      </w:r>
      <w:r w:rsidRPr="000147F7">
        <w:t xml:space="preserve"> unless otherwise agreed in writing with the Local Planning Authority.</w:t>
      </w:r>
    </w:p>
    <w:p w14:paraId="6DD0FB1D" w14:textId="77777777" w:rsidR="000147F7" w:rsidRPr="000147F7" w:rsidRDefault="00000000" w:rsidP="000147F7">
      <w:r>
        <w:pict w14:anchorId="5683783A">
          <v:rect id="_x0000_i1026" style="width:0;height:1.5pt" o:hralign="center" o:hrstd="t" o:hr="t" fillcolor="#a0a0a0" stroked="f"/>
        </w:pict>
      </w:r>
    </w:p>
    <w:p w14:paraId="53128CC7" w14:textId="77777777" w:rsidR="00AA7E81" w:rsidRDefault="00AA7E81" w:rsidP="000147F7">
      <w:pPr>
        <w:rPr>
          <w:b/>
          <w:bCs/>
        </w:rPr>
      </w:pPr>
    </w:p>
    <w:p w14:paraId="2F50E327" w14:textId="77777777" w:rsidR="00AA7E81" w:rsidRDefault="00AA7E81" w:rsidP="000147F7">
      <w:pPr>
        <w:rPr>
          <w:b/>
          <w:bCs/>
        </w:rPr>
      </w:pPr>
    </w:p>
    <w:p w14:paraId="053E7F6D" w14:textId="09AF90C1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2. Site Context</w:t>
      </w:r>
    </w:p>
    <w:p w14:paraId="49AB1DB0" w14:textId="77777777" w:rsidR="000147F7" w:rsidRPr="000147F7" w:rsidRDefault="000147F7" w:rsidP="000147F7">
      <w:r w:rsidRPr="000147F7">
        <w:t xml:space="preserve">The development site is located at the home ground of </w:t>
      </w:r>
      <w:r w:rsidRPr="000147F7">
        <w:rPr>
          <w:b/>
          <w:bCs/>
        </w:rPr>
        <w:t>Sholing Football Club</w:t>
      </w:r>
      <w:r w:rsidRPr="000147F7">
        <w:t xml:space="preserve">, known as </w:t>
      </w:r>
      <w:r w:rsidRPr="000147F7">
        <w:rPr>
          <w:b/>
          <w:bCs/>
        </w:rPr>
        <w:t>The Mortgage Decisions Stadium</w:t>
      </w:r>
      <w:r w:rsidRPr="000147F7">
        <w:t xml:space="preserve">, situated on </w:t>
      </w:r>
      <w:r w:rsidRPr="000147F7">
        <w:rPr>
          <w:b/>
          <w:bCs/>
        </w:rPr>
        <w:t>Portsmouth Road (A3025)</w:t>
      </w:r>
      <w:r w:rsidRPr="000147F7">
        <w:t xml:space="preserve"> in Southampton. </w:t>
      </w:r>
    </w:p>
    <w:p w14:paraId="449EBF68" w14:textId="77777777" w:rsidR="000147F7" w:rsidRPr="000147F7" w:rsidRDefault="000147F7" w:rsidP="000147F7">
      <w:r w:rsidRPr="000147F7">
        <w:t xml:space="preserve">The stadium is accessed via a </w:t>
      </w:r>
      <w:r w:rsidRPr="000147F7">
        <w:rPr>
          <w:b/>
          <w:bCs/>
        </w:rPr>
        <w:t>single-lane entrance road from Portsmouth Road</w:t>
      </w:r>
      <w:r w:rsidRPr="000147F7">
        <w:t xml:space="preserve">, with existing hardstanding and grass car parking areas located within the site boundary. </w:t>
      </w:r>
    </w:p>
    <w:p w14:paraId="1921C3CA" w14:textId="77777777" w:rsidR="000147F7" w:rsidRPr="000147F7" w:rsidRDefault="000147F7" w:rsidP="000147F7">
      <w:r w:rsidRPr="000147F7">
        <w:t>The surrounding area includes:</w:t>
      </w:r>
    </w:p>
    <w:p w14:paraId="3F60C90A" w14:textId="77777777" w:rsidR="000147F7" w:rsidRPr="000147F7" w:rsidRDefault="000147F7" w:rsidP="000147F7">
      <w:pPr>
        <w:numPr>
          <w:ilvl w:val="0"/>
          <w:numId w:val="17"/>
        </w:numPr>
      </w:pPr>
      <w:r w:rsidRPr="000147F7">
        <w:t>Residential properties along Portsmouth Road</w:t>
      </w:r>
    </w:p>
    <w:p w14:paraId="7F0D685C" w14:textId="77777777" w:rsidR="000147F7" w:rsidRPr="000147F7" w:rsidRDefault="000147F7" w:rsidP="000147F7">
      <w:pPr>
        <w:numPr>
          <w:ilvl w:val="0"/>
          <w:numId w:val="17"/>
        </w:numPr>
      </w:pPr>
      <w:r w:rsidRPr="000147F7">
        <w:t>Local highway network including the A3025</w:t>
      </w:r>
    </w:p>
    <w:p w14:paraId="4069888F" w14:textId="77777777" w:rsidR="000147F7" w:rsidRPr="000147F7" w:rsidRDefault="000147F7" w:rsidP="000147F7">
      <w:pPr>
        <w:numPr>
          <w:ilvl w:val="0"/>
          <w:numId w:val="17"/>
        </w:numPr>
      </w:pPr>
      <w:r w:rsidRPr="000147F7">
        <w:t>Existing football stadium and training facilities</w:t>
      </w:r>
    </w:p>
    <w:p w14:paraId="2BA8A899" w14:textId="77777777" w:rsidR="000147F7" w:rsidRPr="000147F7" w:rsidRDefault="000147F7" w:rsidP="000147F7">
      <w:r w:rsidRPr="000147F7">
        <w:t>Careful management of construction operations is therefore required to ensure the safety of pedestrians and road users.</w:t>
      </w:r>
    </w:p>
    <w:p w14:paraId="0058B679" w14:textId="77777777" w:rsidR="000147F7" w:rsidRPr="000147F7" w:rsidRDefault="00000000" w:rsidP="000147F7">
      <w:r>
        <w:pict w14:anchorId="0CA83F89">
          <v:rect id="_x0000_i1027" style="width:0;height:1.5pt" o:hralign="center" o:hrstd="t" o:hr="t" fillcolor="#a0a0a0" stroked="f"/>
        </w:pict>
      </w:r>
    </w:p>
    <w:p w14:paraId="665CFEF8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3. Programme and Phasing of Demolition and Construction Works</w:t>
      </w:r>
    </w:p>
    <w:p w14:paraId="18AE6716" w14:textId="113C9330" w:rsidR="000147F7" w:rsidRPr="000147F7" w:rsidRDefault="000147F7" w:rsidP="000147F7">
      <w:r w:rsidRPr="000147F7">
        <w:t xml:space="preserve">The construction programme is anticipated to last </w:t>
      </w:r>
      <w:r w:rsidRPr="000147F7">
        <w:rPr>
          <w:b/>
          <w:bCs/>
        </w:rPr>
        <w:t xml:space="preserve">approximately </w:t>
      </w:r>
      <w:r w:rsidR="008D2405">
        <w:rPr>
          <w:b/>
          <w:bCs/>
        </w:rPr>
        <w:t>25</w:t>
      </w:r>
      <w:r w:rsidRPr="000147F7">
        <w:rPr>
          <w:b/>
          <w:bCs/>
        </w:rPr>
        <w:t xml:space="preserve"> weeks</w:t>
      </w:r>
      <w:r w:rsidRPr="000147F7">
        <w:t>.</w:t>
      </w:r>
    </w:p>
    <w:p w14:paraId="75B56392" w14:textId="228160B0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Phase 1 – Site Mobilisation (Weeks 1)</w:t>
      </w:r>
    </w:p>
    <w:p w14:paraId="4AB9DB2A" w14:textId="77777777" w:rsidR="000147F7" w:rsidRPr="000147F7" w:rsidRDefault="000147F7" w:rsidP="000147F7">
      <w:pPr>
        <w:numPr>
          <w:ilvl w:val="0"/>
          <w:numId w:val="18"/>
        </w:numPr>
      </w:pPr>
      <w:r w:rsidRPr="000147F7">
        <w:t>Installation of perimeter fencing and site hoarding</w:t>
      </w:r>
    </w:p>
    <w:p w14:paraId="5719AF4D" w14:textId="77777777" w:rsidR="000147F7" w:rsidRPr="000147F7" w:rsidRDefault="000147F7" w:rsidP="000147F7">
      <w:pPr>
        <w:numPr>
          <w:ilvl w:val="0"/>
          <w:numId w:val="18"/>
        </w:numPr>
      </w:pPr>
      <w:r w:rsidRPr="000147F7">
        <w:t>Establishment of construction compound</w:t>
      </w:r>
    </w:p>
    <w:p w14:paraId="0F66FD09" w14:textId="77777777" w:rsidR="000147F7" w:rsidRPr="000147F7" w:rsidRDefault="000147F7" w:rsidP="000147F7">
      <w:pPr>
        <w:numPr>
          <w:ilvl w:val="0"/>
          <w:numId w:val="18"/>
        </w:numPr>
      </w:pPr>
      <w:r w:rsidRPr="000147F7">
        <w:t>Installation of welfare facilities</w:t>
      </w:r>
    </w:p>
    <w:p w14:paraId="7D05F07F" w14:textId="77777777" w:rsidR="000147F7" w:rsidRPr="000147F7" w:rsidRDefault="000147F7" w:rsidP="000147F7">
      <w:pPr>
        <w:numPr>
          <w:ilvl w:val="0"/>
          <w:numId w:val="18"/>
        </w:numPr>
      </w:pPr>
      <w:r w:rsidRPr="000147F7">
        <w:t>Installation of wheel washing facilities</w:t>
      </w:r>
    </w:p>
    <w:p w14:paraId="67E83B1C" w14:textId="77777777" w:rsidR="000147F7" w:rsidRPr="000147F7" w:rsidRDefault="000147F7" w:rsidP="000147F7">
      <w:pPr>
        <w:numPr>
          <w:ilvl w:val="0"/>
          <w:numId w:val="18"/>
        </w:numPr>
      </w:pPr>
      <w:r w:rsidRPr="000147F7">
        <w:t>Creation of temporary access and contractor parking areas</w:t>
      </w:r>
    </w:p>
    <w:p w14:paraId="53308E7E" w14:textId="4C17099F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 xml:space="preserve">Phase 2 – Demolition (if required) (Weeks </w:t>
      </w:r>
      <w:r w:rsidR="00BC5211">
        <w:rPr>
          <w:b/>
          <w:bCs/>
        </w:rPr>
        <w:t>2</w:t>
      </w:r>
      <w:r w:rsidRPr="000147F7">
        <w:rPr>
          <w:b/>
          <w:bCs/>
        </w:rPr>
        <w:t>–</w:t>
      </w:r>
      <w:r w:rsidR="00220BA8">
        <w:rPr>
          <w:b/>
          <w:bCs/>
        </w:rPr>
        <w:t>4</w:t>
      </w:r>
      <w:r w:rsidRPr="000147F7">
        <w:rPr>
          <w:b/>
          <w:bCs/>
        </w:rPr>
        <w:t>)</w:t>
      </w:r>
    </w:p>
    <w:p w14:paraId="08D75224" w14:textId="77777777" w:rsidR="000147F7" w:rsidRPr="000147F7" w:rsidRDefault="000147F7" w:rsidP="000147F7">
      <w:pPr>
        <w:numPr>
          <w:ilvl w:val="0"/>
          <w:numId w:val="19"/>
        </w:numPr>
      </w:pPr>
      <w:r w:rsidRPr="000147F7">
        <w:t>Removal of existing minor structures and hardstanding (where applicable)</w:t>
      </w:r>
    </w:p>
    <w:p w14:paraId="4776E4CD" w14:textId="77777777" w:rsidR="000147F7" w:rsidRPr="000147F7" w:rsidRDefault="000147F7" w:rsidP="000147F7">
      <w:pPr>
        <w:numPr>
          <w:ilvl w:val="0"/>
          <w:numId w:val="19"/>
        </w:numPr>
      </w:pPr>
      <w:r w:rsidRPr="000147F7">
        <w:t>Mechanical demolition using excavators</w:t>
      </w:r>
    </w:p>
    <w:p w14:paraId="37346F61" w14:textId="77777777" w:rsidR="000147F7" w:rsidRPr="000147F7" w:rsidRDefault="000147F7" w:rsidP="000147F7">
      <w:pPr>
        <w:numPr>
          <w:ilvl w:val="0"/>
          <w:numId w:val="19"/>
        </w:numPr>
      </w:pPr>
      <w:r w:rsidRPr="000147F7">
        <w:t>Segregation and removal of demolition materials for recycling</w:t>
      </w:r>
    </w:p>
    <w:p w14:paraId="71A1AD15" w14:textId="77777777" w:rsidR="000147F7" w:rsidRPr="000147F7" w:rsidRDefault="000147F7" w:rsidP="000147F7">
      <w:r w:rsidRPr="000147F7">
        <w:t>Dust suppression measures will be implemented during all demolition activities.</w:t>
      </w:r>
    </w:p>
    <w:p w14:paraId="6279FE74" w14:textId="5E19A40D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Phase 3 – Groundworks and Foundations (Weeks 5–</w:t>
      </w:r>
      <w:r w:rsidR="00220BA8">
        <w:rPr>
          <w:b/>
          <w:bCs/>
        </w:rPr>
        <w:t>9</w:t>
      </w:r>
      <w:r w:rsidRPr="000147F7">
        <w:rPr>
          <w:b/>
          <w:bCs/>
        </w:rPr>
        <w:t>)</w:t>
      </w:r>
    </w:p>
    <w:p w14:paraId="7D23A3D8" w14:textId="77777777" w:rsidR="000147F7" w:rsidRPr="000147F7" w:rsidRDefault="000147F7" w:rsidP="000147F7">
      <w:pPr>
        <w:numPr>
          <w:ilvl w:val="0"/>
          <w:numId w:val="20"/>
        </w:numPr>
      </w:pPr>
      <w:r w:rsidRPr="000147F7">
        <w:t>Site excavation and preparation</w:t>
      </w:r>
    </w:p>
    <w:p w14:paraId="5B519166" w14:textId="77777777" w:rsidR="000147F7" w:rsidRPr="000147F7" w:rsidRDefault="000147F7" w:rsidP="000147F7">
      <w:pPr>
        <w:numPr>
          <w:ilvl w:val="0"/>
          <w:numId w:val="20"/>
        </w:numPr>
      </w:pPr>
      <w:r w:rsidRPr="000147F7">
        <w:lastRenderedPageBreak/>
        <w:t>Installation of foundations and underground services</w:t>
      </w:r>
    </w:p>
    <w:p w14:paraId="6343E0AD" w14:textId="77777777" w:rsidR="000147F7" w:rsidRPr="000147F7" w:rsidRDefault="000147F7" w:rsidP="000147F7">
      <w:pPr>
        <w:numPr>
          <w:ilvl w:val="0"/>
          <w:numId w:val="20"/>
        </w:numPr>
      </w:pPr>
      <w:r w:rsidRPr="000147F7">
        <w:t>Drainage and service connections</w:t>
      </w:r>
    </w:p>
    <w:p w14:paraId="3E0F38E5" w14:textId="2A35BEAF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Phase 4 –</w:t>
      </w:r>
      <w:r w:rsidR="00220BA8">
        <w:rPr>
          <w:b/>
          <w:bCs/>
        </w:rPr>
        <w:t>S</w:t>
      </w:r>
      <w:r w:rsidRPr="000147F7">
        <w:rPr>
          <w:b/>
          <w:bCs/>
        </w:rPr>
        <w:t xml:space="preserve">tructure Construction (Weeks </w:t>
      </w:r>
      <w:r w:rsidR="00220BA8">
        <w:rPr>
          <w:b/>
          <w:bCs/>
        </w:rPr>
        <w:t>10</w:t>
      </w:r>
      <w:r w:rsidRPr="000147F7">
        <w:rPr>
          <w:b/>
          <w:bCs/>
        </w:rPr>
        <w:t>–</w:t>
      </w:r>
      <w:r w:rsidR="00220BA8">
        <w:rPr>
          <w:b/>
          <w:bCs/>
        </w:rPr>
        <w:t>15</w:t>
      </w:r>
      <w:r w:rsidRPr="000147F7">
        <w:rPr>
          <w:b/>
          <w:bCs/>
        </w:rPr>
        <w:t>)</w:t>
      </w:r>
    </w:p>
    <w:p w14:paraId="6906802E" w14:textId="77777777" w:rsidR="000147F7" w:rsidRPr="000147F7" w:rsidRDefault="000147F7" w:rsidP="000147F7">
      <w:pPr>
        <w:numPr>
          <w:ilvl w:val="0"/>
          <w:numId w:val="21"/>
        </w:numPr>
      </w:pPr>
      <w:r w:rsidRPr="000147F7">
        <w:t>Structural frame construction</w:t>
      </w:r>
    </w:p>
    <w:p w14:paraId="3970607E" w14:textId="77777777" w:rsidR="000147F7" w:rsidRPr="000147F7" w:rsidRDefault="000147F7" w:rsidP="000147F7">
      <w:pPr>
        <w:numPr>
          <w:ilvl w:val="0"/>
          <w:numId w:val="21"/>
        </w:numPr>
      </w:pPr>
      <w:r w:rsidRPr="000147F7">
        <w:t>External wall and roof installation</w:t>
      </w:r>
    </w:p>
    <w:p w14:paraId="27329E50" w14:textId="77777777" w:rsidR="000147F7" w:rsidRPr="000147F7" w:rsidRDefault="000147F7" w:rsidP="000147F7">
      <w:pPr>
        <w:numPr>
          <w:ilvl w:val="0"/>
          <w:numId w:val="21"/>
        </w:numPr>
      </w:pPr>
      <w:r w:rsidRPr="000147F7">
        <w:t>Installation of doors and windows</w:t>
      </w:r>
    </w:p>
    <w:p w14:paraId="5BF0230D" w14:textId="1AE26618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 xml:space="preserve">Phase 5 – Internal Fit-Out (Weeks </w:t>
      </w:r>
      <w:r w:rsidR="008D2405">
        <w:rPr>
          <w:b/>
          <w:bCs/>
        </w:rPr>
        <w:t>15</w:t>
      </w:r>
      <w:r w:rsidRPr="000147F7">
        <w:rPr>
          <w:b/>
          <w:bCs/>
        </w:rPr>
        <w:t>–</w:t>
      </w:r>
      <w:r w:rsidR="008D2405">
        <w:rPr>
          <w:b/>
          <w:bCs/>
        </w:rPr>
        <w:t>25</w:t>
      </w:r>
      <w:r w:rsidRPr="000147F7">
        <w:rPr>
          <w:b/>
          <w:bCs/>
        </w:rPr>
        <w:t>)</w:t>
      </w:r>
    </w:p>
    <w:p w14:paraId="267D8836" w14:textId="77777777" w:rsidR="000147F7" w:rsidRPr="000147F7" w:rsidRDefault="000147F7" w:rsidP="000147F7">
      <w:pPr>
        <w:numPr>
          <w:ilvl w:val="0"/>
          <w:numId w:val="22"/>
        </w:numPr>
      </w:pPr>
      <w:r w:rsidRPr="000147F7">
        <w:t>Mechanical and electrical installation</w:t>
      </w:r>
    </w:p>
    <w:p w14:paraId="38DF34F8" w14:textId="77777777" w:rsidR="000147F7" w:rsidRPr="000147F7" w:rsidRDefault="000147F7" w:rsidP="000147F7">
      <w:pPr>
        <w:numPr>
          <w:ilvl w:val="0"/>
          <w:numId w:val="22"/>
        </w:numPr>
      </w:pPr>
      <w:r w:rsidRPr="000147F7">
        <w:t>Internal partitions and finishes</w:t>
      </w:r>
    </w:p>
    <w:p w14:paraId="65FFCE28" w14:textId="77777777" w:rsidR="000147F7" w:rsidRPr="000147F7" w:rsidRDefault="000147F7" w:rsidP="000147F7">
      <w:pPr>
        <w:numPr>
          <w:ilvl w:val="0"/>
          <w:numId w:val="22"/>
        </w:numPr>
      </w:pPr>
      <w:r w:rsidRPr="000147F7">
        <w:t>Installation of equipment and fixtures</w:t>
      </w:r>
    </w:p>
    <w:p w14:paraId="2194B9FD" w14:textId="43A9FBBD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 xml:space="preserve">Phase 6 – External Works and Completion (Weeks </w:t>
      </w:r>
      <w:r w:rsidR="008D2405">
        <w:rPr>
          <w:b/>
          <w:bCs/>
        </w:rPr>
        <w:t>15</w:t>
      </w:r>
      <w:r w:rsidRPr="000147F7">
        <w:rPr>
          <w:b/>
          <w:bCs/>
        </w:rPr>
        <w:t>–</w:t>
      </w:r>
      <w:r w:rsidR="008D2405">
        <w:rPr>
          <w:b/>
          <w:bCs/>
        </w:rPr>
        <w:t>25</w:t>
      </w:r>
      <w:r w:rsidRPr="000147F7">
        <w:rPr>
          <w:b/>
          <w:bCs/>
        </w:rPr>
        <w:t>)</w:t>
      </w:r>
    </w:p>
    <w:p w14:paraId="61AFD023" w14:textId="77777777" w:rsidR="000147F7" w:rsidRPr="000147F7" w:rsidRDefault="000147F7" w:rsidP="000147F7">
      <w:pPr>
        <w:numPr>
          <w:ilvl w:val="0"/>
          <w:numId w:val="23"/>
        </w:numPr>
      </w:pPr>
      <w:r w:rsidRPr="000147F7">
        <w:t>Hard landscaping</w:t>
      </w:r>
    </w:p>
    <w:p w14:paraId="30D0B585" w14:textId="77777777" w:rsidR="000147F7" w:rsidRPr="000147F7" w:rsidRDefault="000147F7" w:rsidP="000147F7">
      <w:pPr>
        <w:numPr>
          <w:ilvl w:val="0"/>
          <w:numId w:val="23"/>
        </w:numPr>
      </w:pPr>
      <w:r w:rsidRPr="000147F7">
        <w:t>Parking area installation</w:t>
      </w:r>
    </w:p>
    <w:p w14:paraId="51D06AE2" w14:textId="77777777" w:rsidR="000147F7" w:rsidRPr="000147F7" w:rsidRDefault="000147F7" w:rsidP="000147F7">
      <w:pPr>
        <w:numPr>
          <w:ilvl w:val="0"/>
          <w:numId w:val="23"/>
        </w:numPr>
      </w:pPr>
      <w:r w:rsidRPr="000147F7">
        <w:t>Reinstatement of disturbed areas</w:t>
      </w:r>
    </w:p>
    <w:p w14:paraId="43A14973" w14:textId="77777777" w:rsidR="000147F7" w:rsidRPr="000147F7" w:rsidRDefault="000147F7" w:rsidP="000147F7">
      <w:pPr>
        <w:numPr>
          <w:ilvl w:val="0"/>
          <w:numId w:val="23"/>
        </w:numPr>
      </w:pPr>
      <w:r w:rsidRPr="000147F7">
        <w:t>Removal of construction compound</w:t>
      </w:r>
    </w:p>
    <w:p w14:paraId="1D8BA974" w14:textId="77777777" w:rsidR="000147F7" w:rsidRPr="000147F7" w:rsidRDefault="00000000" w:rsidP="000147F7">
      <w:r>
        <w:pict w14:anchorId="2D9A24EA">
          <v:rect id="_x0000_i1028" style="width:0;height:1.5pt" o:hralign="center" o:hrstd="t" o:hr="t" fillcolor="#a0a0a0" stroked="f"/>
        </w:pict>
      </w:r>
    </w:p>
    <w:p w14:paraId="11F09778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4. Contractor Parking</w:t>
      </w:r>
    </w:p>
    <w:p w14:paraId="55EF7F47" w14:textId="77777777" w:rsidR="000147F7" w:rsidRPr="000147F7" w:rsidRDefault="000147F7" w:rsidP="000147F7">
      <w:r w:rsidRPr="000147F7">
        <w:t xml:space="preserve">Long-term contractor parking will be provided </w:t>
      </w:r>
      <w:r w:rsidRPr="000147F7">
        <w:rPr>
          <w:b/>
          <w:bCs/>
        </w:rPr>
        <w:t>within the site boundary</w:t>
      </w:r>
      <w:r w:rsidRPr="000147F7">
        <w:t xml:space="preserve"> to prevent overspill parking onto surrounding roads.</w:t>
      </w:r>
    </w:p>
    <w:p w14:paraId="5FF2B8D5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Parking Management</w:t>
      </w:r>
    </w:p>
    <w:p w14:paraId="7DA9AEBF" w14:textId="77777777" w:rsidR="000147F7" w:rsidRPr="000147F7" w:rsidRDefault="000147F7" w:rsidP="000147F7">
      <w:pPr>
        <w:numPr>
          <w:ilvl w:val="0"/>
          <w:numId w:val="24"/>
        </w:numPr>
      </w:pPr>
      <w:r w:rsidRPr="000147F7">
        <w:t xml:space="preserve">A designated contractor parking area will be established within the existing stadium car park area as shown on </w:t>
      </w:r>
      <w:r w:rsidRPr="000147F7">
        <w:rPr>
          <w:b/>
          <w:bCs/>
        </w:rPr>
        <w:t>Drawing SFC-CL-03</w:t>
      </w:r>
      <w:r w:rsidRPr="000147F7">
        <w:t>.</w:t>
      </w:r>
    </w:p>
    <w:p w14:paraId="71A1E0C0" w14:textId="77777777" w:rsidR="000147F7" w:rsidRPr="000147F7" w:rsidRDefault="000147F7" w:rsidP="000147F7">
      <w:pPr>
        <w:numPr>
          <w:ilvl w:val="0"/>
          <w:numId w:val="24"/>
        </w:numPr>
      </w:pPr>
      <w:r w:rsidRPr="000147F7">
        <w:t>Temporary hardstanding will be installed where required.</w:t>
      </w:r>
    </w:p>
    <w:p w14:paraId="6A382041" w14:textId="77777777" w:rsidR="000147F7" w:rsidRPr="000147F7" w:rsidRDefault="000147F7" w:rsidP="000147F7">
      <w:pPr>
        <w:numPr>
          <w:ilvl w:val="0"/>
          <w:numId w:val="24"/>
        </w:numPr>
      </w:pPr>
      <w:r w:rsidRPr="000147F7">
        <w:t>Site personnel will be prohibited from parking on Portsmouth Road or nearby residential streets.</w:t>
      </w:r>
    </w:p>
    <w:p w14:paraId="063A5D38" w14:textId="77777777" w:rsidR="000147F7" w:rsidRPr="000147F7" w:rsidRDefault="000147F7" w:rsidP="000147F7">
      <w:pPr>
        <w:numPr>
          <w:ilvl w:val="0"/>
          <w:numId w:val="24"/>
        </w:numPr>
      </w:pPr>
      <w:r w:rsidRPr="000147F7">
        <w:t>Car sharing will be encouraged to minimise vehicle numbers.</w:t>
      </w:r>
    </w:p>
    <w:p w14:paraId="0816EDA3" w14:textId="77777777" w:rsidR="000147F7" w:rsidRPr="000147F7" w:rsidRDefault="000147F7" w:rsidP="000147F7">
      <w:r w:rsidRPr="000147F7">
        <w:t>The Site Manager will monitor parking arrangements to ensure compliance.</w:t>
      </w:r>
    </w:p>
    <w:p w14:paraId="72A733D8" w14:textId="77777777" w:rsidR="000147F7" w:rsidRPr="000147F7" w:rsidRDefault="00000000" w:rsidP="000147F7">
      <w:r>
        <w:pict w14:anchorId="0D86FD0D">
          <v:rect id="_x0000_i1029" style="width:0;height:1.5pt" o:hralign="center" o:hrstd="t" o:hr="t" fillcolor="#a0a0a0" stroked="f"/>
        </w:pict>
      </w:r>
    </w:p>
    <w:p w14:paraId="137CD710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5. Delivery Arrangements</w:t>
      </w:r>
    </w:p>
    <w:p w14:paraId="37534260" w14:textId="77777777" w:rsidR="000147F7" w:rsidRPr="000147F7" w:rsidRDefault="000147F7" w:rsidP="000147F7">
      <w:r w:rsidRPr="000147F7">
        <w:t>Construction deliveries will be managed through a scheduled logistics system.</w:t>
      </w:r>
    </w:p>
    <w:p w14:paraId="1026343F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Delivery Procedures</w:t>
      </w:r>
    </w:p>
    <w:p w14:paraId="24AF006C" w14:textId="77777777" w:rsidR="000147F7" w:rsidRPr="000147F7" w:rsidRDefault="000147F7" w:rsidP="000147F7">
      <w:pPr>
        <w:numPr>
          <w:ilvl w:val="0"/>
          <w:numId w:val="25"/>
        </w:numPr>
      </w:pPr>
      <w:r w:rsidRPr="000147F7">
        <w:t>Deliveries will be pre-booked with the Site Manager.</w:t>
      </w:r>
    </w:p>
    <w:p w14:paraId="68AFF72A" w14:textId="77777777" w:rsidR="000147F7" w:rsidRPr="000147F7" w:rsidRDefault="000147F7" w:rsidP="000147F7">
      <w:pPr>
        <w:numPr>
          <w:ilvl w:val="0"/>
          <w:numId w:val="25"/>
        </w:numPr>
      </w:pPr>
      <w:r w:rsidRPr="000147F7">
        <w:lastRenderedPageBreak/>
        <w:t>Deliveries will avoid peak traffic periods where possible.</w:t>
      </w:r>
    </w:p>
    <w:p w14:paraId="41A9EE7C" w14:textId="77777777" w:rsidR="000147F7" w:rsidRPr="000147F7" w:rsidRDefault="000147F7" w:rsidP="000147F7">
      <w:pPr>
        <w:numPr>
          <w:ilvl w:val="0"/>
          <w:numId w:val="25"/>
        </w:numPr>
      </w:pPr>
      <w:r w:rsidRPr="000147F7">
        <w:t>Large vehicles will be guided by trained banksmen during entry and exit.</w:t>
      </w:r>
    </w:p>
    <w:p w14:paraId="2F2ED7ED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Delivery Hours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1549"/>
      </w:tblGrid>
      <w:tr w:rsidR="000147F7" w:rsidRPr="000147F7" w14:paraId="756FD8F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E6083" w14:textId="77777777" w:rsidR="000147F7" w:rsidRPr="000147F7" w:rsidRDefault="000147F7" w:rsidP="000147F7">
            <w:pPr>
              <w:rPr>
                <w:b/>
                <w:bCs/>
              </w:rPr>
            </w:pPr>
            <w:r w:rsidRPr="000147F7">
              <w:rPr>
                <w:b/>
                <w:bCs/>
              </w:rPr>
              <w:t>Day</w:t>
            </w:r>
          </w:p>
        </w:tc>
        <w:tc>
          <w:tcPr>
            <w:tcW w:w="0" w:type="auto"/>
            <w:vAlign w:val="center"/>
            <w:hideMark/>
          </w:tcPr>
          <w:p w14:paraId="2F694B05" w14:textId="77777777" w:rsidR="000147F7" w:rsidRPr="000147F7" w:rsidRDefault="000147F7" w:rsidP="000147F7">
            <w:pPr>
              <w:rPr>
                <w:b/>
                <w:bCs/>
              </w:rPr>
            </w:pPr>
            <w:r w:rsidRPr="000147F7">
              <w:rPr>
                <w:b/>
                <w:bCs/>
              </w:rPr>
              <w:t>Delivery Hours</w:t>
            </w:r>
          </w:p>
        </w:tc>
      </w:tr>
      <w:tr w:rsidR="000147F7" w:rsidRPr="000147F7" w14:paraId="024EB7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2F62F" w14:textId="77777777" w:rsidR="000147F7" w:rsidRPr="000147F7" w:rsidRDefault="000147F7" w:rsidP="000147F7">
            <w:r w:rsidRPr="000147F7">
              <w:t>Monday – Friday</w:t>
            </w:r>
          </w:p>
        </w:tc>
        <w:tc>
          <w:tcPr>
            <w:tcW w:w="0" w:type="auto"/>
            <w:vAlign w:val="center"/>
            <w:hideMark/>
          </w:tcPr>
          <w:p w14:paraId="440B587E" w14:textId="45E1E51C" w:rsidR="000147F7" w:rsidRPr="000147F7" w:rsidRDefault="000147F7" w:rsidP="000147F7">
            <w:r w:rsidRPr="000147F7">
              <w:t xml:space="preserve">08:00 – </w:t>
            </w:r>
            <w:r w:rsidR="00080322">
              <w:t>16</w:t>
            </w:r>
            <w:r w:rsidRPr="000147F7">
              <w:t>:</w:t>
            </w:r>
            <w:r w:rsidR="00080322">
              <w:t>3</w:t>
            </w:r>
            <w:r w:rsidRPr="000147F7">
              <w:t>0</w:t>
            </w:r>
          </w:p>
        </w:tc>
      </w:tr>
      <w:tr w:rsidR="000147F7" w:rsidRPr="000147F7" w14:paraId="6CA477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FF91D" w14:textId="77777777" w:rsidR="000147F7" w:rsidRPr="000147F7" w:rsidRDefault="000147F7" w:rsidP="000147F7">
            <w:r w:rsidRPr="000147F7">
              <w:t>Saturday</w:t>
            </w:r>
          </w:p>
        </w:tc>
        <w:tc>
          <w:tcPr>
            <w:tcW w:w="0" w:type="auto"/>
            <w:vAlign w:val="center"/>
            <w:hideMark/>
          </w:tcPr>
          <w:p w14:paraId="4B649492" w14:textId="77777777" w:rsidR="000147F7" w:rsidRPr="000147F7" w:rsidRDefault="000147F7" w:rsidP="000147F7">
            <w:r w:rsidRPr="000147F7">
              <w:t>08:00 – 13:00</w:t>
            </w:r>
          </w:p>
        </w:tc>
      </w:tr>
      <w:tr w:rsidR="000147F7" w:rsidRPr="000147F7" w14:paraId="3DAC78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67CFC" w14:textId="77777777" w:rsidR="000147F7" w:rsidRPr="000147F7" w:rsidRDefault="000147F7" w:rsidP="000147F7">
            <w:r w:rsidRPr="000147F7">
              <w:t>Sundays / Bank Holidays</w:t>
            </w:r>
          </w:p>
        </w:tc>
        <w:tc>
          <w:tcPr>
            <w:tcW w:w="0" w:type="auto"/>
            <w:vAlign w:val="center"/>
            <w:hideMark/>
          </w:tcPr>
          <w:p w14:paraId="68A5DA16" w14:textId="77777777" w:rsidR="000147F7" w:rsidRPr="000147F7" w:rsidRDefault="000147F7" w:rsidP="000147F7">
            <w:r w:rsidRPr="000147F7">
              <w:t>No deliveries</w:t>
            </w:r>
          </w:p>
        </w:tc>
      </w:tr>
    </w:tbl>
    <w:p w14:paraId="1C9D5F69" w14:textId="77777777" w:rsidR="000147F7" w:rsidRPr="000147F7" w:rsidRDefault="000147F7" w:rsidP="000147F7">
      <w:r w:rsidRPr="000147F7">
        <w:t>Vehicles will not be permitted to queue on Portsmouth Road.</w:t>
      </w:r>
    </w:p>
    <w:p w14:paraId="5C61F039" w14:textId="77777777" w:rsidR="000147F7" w:rsidRPr="000147F7" w:rsidRDefault="00000000" w:rsidP="000147F7">
      <w:r>
        <w:pict w14:anchorId="0EA69F9C">
          <v:rect id="_x0000_i1030" style="width:0;height:1.5pt" o:hralign="center" o:hrstd="t" o:hr="t" fillcolor="#a0a0a0" stroked="f"/>
        </w:pict>
      </w:r>
    </w:p>
    <w:p w14:paraId="34499393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6. Access and Egress for Plant and Machinery</w:t>
      </w:r>
    </w:p>
    <w:p w14:paraId="05AF3237" w14:textId="77777777" w:rsidR="000147F7" w:rsidRPr="000147F7" w:rsidRDefault="000147F7" w:rsidP="000147F7">
      <w:r w:rsidRPr="000147F7">
        <w:t xml:space="preserve">Construction vehicles and plant will access the site via the </w:t>
      </w:r>
      <w:r w:rsidRPr="000147F7">
        <w:rPr>
          <w:b/>
          <w:bCs/>
        </w:rPr>
        <w:t>existing entrance from Portsmouth Road (A3025)</w:t>
      </w:r>
      <w:r w:rsidRPr="000147F7">
        <w:t>.</w:t>
      </w:r>
    </w:p>
    <w:p w14:paraId="2D262A38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Traffic Management Measures</w:t>
      </w:r>
    </w:p>
    <w:p w14:paraId="2C2E6FB3" w14:textId="77777777" w:rsidR="000147F7" w:rsidRPr="000147F7" w:rsidRDefault="000147F7" w:rsidP="000147F7">
      <w:pPr>
        <w:numPr>
          <w:ilvl w:val="0"/>
          <w:numId w:val="26"/>
        </w:numPr>
      </w:pPr>
      <w:r w:rsidRPr="000147F7">
        <w:t>Clearly marked entry and exit routes within the site</w:t>
      </w:r>
    </w:p>
    <w:p w14:paraId="0C7FF934" w14:textId="77777777" w:rsidR="000147F7" w:rsidRPr="000147F7" w:rsidRDefault="000147F7" w:rsidP="000147F7">
      <w:pPr>
        <w:numPr>
          <w:ilvl w:val="0"/>
          <w:numId w:val="26"/>
        </w:numPr>
      </w:pPr>
      <w:r w:rsidRPr="000147F7">
        <w:t>Banksmen controlling vehicle movements</w:t>
      </w:r>
    </w:p>
    <w:p w14:paraId="2487E4D5" w14:textId="77777777" w:rsidR="000147F7" w:rsidRPr="000147F7" w:rsidRDefault="000147F7" w:rsidP="000147F7">
      <w:pPr>
        <w:numPr>
          <w:ilvl w:val="0"/>
          <w:numId w:val="26"/>
        </w:numPr>
      </w:pPr>
      <w:r w:rsidRPr="000147F7">
        <w:t>Internal vehicle routes clearly segregated from pedestrian areas</w:t>
      </w:r>
    </w:p>
    <w:p w14:paraId="0C6287EA" w14:textId="77777777" w:rsidR="000147F7" w:rsidRPr="000147F7" w:rsidRDefault="000147F7" w:rsidP="000147F7">
      <w:pPr>
        <w:numPr>
          <w:ilvl w:val="0"/>
          <w:numId w:val="26"/>
        </w:numPr>
      </w:pPr>
      <w:r w:rsidRPr="000147F7">
        <w:t>Temporary warning signage installed on Portsmouth Road</w:t>
      </w:r>
    </w:p>
    <w:p w14:paraId="3B04C8E4" w14:textId="77777777" w:rsidR="000147F7" w:rsidRPr="000147F7" w:rsidRDefault="000147F7" w:rsidP="000147F7">
      <w:r w:rsidRPr="000147F7">
        <w:t xml:space="preserve">All construction traffic will follow the route plan shown on </w:t>
      </w:r>
      <w:r w:rsidRPr="000147F7">
        <w:rPr>
          <w:b/>
          <w:bCs/>
        </w:rPr>
        <w:t>Drawing SFC-TM-04</w:t>
      </w:r>
      <w:r w:rsidRPr="000147F7">
        <w:t>.</w:t>
      </w:r>
    </w:p>
    <w:p w14:paraId="419BA51A" w14:textId="77777777" w:rsidR="000147F7" w:rsidRPr="000147F7" w:rsidRDefault="00000000" w:rsidP="000147F7">
      <w:r>
        <w:pict w14:anchorId="2945ECE1">
          <v:rect id="_x0000_i1031" style="width:0;height:1.5pt" o:hralign="center" o:hrstd="t" o:hr="t" fillcolor="#a0a0a0" stroked="f"/>
        </w:pict>
      </w:r>
    </w:p>
    <w:p w14:paraId="0B199ADC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7. Protection of Pedestrian Routes</w:t>
      </w:r>
    </w:p>
    <w:p w14:paraId="7056972D" w14:textId="77777777" w:rsidR="000147F7" w:rsidRPr="000147F7" w:rsidRDefault="000147F7" w:rsidP="000147F7">
      <w:r w:rsidRPr="000147F7">
        <w:t>Pedestrian safety will be maintained throughout the construction period.</w:t>
      </w:r>
    </w:p>
    <w:p w14:paraId="44F28E76" w14:textId="77777777" w:rsidR="000147F7" w:rsidRPr="000147F7" w:rsidRDefault="000147F7" w:rsidP="000147F7">
      <w:r w:rsidRPr="000147F7">
        <w:t>Measures include:</w:t>
      </w:r>
    </w:p>
    <w:p w14:paraId="28501B1D" w14:textId="77777777" w:rsidR="000147F7" w:rsidRPr="000147F7" w:rsidRDefault="000147F7" w:rsidP="000147F7">
      <w:pPr>
        <w:numPr>
          <w:ilvl w:val="0"/>
          <w:numId w:val="27"/>
        </w:numPr>
      </w:pPr>
      <w:r w:rsidRPr="000147F7">
        <w:t xml:space="preserve">Installation of </w:t>
      </w:r>
      <w:r w:rsidRPr="000147F7">
        <w:rPr>
          <w:b/>
          <w:bCs/>
        </w:rPr>
        <w:t>secure hoarding along the site boundary</w:t>
      </w:r>
    </w:p>
    <w:p w14:paraId="242CDDA3" w14:textId="21A6F312" w:rsidR="000147F7" w:rsidRPr="000147F7" w:rsidRDefault="000147F7" w:rsidP="000147F7">
      <w:pPr>
        <w:numPr>
          <w:ilvl w:val="0"/>
          <w:numId w:val="27"/>
        </w:numPr>
      </w:pPr>
      <w:r w:rsidRPr="000147F7">
        <w:t>Maintenance of unobstructed pedestrian footways along Portsmouth Road</w:t>
      </w:r>
    </w:p>
    <w:p w14:paraId="683F6F3C" w14:textId="77777777" w:rsidR="000147F7" w:rsidRPr="000147F7" w:rsidRDefault="000147F7" w:rsidP="000147F7">
      <w:pPr>
        <w:numPr>
          <w:ilvl w:val="0"/>
          <w:numId w:val="27"/>
        </w:numPr>
      </w:pPr>
      <w:r w:rsidRPr="000147F7">
        <w:t>Temporary pedestrian barriers where necessary</w:t>
      </w:r>
    </w:p>
    <w:p w14:paraId="649B3367" w14:textId="77777777" w:rsidR="000147F7" w:rsidRPr="000147F7" w:rsidRDefault="000147F7" w:rsidP="000147F7">
      <w:pPr>
        <w:numPr>
          <w:ilvl w:val="0"/>
          <w:numId w:val="27"/>
        </w:numPr>
      </w:pPr>
      <w:r w:rsidRPr="000147F7">
        <w:t>Deployment of banksmen when construction vehicles enter or exit the site</w:t>
      </w:r>
    </w:p>
    <w:p w14:paraId="310FD1C2" w14:textId="77777777" w:rsidR="000147F7" w:rsidRPr="000147F7" w:rsidRDefault="000147F7" w:rsidP="000147F7">
      <w:pPr>
        <w:numPr>
          <w:ilvl w:val="0"/>
          <w:numId w:val="27"/>
        </w:numPr>
      </w:pPr>
      <w:r w:rsidRPr="000147F7">
        <w:t>Adequate lighting where works occur adjacent to pedestrian routes</w:t>
      </w:r>
    </w:p>
    <w:p w14:paraId="46EEC310" w14:textId="77777777" w:rsidR="000147F7" w:rsidRPr="000147F7" w:rsidRDefault="000147F7" w:rsidP="000147F7">
      <w:r w:rsidRPr="000147F7">
        <w:t>Regular inspections will ensure pedestrian routes remain safe.</w:t>
      </w:r>
    </w:p>
    <w:p w14:paraId="50BE1082" w14:textId="77777777" w:rsidR="000147F7" w:rsidRPr="000147F7" w:rsidRDefault="00000000" w:rsidP="000147F7">
      <w:r>
        <w:pict w14:anchorId="7A9D38F8">
          <v:rect id="_x0000_i1032" style="width:0;height:1.5pt" o:hralign="center" o:hrstd="t" o:hr="t" fillcolor="#a0a0a0" stroked="f"/>
        </w:pict>
      </w:r>
    </w:p>
    <w:p w14:paraId="268C20F2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8. Temporary Site Buildings and Storage Areas</w:t>
      </w:r>
    </w:p>
    <w:p w14:paraId="68D8B5F5" w14:textId="77777777" w:rsidR="000147F7" w:rsidRPr="000147F7" w:rsidRDefault="000147F7" w:rsidP="000147F7">
      <w:r w:rsidRPr="000147F7">
        <w:lastRenderedPageBreak/>
        <w:t xml:space="preserve">A dedicated </w:t>
      </w:r>
      <w:r w:rsidRPr="000147F7">
        <w:rPr>
          <w:b/>
          <w:bCs/>
        </w:rPr>
        <w:t>construction compound</w:t>
      </w:r>
      <w:r w:rsidRPr="000147F7">
        <w:t xml:space="preserve"> will be established within the stadium grounds as illustrated on </w:t>
      </w:r>
      <w:r w:rsidRPr="000147F7">
        <w:rPr>
          <w:b/>
          <w:bCs/>
        </w:rPr>
        <w:t>Drawing SFC-CL-03</w:t>
      </w:r>
      <w:r w:rsidRPr="000147F7">
        <w:t>.</w:t>
      </w:r>
    </w:p>
    <w:p w14:paraId="5CC9743C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Facilities within the Compound</w:t>
      </w:r>
    </w:p>
    <w:p w14:paraId="377D01C8" w14:textId="2F21CF84" w:rsidR="000147F7" w:rsidRPr="000147F7" w:rsidRDefault="000147F7" w:rsidP="000147F7">
      <w:pPr>
        <w:numPr>
          <w:ilvl w:val="0"/>
          <w:numId w:val="28"/>
        </w:numPr>
      </w:pPr>
      <w:r w:rsidRPr="000147F7">
        <w:t>Site offices</w:t>
      </w:r>
      <w:r w:rsidR="00B30B36">
        <w:t xml:space="preserve"> – club facility to be used</w:t>
      </w:r>
    </w:p>
    <w:p w14:paraId="51BA2348" w14:textId="7CE9537C" w:rsidR="000147F7" w:rsidRPr="000147F7" w:rsidRDefault="000147F7" w:rsidP="000147F7">
      <w:pPr>
        <w:numPr>
          <w:ilvl w:val="0"/>
          <w:numId w:val="28"/>
        </w:numPr>
      </w:pPr>
      <w:r w:rsidRPr="000147F7">
        <w:t>Welfare facilities (canteen, toilets, drying room)</w:t>
      </w:r>
      <w:r w:rsidR="00B30B36">
        <w:t xml:space="preserve"> Club facilities are being used.</w:t>
      </w:r>
    </w:p>
    <w:p w14:paraId="6CE861E3" w14:textId="4B87F476" w:rsidR="000147F7" w:rsidRPr="000147F7" w:rsidRDefault="000147F7" w:rsidP="000147F7">
      <w:pPr>
        <w:numPr>
          <w:ilvl w:val="0"/>
          <w:numId w:val="28"/>
        </w:numPr>
      </w:pPr>
      <w:r w:rsidRPr="000147F7">
        <w:t>Secure storage containers</w:t>
      </w:r>
    </w:p>
    <w:p w14:paraId="2A002E6A" w14:textId="77777777" w:rsidR="000147F7" w:rsidRPr="000147F7" w:rsidRDefault="000147F7" w:rsidP="000147F7">
      <w:pPr>
        <w:numPr>
          <w:ilvl w:val="0"/>
          <w:numId w:val="28"/>
        </w:numPr>
      </w:pPr>
      <w:r w:rsidRPr="000147F7">
        <w:t>Waste storage and recycling area</w:t>
      </w:r>
    </w:p>
    <w:p w14:paraId="6401502D" w14:textId="77777777" w:rsidR="000147F7" w:rsidRPr="000147F7" w:rsidRDefault="000147F7" w:rsidP="000147F7">
      <w:pPr>
        <w:numPr>
          <w:ilvl w:val="0"/>
          <w:numId w:val="28"/>
        </w:numPr>
      </w:pPr>
      <w:r w:rsidRPr="000147F7">
        <w:t>Plant storage</w:t>
      </w:r>
    </w:p>
    <w:p w14:paraId="216DCCFB" w14:textId="77777777" w:rsidR="000147F7" w:rsidRPr="000147F7" w:rsidRDefault="000147F7" w:rsidP="000147F7">
      <w:pPr>
        <w:numPr>
          <w:ilvl w:val="0"/>
          <w:numId w:val="28"/>
        </w:numPr>
      </w:pPr>
      <w:r w:rsidRPr="000147F7">
        <w:t>Contractor parking</w:t>
      </w:r>
    </w:p>
    <w:p w14:paraId="0C5D6B9D" w14:textId="77777777" w:rsidR="000147F7" w:rsidRPr="000147F7" w:rsidRDefault="000147F7" w:rsidP="000147F7">
      <w:r w:rsidRPr="000147F7">
        <w:t>Construction materials will be stored in clearly designated areas to prevent obstruction of access routes.</w:t>
      </w:r>
    </w:p>
    <w:p w14:paraId="76F622E0" w14:textId="77777777" w:rsidR="000147F7" w:rsidRPr="000147F7" w:rsidRDefault="000147F7" w:rsidP="000147F7">
      <w:r w:rsidRPr="000147F7">
        <w:t>Hazardous materials will be stored in bunded containers in accordance with environmental regulations.</w:t>
      </w:r>
    </w:p>
    <w:p w14:paraId="5BA4D818" w14:textId="77777777" w:rsidR="000147F7" w:rsidRPr="000147F7" w:rsidRDefault="00000000" w:rsidP="000147F7">
      <w:r>
        <w:pict w14:anchorId="7C9F7C00">
          <v:rect id="_x0000_i1033" style="width:0;height:1.5pt" o:hralign="center" o:hrstd="t" o:hr="t" fillcolor="#a0a0a0" stroked="f"/>
        </w:pict>
      </w:r>
    </w:p>
    <w:p w14:paraId="5E030023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9. Prevention of Dirt Transfer onto the Highway</w:t>
      </w:r>
    </w:p>
    <w:p w14:paraId="34291C60" w14:textId="77777777" w:rsidR="000147F7" w:rsidRPr="000147F7" w:rsidRDefault="000147F7" w:rsidP="000147F7">
      <w:r w:rsidRPr="000147F7">
        <w:t>Measures will be implemented to prevent mud and debris from being transferred from the site onto Portsmouth Road.</w:t>
      </w:r>
    </w:p>
    <w:p w14:paraId="28326AAA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Wheel Washing Facilities</w:t>
      </w:r>
    </w:p>
    <w:p w14:paraId="3132C2CB" w14:textId="77777777" w:rsidR="000147F7" w:rsidRPr="000147F7" w:rsidRDefault="000147F7" w:rsidP="000147F7">
      <w:pPr>
        <w:numPr>
          <w:ilvl w:val="0"/>
          <w:numId w:val="29"/>
        </w:numPr>
      </w:pPr>
      <w:r w:rsidRPr="000147F7">
        <w:t xml:space="preserve">A </w:t>
      </w:r>
      <w:r w:rsidRPr="000147F7">
        <w:rPr>
          <w:b/>
          <w:bCs/>
        </w:rPr>
        <w:t>wheel wash system will be installed at the site exit</w:t>
      </w:r>
      <w:r w:rsidRPr="000147F7">
        <w:t>.</w:t>
      </w:r>
    </w:p>
    <w:p w14:paraId="0367A0B8" w14:textId="77777777" w:rsidR="000147F7" w:rsidRPr="000147F7" w:rsidRDefault="000147F7" w:rsidP="000147F7">
      <w:pPr>
        <w:numPr>
          <w:ilvl w:val="0"/>
          <w:numId w:val="29"/>
        </w:numPr>
      </w:pPr>
      <w:r w:rsidRPr="000147F7">
        <w:t>All construction vehicles will pass through the wheel wash prior to leaving the site.</w:t>
      </w:r>
    </w:p>
    <w:p w14:paraId="398D6472" w14:textId="77777777" w:rsidR="000147F7" w:rsidRPr="000147F7" w:rsidRDefault="000147F7" w:rsidP="000147F7">
      <w:pPr>
        <w:numPr>
          <w:ilvl w:val="0"/>
          <w:numId w:val="29"/>
        </w:numPr>
      </w:pPr>
      <w:r w:rsidRPr="000147F7">
        <w:t>The system will be inspected daily.</w:t>
      </w:r>
    </w:p>
    <w:p w14:paraId="00534CB3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Site Entrance Controls</w:t>
      </w:r>
    </w:p>
    <w:p w14:paraId="16B215FE" w14:textId="77777777" w:rsidR="000147F7" w:rsidRPr="000147F7" w:rsidRDefault="000147F7" w:rsidP="000147F7">
      <w:pPr>
        <w:numPr>
          <w:ilvl w:val="0"/>
          <w:numId w:val="30"/>
        </w:numPr>
      </w:pPr>
      <w:r w:rsidRPr="000147F7">
        <w:t>Hardstanding will be installed at the site entrance to reduce mud transfer.</w:t>
      </w:r>
    </w:p>
    <w:p w14:paraId="49027622" w14:textId="77777777" w:rsidR="000147F7" w:rsidRPr="000147F7" w:rsidRDefault="000147F7" w:rsidP="000147F7">
      <w:pPr>
        <w:numPr>
          <w:ilvl w:val="0"/>
          <w:numId w:val="30"/>
        </w:numPr>
      </w:pPr>
      <w:r w:rsidRPr="000147F7">
        <w:t>Vehicle movements will be monitored during wet conditions.</w:t>
      </w:r>
    </w:p>
    <w:p w14:paraId="7E7ADBC8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Monitoring and Mitigation</w:t>
      </w:r>
    </w:p>
    <w:p w14:paraId="4A4E8D7A" w14:textId="77777777" w:rsidR="000147F7" w:rsidRPr="000147F7" w:rsidRDefault="000147F7" w:rsidP="000147F7">
      <w:r w:rsidRPr="000147F7">
        <w:t>If mud or debris is deposited onto the highway:</w:t>
      </w:r>
    </w:p>
    <w:p w14:paraId="42966B0B" w14:textId="77777777" w:rsidR="000147F7" w:rsidRPr="000147F7" w:rsidRDefault="000147F7" w:rsidP="000147F7">
      <w:pPr>
        <w:numPr>
          <w:ilvl w:val="0"/>
          <w:numId w:val="31"/>
        </w:numPr>
      </w:pPr>
      <w:r w:rsidRPr="000147F7">
        <w:t>Immediate manual cleaning will be undertaken by site staff.</w:t>
      </w:r>
    </w:p>
    <w:p w14:paraId="1F956A27" w14:textId="77777777" w:rsidR="000147F7" w:rsidRPr="000147F7" w:rsidRDefault="000147F7" w:rsidP="000147F7">
      <w:pPr>
        <w:numPr>
          <w:ilvl w:val="0"/>
          <w:numId w:val="31"/>
        </w:numPr>
      </w:pPr>
      <w:r w:rsidRPr="000147F7">
        <w:t>Mechanical road sweepers will be deployed where required.</w:t>
      </w:r>
    </w:p>
    <w:p w14:paraId="421615E3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Highway Markings</w:t>
      </w:r>
    </w:p>
    <w:p w14:paraId="64527663" w14:textId="77777777" w:rsidR="000147F7" w:rsidRPr="000147F7" w:rsidRDefault="000147F7" w:rsidP="000147F7">
      <w:r w:rsidRPr="000147F7">
        <w:t xml:space="preserve">Should street lining or road markings be damaged during construction works, they will be </w:t>
      </w:r>
      <w:r w:rsidRPr="000147F7">
        <w:rPr>
          <w:b/>
          <w:bCs/>
        </w:rPr>
        <w:t>refreshed or reinstated in consultation with the Highway Authority</w:t>
      </w:r>
      <w:r w:rsidRPr="000147F7">
        <w:t xml:space="preserve"> upon completion of the development.</w:t>
      </w:r>
    </w:p>
    <w:p w14:paraId="4A949466" w14:textId="77777777" w:rsidR="000147F7" w:rsidRPr="000147F7" w:rsidRDefault="00000000" w:rsidP="000147F7">
      <w:r>
        <w:pict w14:anchorId="0D64FA39">
          <v:rect id="_x0000_i1034" style="width:0;height:1.5pt" o:hralign="center" o:hrstd="t" o:hr="t" fillcolor="#a0a0a0" stroked="f"/>
        </w:pict>
      </w:r>
    </w:p>
    <w:p w14:paraId="410DDE21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lastRenderedPageBreak/>
        <w:t>10. Environmental Compliance</w:t>
      </w:r>
    </w:p>
    <w:p w14:paraId="4C0F5FFE" w14:textId="613D926D" w:rsidR="000147F7" w:rsidRPr="000147F7" w:rsidRDefault="000147F7" w:rsidP="000147F7">
      <w:r w:rsidRPr="000147F7">
        <w:t xml:space="preserve">The Site Manager from </w:t>
      </w:r>
      <w:r w:rsidR="00332FE7">
        <w:rPr>
          <w:b/>
          <w:bCs/>
        </w:rPr>
        <w:t>On Point Groundworks Ltd</w:t>
      </w:r>
      <w:r w:rsidRPr="000147F7">
        <w:t xml:space="preserve"> will be responsible for ensuring compliance with this Construction Environmental Management Plan.</w:t>
      </w:r>
    </w:p>
    <w:p w14:paraId="04E28279" w14:textId="77777777" w:rsidR="000147F7" w:rsidRPr="000147F7" w:rsidRDefault="000147F7" w:rsidP="000147F7">
      <w:r w:rsidRPr="000147F7">
        <w:t>Measures will include:</w:t>
      </w:r>
    </w:p>
    <w:p w14:paraId="00B3FE5A" w14:textId="77777777" w:rsidR="000147F7" w:rsidRPr="000147F7" w:rsidRDefault="000147F7" w:rsidP="000147F7">
      <w:pPr>
        <w:numPr>
          <w:ilvl w:val="0"/>
          <w:numId w:val="32"/>
        </w:numPr>
      </w:pPr>
      <w:r w:rsidRPr="000147F7">
        <w:t>Environmental awareness training during site induction</w:t>
      </w:r>
    </w:p>
    <w:p w14:paraId="1431847C" w14:textId="77777777" w:rsidR="000147F7" w:rsidRPr="000147F7" w:rsidRDefault="000147F7" w:rsidP="000147F7">
      <w:pPr>
        <w:numPr>
          <w:ilvl w:val="0"/>
          <w:numId w:val="32"/>
        </w:numPr>
      </w:pPr>
      <w:r w:rsidRPr="000147F7">
        <w:t>Regular site inspections</w:t>
      </w:r>
    </w:p>
    <w:p w14:paraId="4AB44EF5" w14:textId="77777777" w:rsidR="000147F7" w:rsidRPr="000147F7" w:rsidRDefault="000147F7" w:rsidP="000147F7">
      <w:pPr>
        <w:numPr>
          <w:ilvl w:val="0"/>
          <w:numId w:val="32"/>
        </w:numPr>
      </w:pPr>
      <w:r w:rsidRPr="000147F7">
        <w:t>Monitoring of delivery and traffic management procedures</w:t>
      </w:r>
    </w:p>
    <w:p w14:paraId="0245DE0B" w14:textId="77777777" w:rsidR="000147F7" w:rsidRPr="000147F7" w:rsidRDefault="000147F7" w:rsidP="000147F7">
      <w:pPr>
        <w:numPr>
          <w:ilvl w:val="0"/>
          <w:numId w:val="32"/>
        </w:numPr>
      </w:pPr>
      <w:r w:rsidRPr="000147F7">
        <w:t>Implementation of dust and debris control measures</w:t>
      </w:r>
    </w:p>
    <w:p w14:paraId="4D63FD4C" w14:textId="77777777" w:rsidR="000147F7" w:rsidRPr="000147F7" w:rsidRDefault="00000000" w:rsidP="000147F7">
      <w:r>
        <w:pict w14:anchorId="75E017AC">
          <v:rect id="_x0000_i1035" style="width:0;height:1.5pt" o:hralign="center" o:hrstd="t" o:hr="t" fillcolor="#a0a0a0" stroked="f"/>
        </w:pict>
      </w:r>
    </w:p>
    <w:p w14:paraId="0FF93A63" w14:textId="77777777" w:rsidR="000147F7" w:rsidRPr="000147F7" w:rsidRDefault="000147F7" w:rsidP="000147F7">
      <w:pPr>
        <w:rPr>
          <w:b/>
          <w:bCs/>
        </w:rPr>
      </w:pPr>
      <w:r w:rsidRPr="000147F7">
        <w:rPr>
          <w:b/>
          <w:bCs/>
        </w:rPr>
        <w:t>11. Compliance with Approved Method Statement</w:t>
      </w:r>
    </w:p>
    <w:p w14:paraId="6741900D" w14:textId="77777777" w:rsidR="000147F7" w:rsidRPr="000147F7" w:rsidRDefault="000147F7" w:rsidP="000147F7">
      <w:r w:rsidRPr="000147F7">
        <w:t xml:space="preserve">All demolition and construction works shall be undertaken </w:t>
      </w:r>
      <w:r w:rsidRPr="000147F7">
        <w:rPr>
          <w:b/>
          <w:bCs/>
        </w:rPr>
        <w:t>strictly in accordance with the approved method statement and this Construction Environmental Management Plan</w:t>
      </w:r>
      <w:r w:rsidRPr="000147F7">
        <w:t>.</w:t>
      </w:r>
    </w:p>
    <w:p w14:paraId="59402361" w14:textId="77777777" w:rsidR="000147F7" w:rsidRPr="000147F7" w:rsidRDefault="000147F7" w:rsidP="000147F7">
      <w:r w:rsidRPr="000147F7">
        <w:t xml:space="preserve">No deviation from the approved procedures will occur without prior written approval from </w:t>
      </w:r>
      <w:r w:rsidRPr="000147F7">
        <w:rPr>
          <w:b/>
          <w:bCs/>
        </w:rPr>
        <w:t>Eastleigh Borough Council</w:t>
      </w:r>
      <w:r w:rsidRPr="000147F7">
        <w:t>.</w:t>
      </w:r>
    </w:p>
    <w:p w14:paraId="75D1C2DF" w14:textId="31FC1788" w:rsidR="000147F7" w:rsidRPr="000147F7" w:rsidRDefault="000147F7" w:rsidP="000147F7"/>
    <w:p w14:paraId="09F13B39" w14:textId="77777777" w:rsidR="00705A93" w:rsidRDefault="00705A93"/>
    <w:sectPr w:rsidR="0070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A0D"/>
    <w:multiLevelType w:val="multilevel"/>
    <w:tmpl w:val="BA38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B0152"/>
    <w:multiLevelType w:val="multilevel"/>
    <w:tmpl w:val="9630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E142B"/>
    <w:multiLevelType w:val="multilevel"/>
    <w:tmpl w:val="EADA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80BA7"/>
    <w:multiLevelType w:val="multilevel"/>
    <w:tmpl w:val="94BA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5177C"/>
    <w:multiLevelType w:val="multilevel"/>
    <w:tmpl w:val="4F7A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A1345"/>
    <w:multiLevelType w:val="multilevel"/>
    <w:tmpl w:val="E656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15CA2"/>
    <w:multiLevelType w:val="multilevel"/>
    <w:tmpl w:val="0FFC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C5737"/>
    <w:multiLevelType w:val="multilevel"/>
    <w:tmpl w:val="4688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A5085"/>
    <w:multiLevelType w:val="multilevel"/>
    <w:tmpl w:val="A65E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4F6D46"/>
    <w:multiLevelType w:val="multilevel"/>
    <w:tmpl w:val="ED7A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02EBB"/>
    <w:multiLevelType w:val="multilevel"/>
    <w:tmpl w:val="00C6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5C2793"/>
    <w:multiLevelType w:val="multilevel"/>
    <w:tmpl w:val="E408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471468"/>
    <w:multiLevelType w:val="multilevel"/>
    <w:tmpl w:val="1A48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44FE3"/>
    <w:multiLevelType w:val="multilevel"/>
    <w:tmpl w:val="04F6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17643E"/>
    <w:multiLevelType w:val="multilevel"/>
    <w:tmpl w:val="F5CA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201AB"/>
    <w:multiLevelType w:val="multilevel"/>
    <w:tmpl w:val="632A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FC6E46"/>
    <w:multiLevelType w:val="multilevel"/>
    <w:tmpl w:val="971A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E81ED6"/>
    <w:multiLevelType w:val="multilevel"/>
    <w:tmpl w:val="4340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235556"/>
    <w:multiLevelType w:val="multilevel"/>
    <w:tmpl w:val="12BE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9A2FC6"/>
    <w:multiLevelType w:val="multilevel"/>
    <w:tmpl w:val="E2A0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DC5EFA"/>
    <w:multiLevelType w:val="multilevel"/>
    <w:tmpl w:val="DE98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6165FD"/>
    <w:multiLevelType w:val="multilevel"/>
    <w:tmpl w:val="A9EC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E6A8C"/>
    <w:multiLevelType w:val="multilevel"/>
    <w:tmpl w:val="B93C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80620E"/>
    <w:multiLevelType w:val="multilevel"/>
    <w:tmpl w:val="028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A20828"/>
    <w:multiLevelType w:val="multilevel"/>
    <w:tmpl w:val="1920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205685"/>
    <w:multiLevelType w:val="multilevel"/>
    <w:tmpl w:val="01E4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A931F7"/>
    <w:multiLevelType w:val="multilevel"/>
    <w:tmpl w:val="1FC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9E5766"/>
    <w:multiLevelType w:val="multilevel"/>
    <w:tmpl w:val="787E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187427"/>
    <w:multiLevelType w:val="multilevel"/>
    <w:tmpl w:val="AC2C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472867"/>
    <w:multiLevelType w:val="multilevel"/>
    <w:tmpl w:val="5A0A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7838AD"/>
    <w:multiLevelType w:val="multilevel"/>
    <w:tmpl w:val="E38C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D177C7"/>
    <w:multiLevelType w:val="multilevel"/>
    <w:tmpl w:val="DD42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539910">
    <w:abstractNumId w:val="16"/>
  </w:num>
  <w:num w:numId="2" w16cid:durableId="595942054">
    <w:abstractNumId w:val="17"/>
  </w:num>
  <w:num w:numId="3" w16cid:durableId="653024581">
    <w:abstractNumId w:val="28"/>
  </w:num>
  <w:num w:numId="4" w16cid:durableId="1943612270">
    <w:abstractNumId w:val="24"/>
  </w:num>
  <w:num w:numId="5" w16cid:durableId="1196961660">
    <w:abstractNumId w:val="22"/>
  </w:num>
  <w:num w:numId="6" w16cid:durableId="1825124453">
    <w:abstractNumId w:val="26"/>
  </w:num>
  <w:num w:numId="7" w16cid:durableId="1436367564">
    <w:abstractNumId w:val="25"/>
  </w:num>
  <w:num w:numId="8" w16cid:durableId="839271034">
    <w:abstractNumId w:val="29"/>
  </w:num>
  <w:num w:numId="9" w16cid:durableId="1921718569">
    <w:abstractNumId w:val="3"/>
  </w:num>
  <w:num w:numId="10" w16cid:durableId="973951210">
    <w:abstractNumId w:val="8"/>
  </w:num>
  <w:num w:numId="11" w16cid:durableId="1852066830">
    <w:abstractNumId w:val="23"/>
  </w:num>
  <w:num w:numId="12" w16cid:durableId="1633828559">
    <w:abstractNumId w:val="31"/>
  </w:num>
  <w:num w:numId="13" w16cid:durableId="2112119358">
    <w:abstractNumId w:val="21"/>
  </w:num>
  <w:num w:numId="14" w16cid:durableId="1364332563">
    <w:abstractNumId w:val="6"/>
  </w:num>
  <w:num w:numId="15" w16cid:durableId="1075081518">
    <w:abstractNumId w:val="20"/>
  </w:num>
  <w:num w:numId="16" w16cid:durableId="1267739341">
    <w:abstractNumId w:val="14"/>
  </w:num>
  <w:num w:numId="17" w16cid:durableId="1262107906">
    <w:abstractNumId w:val="15"/>
  </w:num>
  <w:num w:numId="18" w16cid:durableId="2060938478">
    <w:abstractNumId w:val="9"/>
  </w:num>
  <w:num w:numId="19" w16cid:durableId="1893805369">
    <w:abstractNumId w:val="11"/>
  </w:num>
  <w:num w:numId="20" w16cid:durableId="1659580466">
    <w:abstractNumId w:val="4"/>
  </w:num>
  <w:num w:numId="21" w16cid:durableId="1620142250">
    <w:abstractNumId w:val="10"/>
  </w:num>
  <w:num w:numId="22" w16cid:durableId="22832751">
    <w:abstractNumId w:val="2"/>
  </w:num>
  <w:num w:numId="23" w16cid:durableId="155463610">
    <w:abstractNumId w:val="1"/>
  </w:num>
  <w:num w:numId="24" w16cid:durableId="345210046">
    <w:abstractNumId w:val="7"/>
  </w:num>
  <w:num w:numId="25" w16cid:durableId="1378356377">
    <w:abstractNumId w:val="19"/>
  </w:num>
  <w:num w:numId="26" w16cid:durableId="1984389651">
    <w:abstractNumId w:val="30"/>
  </w:num>
  <w:num w:numId="27" w16cid:durableId="1551116357">
    <w:abstractNumId w:val="12"/>
  </w:num>
  <w:num w:numId="28" w16cid:durableId="2025129995">
    <w:abstractNumId w:val="5"/>
  </w:num>
  <w:num w:numId="29" w16cid:durableId="1087730501">
    <w:abstractNumId w:val="18"/>
  </w:num>
  <w:num w:numId="30" w16cid:durableId="2140566054">
    <w:abstractNumId w:val="0"/>
  </w:num>
  <w:num w:numId="31" w16cid:durableId="877547826">
    <w:abstractNumId w:val="27"/>
  </w:num>
  <w:num w:numId="32" w16cid:durableId="6609373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F7"/>
    <w:rsid w:val="000147F7"/>
    <w:rsid w:val="00080322"/>
    <w:rsid w:val="00220BA8"/>
    <w:rsid w:val="002E1C67"/>
    <w:rsid w:val="00315433"/>
    <w:rsid w:val="00332FE7"/>
    <w:rsid w:val="00374646"/>
    <w:rsid w:val="004273C3"/>
    <w:rsid w:val="005A6FAE"/>
    <w:rsid w:val="006935A1"/>
    <w:rsid w:val="006D6B59"/>
    <w:rsid w:val="00705A93"/>
    <w:rsid w:val="008649F1"/>
    <w:rsid w:val="008D2405"/>
    <w:rsid w:val="00AA7E81"/>
    <w:rsid w:val="00B30B36"/>
    <w:rsid w:val="00BC5211"/>
    <w:rsid w:val="00CE15E2"/>
    <w:rsid w:val="00D1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4AEA1"/>
  <w15:chartTrackingRefBased/>
  <w15:docId w15:val="{430DF1AE-934A-487A-A11E-BA47F917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1266</Words>
  <Characters>6550</Characters>
  <Application>Microsoft Office Word</Application>
  <DocSecurity>0</DocSecurity>
  <Lines>142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Barrett</cp:lastModifiedBy>
  <cp:revision>14</cp:revision>
  <cp:lastPrinted>2026-03-05T14:24:00Z</cp:lastPrinted>
  <dcterms:created xsi:type="dcterms:W3CDTF">2026-03-05T10:45:00Z</dcterms:created>
  <dcterms:modified xsi:type="dcterms:W3CDTF">2026-03-05T16:25:00Z</dcterms:modified>
</cp:coreProperties>
</file>