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003Tv00000eCYBlIAO</w:instrText>
            </w:r>
            <w:r w:rsidRPr="008A7340">
              <w:rPr>
                <w:rFonts w:ascii="Arial" w:eastAsia="Calibri" w:hAnsi="Arial" w:cs="Arial"/>
              </w:rPr>
              <w:instrText>" = "" "</w:instrText>
            </w:r>
            <w:r w:rsidRPr="008A7340">
              <w:rPr>
                <w:rFonts w:ascii="Arial" w:eastAsia="Calibri" w:hAnsi="Arial" w:cs="Arial"/>
                <w:bCs/>
              </w:rPr>
              <w:instrText>YZARA AND PAUL RUMBLE</w:instrText>
            </w:r>
          </w:p>
          <w:p w:rsidRPr="008A7340" w:rsidP="008A7340">
            <w:pPr>
              <w:rPr>
                <w:rFonts w:ascii="Arial" w:eastAsia="Calibri" w:hAnsi="Arial" w:cs="Arial"/>
                <w:bCs/>
              </w:rPr>
            </w:pPr>
            <w:r w:rsidRPr="008A7340">
              <w:rPr>
                <w:rFonts w:ascii="Arial" w:eastAsia="Calibri" w:hAnsi="Arial" w:cs="Arial"/>
                <w:bCs/>
              </w:rPr>
              <w:instrText>162 BODYCOATS ROAD</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2JD</w:instrText>
            </w:r>
            <w:r w:rsidRPr="008A7340">
              <w:rPr>
                <w:rFonts w:ascii="Arial" w:eastAsia="Calibri" w:hAnsi="Arial" w:cs="Arial"/>
              </w:rPr>
              <w:instrText>" "</w:instrText>
            </w:r>
            <w:r w:rsidRPr="008A7340">
              <w:rPr>
                <w:rFonts w:ascii="Arial" w:eastAsia="Calibri" w:hAnsi="Arial" w:cs="Arial"/>
                <w:bCs/>
              </w:rPr>
              <w:instrText>ADAM DUNN</w:instrText>
            </w:r>
          </w:p>
          <w:p w:rsidRPr="008A7340" w:rsidP="008A7340">
            <w:pPr>
              <w:rPr>
                <w:rFonts w:ascii="Arial" w:eastAsia="Calibri" w:hAnsi="Arial" w:cs="Arial"/>
                <w:bCs/>
              </w:rPr>
            </w:pPr>
            <w:r w:rsidRPr="008A7340">
              <w:rPr>
                <w:rFonts w:ascii="Arial" w:eastAsia="Calibri" w:hAnsi="Arial" w:cs="Arial"/>
                <w:bCs/>
              </w:rPr>
              <w:instrText>AVON COTTAGE</w:instrText>
            </w:r>
          </w:p>
          <w:p w:rsidRPr="008A7340" w:rsidP="008A7340">
            <w:pPr>
              <w:rPr>
                <w:rFonts w:ascii="Arial" w:eastAsia="Calibri" w:hAnsi="Arial" w:cs="Arial"/>
                <w:bCs/>
              </w:rPr>
            </w:pPr>
            <w:r w:rsidRPr="008A7340">
              <w:rPr>
                <w:rFonts w:ascii="Arial" w:eastAsia="Calibri" w:hAnsi="Arial" w:cs="Arial"/>
                <w:bCs/>
              </w:rPr>
              <w:instrText>AVON</w:instrText>
            </w:r>
          </w:p>
          <w:p w:rsidRPr="008A7340" w:rsidP="008A7340">
            <w:pPr>
              <w:rPr>
                <w:rFonts w:ascii="Arial" w:eastAsia="Calibri" w:hAnsi="Arial" w:cs="Arial"/>
                <w:bCs/>
              </w:rPr>
            </w:pPr>
            <w:r w:rsidRPr="008A7340">
              <w:rPr>
                <w:rFonts w:ascii="Arial" w:eastAsia="Calibri" w:hAnsi="Arial" w:cs="Arial"/>
                <w:bCs/>
              </w:rPr>
              <w:instrText>CHRISTCHURCH</w:instrText>
            </w:r>
          </w:p>
          <w:p w:rsidRPr="008A7340" w:rsidP="008A7340">
            <w:pPr>
              <w:rPr>
                <w:rFonts w:ascii="Arial" w:eastAsia="Calibri" w:hAnsi="Arial" w:cs="Arial"/>
                <w:bCs/>
              </w:rPr>
            </w:pPr>
            <w:r w:rsidRPr="008A7340">
              <w:rPr>
                <w:rFonts w:ascii="Arial" w:eastAsia="Calibri" w:hAnsi="Arial" w:cs="Arial"/>
                <w:bCs/>
              </w:rPr>
              <w:instrText>BH23 7BG</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ADAM DUNN</w:t>
            </w:r>
          </w:p>
          <w:p w:rsidRPr="008A7340" w:rsidP="008A7340">
            <w:pPr>
              <w:rPr>
                <w:rFonts w:ascii="Arial" w:eastAsia="Calibri" w:hAnsi="Arial" w:cs="Arial"/>
                <w:bCs/>
              </w:rPr>
            </w:pPr>
            <w:r w:rsidRPr="008A7340">
              <w:rPr>
                <w:rFonts w:ascii="Arial" w:eastAsia="Calibri" w:hAnsi="Arial" w:cs="Arial"/>
                <w:bCs/>
              </w:rPr>
              <w:t>AVON COTTAGE</w:t>
            </w:r>
          </w:p>
          <w:p w:rsidRPr="008A7340" w:rsidP="008A7340">
            <w:pPr>
              <w:rPr>
                <w:rFonts w:ascii="Arial" w:eastAsia="Calibri" w:hAnsi="Arial" w:cs="Arial"/>
                <w:bCs/>
              </w:rPr>
            </w:pPr>
            <w:r w:rsidRPr="008A7340">
              <w:rPr>
                <w:rFonts w:ascii="Arial" w:eastAsia="Calibri" w:hAnsi="Arial" w:cs="Arial"/>
                <w:bCs/>
              </w:rPr>
              <w:t>AVON</w:t>
            </w:r>
          </w:p>
          <w:p w:rsidRPr="008A7340" w:rsidP="008A7340">
            <w:pPr>
              <w:rPr>
                <w:rFonts w:ascii="Arial" w:eastAsia="Calibri" w:hAnsi="Arial" w:cs="Arial"/>
                <w:bCs/>
              </w:rPr>
            </w:pPr>
            <w:r w:rsidRPr="008A7340">
              <w:rPr>
                <w:rFonts w:ascii="Arial" w:eastAsia="Calibri" w:hAnsi="Arial" w:cs="Arial"/>
                <w:bCs/>
              </w:rPr>
              <w:t>CHRISTCHURCH</w:t>
            </w:r>
          </w:p>
          <w:p w:rsidRPr="008A7340" w:rsidP="008A7340">
            <w:pPr>
              <w:rPr>
                <w:rFonts w:ascii="Arial" w:eastAsia="Calibri" w:hAnsi="Arial" w:cs="Arial"/>
              </w:rPr>
            </w:pPr>
            <w:r w:rsidRPr="008A7340">
              <w:rPr>
                <w:rFonts w:ascii="Arial" w:eastAsia="Calibri" w:hAnsi="Arial" w:cs="Arial"/>
                <w:bCs/>
              </w:rPr>
              <w:t>BH23 7BG</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H/26/100922</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Gina Aftanas</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8426</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gina.aftanas@eastleigh.gov.uk</w:t>
            </w:r>
          </w:p>
        </w:tc>
      </w:tr>
      <w:tr w:rsidTr="00214806">
        <w:tblPrEx>
          <w:tblW w:w="10172" w:type="dxa"/>
          <w:tblLayout w:type="fixed"/>
          <w:tblLook w:val="04A0"/>
        </w:tblPrEx>
        <w:trPr>
          <w:trHeight w:val="266"/>
        </w:trPr>
        <w:tc>
          <w:tcPr>
            <w:tcW w:w="2840" w:type="pct"/>
          </w:tcPr>
          <w:p w:rsidR="00CE341D" w:rsidP="00214806">
            <w:pPr>
              <w:rPr>
                <w:rFonts w:ascii="Arial" w:eastAsia="Times New Roman" w:hAnsi="Arial" w:cs="Arial"/>
                <w:sz w:val="24"/>
                <w:szCs w:val="20"/>
                <w:lang w:eastAsia="en-GB"/>
              </w:rPr>
            </w:pPr>
          </w:p>
          <w:p w:rsidR="00853BE6" w:rsidRPr="005A1DFA" w:rsidP="00CE341D">
            <w:pPr>
              <w:rPr>
                <w:rFonts w:ascii="Arial" w:eastAsia="Times New Roman" w:hAnsi="Arial" w:cs="Arial"/>
                <w:sz w:val="20"/>
                <w:szCs w:val="20"/>
                <w:lang w:eastAsia="en-GB"/>
              </w:rPr>
            </w:pPr>
            <w:r w:rsidRPr="005A1DFA">
              <w:rPr>
                <w:rFonts w:ascii="Arial" w:eastAsia="Times New Roman" w:hAnsi="Arial" w:cs="Arial"/>
                <w:sz w:val="24"/>
                <w:szCs w:val="20"/>
                <w:lang w:eastAsia="en-GB"/>
              </w:rPr>
              <w:t>Tuesday 7 April 2026</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w:instrText>
      </w:r>
      <w:r w:rsidR="0081675E">
        <w:rPr>
          <w:rFonts w:ascii="Arial" w:eastAsia="Times New Roman" w:hAnsi="Arial" w:cs="Arial"/>
          <w:b/>
        </w:rPr>
        <w:instrText>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H/26/100922</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Monday 16 February 2026</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F5331" w:rsidP="005A1DFA">
      <w:pPr>
        <w:rPr>
          <w:rFonts w:ascii="Arial" w:hAnsi="Arial" w:cs="Arial"/>
        </w:rPr>
      </w:pPr>
    </w:p>
    <w:tbl>
      <w:tblPr>
        <w:tblW w:w="0" w:type="auto"/>
        <w:tblLook w:val="0000"/>
      </w:tblPr>
      <w:tblGrid>
        <w:gridCol w:w="2233"/>
        <w:gridCol w:w="7126"/>
      </w:tblGrid>
      <w:tr w:rsidTr="00E35BED">
        <w:tblPrEx>
          <w:tblW w:w="0" w:type="auto"/>
          <w:tblLook w:val="0000"/>
        </w:tblPrEx>
        <w:tc>
          <w:tcPr>
            <w:tcW w:w="2233" w:type="dxa"/>
          </w:tcPr>
          <w:p w:rsidR="005F5331" w:rsidRPr="00D52D52" w:rsidP="006F57D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F5331" w:rsidRPr="00D52D52" w:rsidP="00E35BED">
            <w:pPr>
              <w:tabs>
                <w:tab w:val="left" w:pos="1890"/>
                <w:tab w:val="left" w:pos="5760"/>
              </w:tabs>
              <w:rPr>
                <w:rFonts w:ascii="Arial" w:eastAsia="Times New Roman" w:hAnsi="Arial" w:cs="Arial"/>
              </w:rPr>
            </w:pPr>
            <w:r w:rsidRPr="00EB4251">
              <w:rPr>
                <w:rFonts w:ascii="Arial" w:eastAsia="Times New Roman" w:hAnsi="Arial" w:cs="Arial"/>
              </w:rPr>
              <w:t>Proposed Single Storey Rear Extension</w:t>
            </w:r>
          </w:p>
        </w:tc>
      </w:tr>
      <w:tr w:rsidTr="00E35BED">
        <w:tblPrEx>
          <w:tblW w:w="0" w:type="auto"/>
          <w:tblLook w:val="0000"/>
        </w:tblPrEx>
        <w:tc>
          <w:tcPr>
            <w:tcW w:w="2233" w:type="dxa"/>
          </w:tcPr>
          <w:p w:rsidR="005F5331" w:rsidRPr="00D52D52" w:rsidP="00E35BED">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F5331" w:rsidRPr="00D52D52" w:rsidP="00E35BED">
            <w:pPr>
              <w:tabs>
                <w:tab w:val="left" w:pos="1890"/>
                <w:tab w:val="left" w:pos="5760"/>
              </w:tabs>
              <w:rPr>
                <w:rFonts w:ascii="Arial" w:eastAsia="Times New Roman" w:hAnsi="Arial" w:cs="Arial"/>
                <w:bCs/>
              </w:rPr>
            </w:pPr>
            <w:r w:rsidRPr="00DE0DAC">
              <w:rPr>
                <w:rFonts w:ascii="Arial" w:eastAsia="Times New Roman" w:hAnsi="Arial" w:cs="Arial"/>
                <w:bCs/>
              </w:rPr>
              <w:t>162 BODYCOATS ROAD, CHANDLER'S FORD, EASTLEIGH, SO53 2JD</w:t>
            </w:r>
          </w:p>
        </w:tc>
      </w:tr>
    </w:tbl>
    <w:p w:rsidR="008D116B" w:rsidP="005A1DFA"/>
    <w:p w:rsidR="003C7348" w:rsidP="003C7348">
      <w:pPr>
        <w:rPr>
          <w:rFonts w:ascii="Arial" w:eastAsia="Times New Roman" w:hAnsi="Arial" w:cs="Arial"/>
          <w:color w:val="FF0000"/>
          <w:sz w:val="18"/>
          <w:szCs w:val="18"/>
          <w:lang w:eastAsia="en-GB"/>
        </w:rPr>
      </w:pPr>
      <w:r w:rsidRPr="005A1DFA">
        <w:rPr>
          <w:rFonts w:ascii="Arial" w:hAnsi="Arial" w:cs="Arial"/>
        </w:rPr>
        <w:fldChar w:fldCharType="begin"/>
      </w:r>
      <w:r>
        <w:rPr>
          <w:rFonts w:ascii="Arial" w:hAnsi="Arial" w:cs="Arial"/>
        </w:rPr>
        <w:instrText xml:space="preserve"> IF </w:instrText>
      </w:r>
      <w:r w:rsidRPr="008D116B">
        <w:rPr>
          <w:rFonts w:ascii="Arial" w:eastAsia="Times New Roman" w:hAnsi="Arial" w:cs="Arial"/>
          <w:color w:val="000000"/>
          <w:sz w:val="18"/>
          <w:szCs w:val="18"/>
          <w:lang w:eastAsia="en-GB"/>
        </w:rPr>
        <w:instrText>P</w:instrText>
      </w:r>
      <w:r>
        <w:rPr>
          <w:rFonts w:ascii="Arial" w:eastAsia="Times New Roman" w:hAnsi="Arial" w:cs="Arial"/>
          <w:color w:val="000000"/>
          <w:sz w:val="18"/>
          <w:szCs w:val="18"/>
          <w:lang w:eastAsia="en-GB"/>
        </w:rPr>
        <w:instrText xml:space="preserve"> </w:instrText>
      </w:r>
      <w:r>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Pr>
          <w:rFonts w:ascii="Arial" w:eastAsia="Times New Roman" w:hAnsi="Arial" w:cs="Arial"/>
          <w:color w:val="000000"/>
          <w:sz w:val="18"/>
          <w:szCs w:val="18"/>
          <w:lang w:eastAsia="en-GB"/>
        </w:rPr>
        <w:instrText>P</w:instrText>
      </w:r>
      <w:r>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Pr>
          <w:rFonts w:ascii="Arial" w:eastAsia="Times New Roman" w:hAnsi="Arial" w:cs="Arial"/>
          <w:color w:val="000000"/>
          <w:sz w:val="18"/>
          <w:szCs w:val="18"/>
          <w:lang w:eastAsia="en-GB"/>
        </w:rPr>
        <w:instrText>P</w:instrText>
      </w:r>
      <w:r>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Pr>
          <w:rFonts w:ascii="Arial" w:eastAsia="Times New Roman" w:hAnsi="Arial" w:cs="Arial"/>
          <w:color w:val="000000"/>
          <w:sz w:val="18"/>
          <w:szCs w:val="18"/>
          <w:lang w:eastAsia="en-GB"/>
        </w:rPr>
        <w:instrText>P</w:instrText>
      </w:r>
      <w:r>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Pr>
          <w:rFonts w:ascii="Arial" w:eastAsia="Times New Roman" w:hAnsi="Arial" w:cs="Arial"/>
          <w:color w:val="000000"/>
          <w:sz w:val="18"/>
          <w:szCs w:val="18"/>
          <w:lang w:eastAsia="en-GB"/>
        </w:rPr>
        <w:instrText>P</w:instrText>
      </w:r>
      <w:r>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Pr>
          <w:rFonts w:ascii="Arial" w:hAnsi="Arial" w:cs="Arial"/>
        </w:rPr>
        <w:t xml:space="preserve"> </w:t>
      </w:r>
    </w:p>
    <w:p w:rsidR="00CA7EA1" w:rsidRPr="00611413" w:rsidP="003C7348">
      <w:pPr>
        <w:rPr>
          <w:rFonts w:ascii="Arial" w:eastAsia="Times New Roman" w:hAnsi="Arial" w:cs="Arial"/>
          <w:color w:val="000000"/>
          <w:sz w:val="18"/>
          <w:szCs w:val="18"/>
          <w:lang w:eastAsia="en-GB"/>
        </w:rPr>
      </w:pPr>
    </w:p>
    <w:tbl>
      <w:tblPr>
        <w:tblStyle w:val="TableGrid"/>
        <w:tblW w:w="924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C7348">
        <w:tblPrEx>
          <w:tblW w:w="924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3C7348" w:rsidRPr="00B856DF" w:rsidP="00E35BED">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False</w:instrText>
            </w:r>
            <w:r>
              <w:rPr>
                <w:rFonts w:ascii="Arial" w:eastAsia="Calibri" w:hAnsi="Arial" w:cs="Arial"/>
              </w:rPr>
              <w:instrText xml:space="preserve"> =  True "" "</w:instrText>
            </w:r>
            <w:r>
              <w:rPr>
                <w:rFonts w:ascii="Arial" w:eastAsia="Calibri" w:hAnsi="Arial" w:cs="Arial"/>
              </w:rPr>
              <w:instrText>1</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noProof/>
              </w:rPr>
              <w:t>1</w:t>
            </w:r>
            <w:r>
              <w:rPr>
                <w:rFonts w:ascii="Arial" w:eastAsia="Calibri" w:hAnsi="Arial" w:cs="Arial"/>
              </w:rPr>
              <w:fldChar w:fldCharType="end"/>
            </w:r>
          </w:p>
          <w:p w:rsidR="003C7348" w:rsidRPr="00B856DF" w:rsidP="00E35BED">
            <w:pPr>
              <w:rPr>
                <w:rFonts w:ascii="Arial" w:hAnsi="Arial" w:cs="Arial"/>
                <w:sz w:val="24"/>
              </w:rPr>
            </w:pPr>
          </w:p>
          <w:p w:rsidR="003C7348" w:rsidRPr="00B856DF" w:rsidP="00E35BED">
            <w:pPr>
              <w:rPr>
                <w:rFonts w:ascii="Arial" w:hAnsi="Arial" w:cs="Arial"/>
                <w:sz w:val="24"/>
              </w:rPr>
            </w:pPr>
          </w:p>
        </w:tc>
        <w:tc>
          <w:tcPr>
            <w:tcW w:w="8708" w:type="dxa"/>
          </w:tcPr>
          <w:p w:rsidR="003C7348" w:rsidRPr="00B856DF" w:rsidP="00E35BED">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r w:rsidRPr="00B856DF">
              <w:rPr>
                <w:rStyle w:val="DefaultParagraphFont"/>
                <w:rFonts w:ascii="Arial" w:hAnsi="Arial" w:cs="Arial"/>
                <w:sz w:val="24"/>
              </w:rPr>
              <w:br/>
            </w:r>
            <w:r w:rsidRPr="00B856DF">
              <w:rPr>
                <w:rStyle w:val="DefaultParagraphFont"/>
                <w:rFonts w:ascii="Arial" w:hAnsi="Arial" w:cs="Arial"/>
                <w:sz w:val="24"/>
              </w:rPr>
              <w:t> </w:t>
            </w:r>
          </w:p>
          <w:p w:rsidR="003C7348" w:rsidRPr="00B856DF" w:rsidP="00E35BED">
            <w:pPr>
              <w:rPr>
                <w:rFonts w:ascii="Arial" w:hAnsi="Arial" w:cs="Arial"/>
                <w:sz w:val="24"/>
              </w:rPr>
            </w:pPr>
          </w:p>
        </w:tc>
      </w:tr>
      <w:tr w:rsidTr="003C7348">
        <w:tblPrEx>
          <w:tblW w:w="9242" w:type="dxa"/>
          <w:tblInd w:w="-108" w:type="dxa"/>
          <w:tblLayout w:type="fixed"/>
          <w:tblLook w:val="04A0"/>
        </w:tblPrEx>
        <w:tc>
          <w:tcPr>
            <w:tcW w:w="534" w:type="dxa"/>
          </w:tcPr>
          <w:p w:rsidR="003C7348" w:rsidRPr="00B856DF" w:rsidP="00E35BED">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False</w:instrText>
            </w:r>
            <w:r>
              <w:rPr>
                <w:rFonts w:ascii="Arial" w:eastAsia="Calibri" w:hAnsi="Arial" w:cs="Arial"/>
              </w:rPr>
              <w:instrText xml:space="preserve"> =  True "" "</w:instrText>
            </w:r>
            <w:r>
              <w:rPr>
                <w:rFonts w:ascii="Arial" w:eastAsia="Calibri" w:hAnsi="Arial" w:cs="Arial"/>
              </w:rPr>
              <w:instrText>2</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noProof/>
              </w:rPr>
              <w:t>2</w:t>
            </w:r>
            <w:r>
              <w:rPr>
                <w:rFonts w:ascii="Arial" w:eastAsia="Calibri" w:hAnsi="Arial" w:cs="Arial"/>
              </w:rPr>
              <w:fldChar w:fldCharType="end"/>
            </w:r>
          </w:p>
          <w:p w:rsidR="003C7348" w:rsidRPr="00B856DF" w:rsidP="00E35BED">
            <w:pPr>
              <w:rPr>
                <w:rFonts w:ascii="Arial" w:hAnsi="Arial" w:cs="Arial"/>
                <w:sz w:val="24"/>
              </w:rPr>
            </w:pPr>
          </w:p>
          <w:p w:rsidR="003C7348" w:rsidRPr="00B856DF" w:rsidP="00E35BED">
            <w:pPr>
              <w:rPr>
                <w:rFonts w:ascii="Arial" w:hAnsi="Arial" w:cs="Arial"/>
                <w:sz w:val="24"/>
              </w:rPr>
            </w:pPr>
          </w:p>
        </w:tc>
        <w:tc>
          <w:tcPr>
            <w:tcW w:w="8708" w:type="dxa"/>
          </w:tcPr>
          <w:p w:rsidR="003C7348" w:rsidRPr="00B856DF" w:rsidP="00E35BED">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00-01, 00-02A &amp; 00-03C</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3C7348" w:rsidRPr="00B856DF" w:rsidP="00E35BED">
            <w:pPr>
              <w:rPr>
                <w:rFonts w:ascii="Arial" w:hAnsi="Arial" w:cs="Arial"/>
                <w:sz w:val="24"/>
              </w:rPr>
            </w:pPr>
          </w:p>
        </w:tc>
      </w:tr>
      <w:tr w:rsidTr="003C7348">
        <w:tblPrEx>
          <w:tblW w:w="9242" w:type="dxa"/>
          <w:tblInd w:w="-108" w:type="dxa"/>
          <w:tblLayout w:type="fixed"/>
          <w:tblLook w:val="04A0"/>
        </w:tblPrEx>
        <w:tc>
          <w:tcPr>
            <w:tcW w:w="534" w:type="dxa"/>
          </w:tcPr>
          <w:p w:rsidR="003C7348" w:rsidRPr="00B856DF" w:rsidP="00E35BED">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False</w:instrText>
            </w:r>
            <w:r>
              <w:rPr>
                <w:rFonts w:ascii="Arial" w:eastAsia="Calibri" w:hAnsi="Arial" w:cs="Arial"/>
              </w:rPr>
              <w:instrText xml:space="preserve"> =  True "" "</w:instrText>
            </w:r>
            <w:r>
              <w:rPr>
                <w:rFonts w:ascii="Arial" w:eastAsia="Calibri" w:hAnsi="Arial" w:cs="Arial"/>
              </w:rPr>
              <w:instrText>3</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noProof/>
              </w:rPr>
              <w:t>3</w:t>
            </w:r>
            <w:r>
              <w:rPr>
                <w:rFonts w:ascii="Arial" w:eastAsia="Calibri" w:hAnsi="Arial" w:cs="Arial"/>
              </w:rPr>
              <w:fldChar w:fldCharType="end"/>
            </w:r>
          </w:p>
          <w:p w:rsidR="003C7348" w:rsidRPr="00B856DF" w:rsidP="00E35BED">
            <w:pPr>
              <w:rPr>
                <w:rFonts w:ascii="Arial" w:hAnsi="Arial" w:cs="Arial"/>
                <w:sz w:val="24"/>
              </w:rPr>
            </w:pPr>
          </w:p>
          <w:p w:rsidR="003C7348" w:rsidRPr="00B856DF" w:rsidP="00E35BED">
            <w:pPr>
              <w:rPr>
                <w:rFonts w:ascii="Arial" w:hAnsi="Arial" w:cs="Arial"/>
                <w:sz w:val="24"/>
              </w:rPr>
            </w:pPr>
          </w:p>
        </w:tc>
        <w:tc>
          <w:tcPr>
            <w:tcW w:w="8708" w:type="dxa"/>
          </w:tcPr>
          <w:p w:rsidR="003C7348" w:rsidRPr="00B856DF" w:rsidP="00E35BED">
            <w:pPr>
              <w:rPr>
                <w:rFonts w:ascii="Arial" w:hAnsi="Arial" w:cs="Arial"/>
                <w:sz w:val="24"/>
              </w:rPr>
            </w:pPr>
            <w:r w:rsidRPr="00B856DF">
              <w:rPr>
                <w:rStyle w:val="DefaultParagraphFont"/>
                <w:rFonts w:ascii="Arial" w:hAnsi="Arial" w:cs="Arial"/>
                <w:sz w:val="24"/>
              </w:rPr>
              <w:t>The materials to be used must match as closely as possible, in type, colour and texture to those listed in the materials section of the application form.</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relationship of the new development to the existing.</w:t>
            </w:r>
          </w:p>
          <w:p w:rsidR="003C7348" w:rsidRPr="00B856DF" w:rsidP="00E35BED">
            <w:pPr>
              <w:rPr>
                <w:rFonts w:ascii="Arial" w:hAnsi="Arial" w:cs="Arial"/>
                <w:sz w:val="24"/>
              </w:rPr>
            </w:pPr>
          </w:p>
        </w:tc>
      </w:tr>
      <w:tr w:rsidTr="003C7348">
        <w:tblPrEx>
          <w:tblW w:w="9242" w:type="dxa"/>
          <w:tblInd w:w="-108" w:type="dxa"/>
          <w:tblLayout w:type="fixed"/>
          <w:tblLook w:val="04A0"/>
        </w:tblPrEx>
        <w:tc>
          <w:tcPr>
            <w:tcW w:w="534" w:type="dxa"/>
          </w:tcPr>
          <w:p w:rsidR="003C7348" w:rsidRPr="00B856DF" w:rsidP="00E35BED">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True</w:instrText>
            </w:r>
            <w:r>
              <w:rPr>
                <w:rFonts w:ascii="Arial" w:eastAsia="Calibri" w:hAnsi="Arial" w:cs="Arial"/>
              </w:rPr>
              <w:instrText xml:space="preserve"> =  True "" "</w:instrText>
            </w:r>
            <w:r>
              <w:rPr>
                <w:rFonts w:ascii="Arial" w:eastAsia="Calibri" w:hAnsi="Arial" w:cs="Arial"/>
              </w:rPr>
              <w:instrText>4</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rPr>
              <w:fldChar w:fldCharType="end"/>
            </w:r>
          </w:p>
          <w:p w:rsidR="003C7348" w:rsidRPr="00B856DF" w:rsidP="00E35BED">
            <w:pPr>
              <w:rPr>
                <w:rFonts w:ascii="Arial" w:hAnsi="Arial" w:cs="Arial"/>
                <w:sz w:val="24"/>
              </w:rPr>
            </w:pPr>
          </w:p>
          <w:p w:rsidR="003C7348" w:rsidRPr="00B856DF" w:rsidP="00E35BED">
            <w:pPr>
              <w:rPr>
                <w:rFonts w:ascii="Arial" w:hAnsi="Arial" w:cs="Arial"/>
                <w:sz w:val="24"/>
              </w:rPr>
            </w:pPr>
          </w:p>
        </w:tc>
        <w:tc>
          <w:tcPr>
            <w:tcW w:w="8708" w:type="dxa"/>
          </w:tcPr>
          <w:p w:rsidR="003C7348" w:rsidRPr="00B856DF" w:rsidP="00E35BED">
            <w:pPr>
              <w:rPr>
                <w:rFonts w:ascii="Arial" w:hAnsi="Arial" w:cs="Arial"/>
                <w:sz w:val="24"/>
              </w:rPr>
            </w:pPr>
            <w:r w:rsidRPr="00B856DF">
              <w:rPr>
                <w:rStyle w:val="DefaultParagraphFont"/>
                <w:rFonts w:ascii="Arial" w:hAnsi="Arial" w:cs="Arial"/>
                <w:sz w:val="24"/>
              </w:rPr>
              <w:t>Note to applicant: In the unlikely event of any bats being found during demolition or construction, all work must stop immediately, and Natural England must be called. Additional information is available on the Bat Conservation Trust website at https://www.bats.org.uk/advice/im working-on-a-building-with-bats/ive-found-a-bat-during-works</w:t>
            </w:r>
          </w:p>
          <w:p w:rsidR="003C7348" w:rsidRPr="00B856DF" w:rsidP="00E35BED">
            <w:pPr>
              <w:rPr>
                <w:rFonts w:ascii="Arial" w:hAnsi="Arial" w:cs="Arial"/>
                <w:sz w:val="24"/>
              </w:rPr>
            </w:pPr>
          </w:p>
        </w:tc>
      </w:tr>
      <w:tr w:rsidTr="003C7348">
        <w:tblPrEx>
          <w:tblW w:w="9242" w:type="dxa"/>
          <w:tblInd w:w="-108" w:type="dxa"/>
          <w:tblLayout w:type="fixed"/>
          <w:tblLook w:val="04A0"/>
        </w:tblPrEx>
        <w:tc>
          <w:tcPr>
            <w:tcW w:w="534" w:type="dxa"/>
          </w:tcPr>
          <w:p w:rsidR="003C7348" w:rsidRPr="00B856DF" w:rsidP="00E35BED">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True</w:instrText>
            </w:r>
            <w:r>
              <w:rPr>
                <w:rFonts w:ascii="Arial" w:eastAsia="Calibri" w:hAnsi="Arial" w:cs="Arial"/>
              </w:rPr>
              <w:instrText xml:space="preserve"> =  True "" "</w:instrText>
            </w:r>
            <w:r>
              <w:rPr>
                <w:rFonts w:ascii="Arial" w:eastAsia="Calibri" w:hAnsi="Arial" w:cs="Arial"/>
              </w:rPr>
              <w:instrText>5</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rPr>
              <w:fldChar w:fldCharType="end"/>
            </w:r>
          </w:p>
          <w:p w:rsidR="003C7348" w:rsidRPr="00B856DF" w:rsidP="00E35BED">
            <w:pPr>
              <w:rPr>
                <w:rFonts w:ascii="Arial" w:hAnsi="Arial" w:cs="Arial"/>
                <w:sz w:val="24"/>
              </w:rPr>
            </w:pPr>
          </w:p>
          <w:p w:rsidR="003C7348" w:rsidRPr="00B856DF" w:rsidP="00E35BED">
            <w:pPr>
              <w:rPr>
                <w:rFonts w:ascii="Arial" w:hAnsi="Arial" w:cs="Arial"/>
                <w:sz w:val="24"/>
              </w:rPr>
            </w:pPr>
          </w:p>
        </w:tc>
        <w:tc>
          <w:tcPr>
            <w:tcW w:w="8708" w:type="dxa"/>
          </w:tcPr>
          <w:p w:rsidR="003C7348" w:rsidRPr="00B856DF" w:rsidP="00E35BED">
            <w:pPr>
              <w:rPr>
                <w:rFonts w:ascii="Arial" w:hAnsi="Arial" w:cs="Arial"/>
                <w:sz w:val="24"/>
              </w:rPr>
            </w:pPr>
            <w:r w:rsidRPr="00B856DF">
              <w:rPr>
                <w:rStyle w:val="DefaultParagraphFont"/>
                <w:rFonts w:ascii="Arial" w:hAnsi="Arial" w:cs="Arial"/>
                <w:sz w:val="24"/>
              </w:rPr>
              <w:t>Note to applicant: Biodiversity enhancements will be required in accord with Local Plan policy DM 11 and NPPF (December 2024) paragraphs 187d and 192 b.</w:t>
            </w:r>
            <w:r w:rsidRPr="00B856DF">
              <w:rPr>
                <w:rStyle w:val="DefaultParagraphFont"/>
                <w:rFonts w:ascii="Arial" w:hAnsi="Arial" w:cs="Arial"/>
                <w:sz w:val="24"/>
              </w:rPr>
              <w:br/>
            </w:r>
            <w:r w:rsidRPr="00B856DF">
              <w:rPr>
                <w:rStyle w:val="DefaultParagraphFont"/>
                <w:rFonts w:ascii="Arial" w:hAnsi="Arial" w:cs="Arial"/>
                <w:sz w:val="24"/>
              </w:rPr>
              <w:t>A bat box and a swift nest box may be appropriate for this building. The Bat Conservation Trust recommends installing a bat brick/box at least 4 m above the ground, away from artificial light sources, sheltered from strong winds and exposed to the sun for part of the day, facing south, south-east or south-west. (https://www.bats.org.uk › our-work › putting-up-your-box)</w:t>
            </w:r>
            <w:r w:rsidRPr="00B856DF">
              <w:rPr>
                <w:rStyle w:val="DefaultParagraphFont"/>
                <w:rFonts w:ascii="Arial" w:hAnsi="Arial" w:cs="Arial"/>
                <w:sz w:val="24"/>
              </w:rPr>
              <w:br/>
            </w:r>
            <w:r w:rsidRPr="00B856DF">
              <w:rPr>
                <w:rStyle w:val="DefaultParagraphFont"/>
                <w:rFonts w:ascii="Arial" w:hAnsi="Arial" w:cs="Arial"/>
                <w:sz w:val="24"/>
              </w:rPr>
              <w:t>Swift nest boxes are best positioned under the eaves or on walls facing north, northeast or north-west out of direct sunlight, five metres above the ground, with clear adjacent airspace so swifts can access them in a high-speed direct flight. (https://www.swiftconservation.org/Nestboxes%26Attraction.htm)</w:t>
            </w:r>
            <w:r w:rsidRPr="00B856DF">
              <w:rPr>
                <w:rStyle w:val="DefaultParagraphFont"/>
                <w:rFonts w:ascii="Arial" w:hAnsi="Arial" w:cs="Arial"/>
                <w:sz w:val="24"/>
              </w:rPr>
              <w:br/>
            </w:r>
            <w:r w:rsidRPr="00B856DF">
              <w:rPr>
                <w:rStyle w:val="DefaultParagraphFont"/>
                <w:rFonts w:ascii="Arial" w:hAnsi="Arial" w:cs="Arial"/>
                <w:sz w:val="24"/>
              </w:rPr>
              <w:t>Additional information is available at:</w:t>
            </w:r>
            <w:r w:rsidRPr="00B856DF">
              <w:rPr>
                <w:rStyle w:val="DefaultParagraphFont"/>
                <w:rFonts w:ascii="Arial" w:hAnsi="Arial" w:cs="Arial"/>
                <w:sz w:val="24"/>
              </w:rPr>
              <w:br/>
            </w:r>
            <w:r w:rsidRPr="00B856DF">
              <w:rPr>
                <w:rStyle w:val="DefaultParagraphFont"/>
                <w:rFonts w:ascii="Arial" w:hAnsi="Arial" w:cs="Arial"/>
                <w:sz w:val="24"/>
              </w:rPr>
              <w:t>https://sussexwildlifetrust.org.uk/discover/in-your-garden/article/31, planting for bats</w:t>
            </w:r>
            <w:r w:rsidRPr="00B856DF">
              <w:rPr>
                <w:rStyle w:val="DefaultParagraphFont"/>
                <w:rFonts w:ascii="Arial" w:hAnsi="Arial" w:cs="Arial"/>
                <w:sz w:val="24"/>
              </w:rPr>
              <w:br/>
            </w:r>
            <w:r w:rsidRPr="00B856DF">
              <w:rPr>
                <w:rStyle w:val="DefaultParagraphFont"/>
                <w:rFonts w:ascii="Arial" w:hAnsi="Arial" w:cs="Arial"/>
                <w:sz w:val="24"/>
              </w:rPr>
              <w:t>https://www.wildaboutgardens.org.uk/sites/default/files/2022 03/WAG16%20Bats%20updated%202022%20WEB.pdf - Stars of the Night guide to attract bats into your garden</w:t>
            </w:r>
            <w:r w:rsidRPr="00B856DF">
              <w:rPr>
                <w:rStyle w:val="DefaultParagraphFont"/>
                <w:rFonts w:ascii="Arial" w:hAnsi="Arial" w:cs="Arial"/>
                <w:sz w:val="24"/>
              </w:rPr>
              <w:br/>
            </w:r>
            <w:r w:rsidRPr="00B856DF">
              <w:rPr>
                <w:rStyle w:val="DefaultParagraphFont"/>
                <w:rFonts w:ascii="Arial" w:hAnsi="Arial" w:cs="Arial"/>
                <w:sz w:val="24"/>
              </w:rPr>
              <w:t>https://www.rhs.org.uk/science/conservation-biodiversity/wildlife/plants-for-pollinators</w:t>
            </w:r>
            <w:r w:rsidRPr="00B856DF">
              <w:rPr>
                <w:rStyle w:val="DefaultParagraphFont"/>
                <w:rFonts w:ascii="Arial" w:hAnsi="Arial" w:cs="Arial"/>
                <w:sz w:val="24"/>
              </w:rPr>
              <w:br/>
            </w:r>
            <w:r w:rsidRPr="00B856DF">
              <w:rPr>
                <w:rStyle w:val="DefaultParagraphFont"/>
                <w:rFonts w:ascii="Arial" w:hAnsi="Arial" w:cs="Arial"/>
                <w:sz w:val="24"/>
              </w:rPr>
              <w:t>https://www.bats.org.uk/our-work/buildings-planning-and-development/bat-boxes</w:t>
            </w:r>
            <w:r w:rsidRPr="00B856DF">
              <w:rPr>
                <w:rStyle w:val="DefaultParagraphFont"/>
                <w:rFonts w:ascii="Arial" w:hAnsi="Arial" w:cs="Arial"/>
                <w:sz w:val="24"/>
              </w:rPr>
              <w:br/>
            </w:r>
            <w:r w:rsidRPr="00B856DF">
              <w:rPr>
                <w:rStyle w:val="DefaultParagraphFont"/>
                <w:rFonts w:ascii="Arial" w:hAnsi="Arial" w:cs="Arial"/>
                <w:sz w:val="24"/>
              </w:rPr>
              <w:t>https://www.hampshireswifts.co.uk/nesting</w:t>
            </w:r>
            <w:r w:rsidRPr="00B856DF">
              <w:rPr>
                <w:rStyle w:val="DefaultParagraphFont"/>
                <w:rFonts w:ascii="Arial" w:hAnsi="Arial" w:cs="Arial"/>
                <w:sz w:val="24"/>
              </w:rPr>
              <w:br/>
            </w:r>
            <w:r w:rsidRPr="00B856DF">
              <w:rPr>
                <w:rStyle w:val="DefaultParagraphFont"/>
                <w:rFonts w:ascii="Arial" w:hAnsi="Arial" w:cs="Arial"/>
                <w:sz w:val="24"/>
              </w:rPr>
              <w:t>https://www.rspb.org.uk/birds-and-wildlife/advice/how-you-can-help birds/nestboxes/nestboxes-for-small-birds/</w:t>
            </w:r>
            <w:r w:rsidRPr="00B856DF">
              <w:rPr>
                <w:rStyle w:val="DefaultParagraphFont"/>
                <w:rFonts w:ascii="Arial" w:hAnsi="Arial" w:cs="Arial"/>
                <w:sz w:val="24"/>
              </w:rPr>
              <w:br/>
            </w:r>
            <w:r w:rsidRPr="00B856DF">
              <w:rPr>
                <w:rStyle w:val="DefaultParagraphFont"/>
                <w:rFonts w:ascii="Arial" w:hAnsi="Arial" w:cs="Arial"/>
                <w:sz w:val="24"/>
              </w:rPr>
              <w:t>https://www.swift-conservation.org/OurLeaflets.htm</w:t>
            </w:r>
            <w:r w:rsidRPr="00B856DF">
              <w:rPr>
                <w:rStyle w:val="DefaultParagraphFont"/>
                <w:rFonts w:ascii="Arial" w:hAnsi="Arial" w:cs="Arial"/>
                <w:sz w:val="24"/>
              </w:rPr>
              <w:br/>
            </w:r>
            <w:r w:rsidRPr="00B856DF">
              <w:rPr>
                <w:rStyle w:val="DefaultParagraphFont"/>
                <w:rFonts w:ascii="Arial" w:hAnsi="Arial" w:cs="Arial"/>
                <w:sz w:val="24"/>
              </w:rPr>
              <w:t>https://www.hedgehogstreet.org/help-hedgehogs/hedgehog-homes/</w:t>
            </w:r>
            <w:r w:rsidRPr="00B856DF">
              <w:rPr>
                <w:rStyle w:val="DefaultParagraphFont"/>
                <w:rFonts w:ascii="Arial" w:hAnsi="Arial" w:cs="Arial"/>
                <w:sz w:val="24"/>
              </w:rPr>
              <w:br/>
            </w:r>
            <w:r w:rsidRPr="00B856DF">
              <w:rPr>
                <w:rStyle w:val="DefaultParagraphFont"/>
                <w:rFonts w:ascii="Arial" w:hAnsi="Arial" w:cs="Arial"/>
                <w:sz w:val="24"/>
              </w:rPr>
              <w:t>www.bats.org.uk/resources/guidance-for-professionals/landscape-and-urban-design-for bats-and-biodiversity</w:t>
            </w:r>
            <w:r w:rsidRPr="00B856DF">
              <w:rPr>
                <w:rStyle w:val="DefaultParagraphFont"/>
                <w:rFonts w:ascii="Arial" w:hAnsi="Arial" w:cs="Arial"/>
                <w:sz w:val="24"/>
              </w:rPr>
              <w:br/>
            </w:r>
            <w:r w:rsidRPr="00B856DF">
              <w:rPr>
                <w:rStyle w:val="DefaultParagraphFont"/>
                <w:rFonts w:ascii="Arial" w:hAnsi="Arial" w:cs="Arial"/>
                <w:sz w:val="24"/>
              </w:rPr>
              <w:t>https://ptes.org/my-garden/</w:t>
            </w:r>
            <w:r w:rsidRPr="00B856DF">
              <w:rPr>
                <w:rStyle w:val="DefaultParagraphFont"/>
                <w:rFonts w:ascii="Arial" w:hAnsi="Arial" w:cs="Arial"/>
                <w:sz w:val="24"/>
              </w:rPr>
              <w:br/>
            </w:r>
            <w:r w:rsidRPr="00B856DF">
              <w:rPr>
                <w:rStyle w:val="DefaultParagraphFont"/>
                <w:rFonts w:ascii="Arial" w:hAnsi="Arial" w:cs="Arial"/>
                <w:sz w:val="24"/>
              </w:rPr>
              <w:t>https://www.ukbutterflies.co.uk/foodplants.php</w:t>
            </w:r>
          </w:p>
          <w:p w:rsidR="003C7348" w:rsidRPr="00B856DF" w:rsidP="00E35BED">
            <w:pPr>
              <w:rPr>
                <w:rFonts w:ascii="Arial" w:hAnsi="Arial" w:cs="Arial"/>
                <w:sz w:val="24"/>
              </w:rPr>
            </w:pPr>
          </w:p>
        </w:tc>
      </w:tr>
      <w:tr w:rsidTr="003C7348">
        <w:tblPrEx>
          <w:tblW w:w="9242" w:type="dxa"/>
          <w:tblInd w:w="-108" w:type="dxa"/>
          <w:tblLayout w:type="fixed"/>
          <w:tblLook w:val="04A0"/>
        </w:tblPrEx>
        <w:tc>
          <w:tcPr>
            <w:tcW w:w="534" w:type="dxa"/>
          </w:tcPr>
          <w:p w:rsidR="003C7348" w:rsidRPr="00B856DF" w:rsidP="00E35BED">
            <w:pPr>
              <w:rPr>
                <w:rFonts w:ascii="Arial" w:eastAsia="Calibri" w:hAnsi="Arial" w:cs="Arial"/>
                <w:sz w:val="24"/>
              </w:rPr>
            </w:pPr>
            <w:r>
              <w:rPr>
                <w:rFonts w:ascii="Arial" w:eastAsia="Calibri" w:hAnsi="Arial" w:cs="Arial"/>
              </w:rPr>
              <w:fldChar w:fldCharType="begin"/>
            </w:r>
            <w:r>
              <w:rPr>
                <w:rFonts w:ascii="Arial" w:eastAsia="Calibri" w:hAnsi="Arial" w:cs="Arial"/>
              </w:rPr>
              <w:instrText xml:space="preserve"> IF </w:instrText>
            </w:r>
            <w:r>
              <w:rPr>
                <w:rFonts w:ascii="Arial" w:eastAsia="Calibri" w:hAnsi="Arial" w:cs="Arial"/>
              </w:rPr>
              <w:instrText>False</w:instrText>
            </w:r>
            <w:r>
              <w:rPr>
                <w:rFonts w:ascii="Arial" w:eastAsia="Calibri" w:hAnsi="Arial" w:cs="Arial"/>
              </w:rPr>
              <w:instrText xml:space="preserve"> =  True "" "</w:instrText>
            </w:r>
            <w:r>
              <w:rPr>
                <w:rFonts w:ascii="Arial" w:eastAsia="Calibri" w:hAnsi="Arial" w:cs="Arial"/>
              </w:rPr>
              <w:instrText>6</w:instrText>
            </w:r>
            <w:r>
              <w:rPr>
                <w:rFonts w:ascii="Arial" w:eastAsia="Calibri" w:hAnsi="Arial" w:cs="Arial"/>
              </w:rPr>
              <w:instrText xml:space="preserve">"\* MERGEFORMAT </w:instrText>
            </w:r>
            <w:r>
              <w:rPr>
                <w:rFonts w:ascii="Arial" w:eastAsia="Calibri" w:hAnsi="Arial" w:cs="Arial"/>
              </w:rPr>
              <w:fldChar w:fldCharType="separate"/>
            </w:r>
            <w:r>
              <w:rPr>
                <w:rFonts w:ascii="Arial" w:eastAsia="Calibri" w:hAnsi="Arial" w:cs="Arial"/>
                <w:noProof/>
              </w:rPr>
              <w:t>6</w:t>
            </w:r>
            <w:r>
              <w:rPr>
                <w:rFonts w:ascii="Arial" w:eastAsia="Calibri" w:hAnsi="Arial" w:cs="Arial"/>
              </w:rPr>
              <w:fldChar w:fldCharType="end"/>
            </w:r>
          </w:p>
          <w:p w:rsidR="003C7348" w:rsidRPr="00B856DF" w:rsidP="00E35BED">
            <w:pPr>
              <w:rPr>
                <w:rFonts w:ascii="Arial" w:hAnsi="Arial" w:cs="Arial"/>
                <w:sz w:val="24"/>
              </w:rPr>
            </w:pPr>
          </w:p>
          <w:p w:rsidR="003C7348" w:rsidRPr="00B856DF" w:rsidP="00E35BED">
            <w:pPr>
              <w:rPr>
                <w:rFonts w:ascii="Arial" w:hAnsi="Arial" w:cs="Arial"/>
                <w:sz w:val="24"/>
              </w:rPr>
            </w:pPr>
          </w:p>
        </w:tc>
        <w:tc>
          <w:tcPr>
            <w:tcW w:w="8708" w:type="dxa"/>
          </w:tcPr>
          <w:p w:rsidR="003C7348" w:rsidRPr="00B856DF" w:rsidP="00E35BED">
            <w:pPr>
              <w:rPr>
                <w:rFonts w:ascii="Arial" w:hAnsi="Arial" w:cs="Arial"/>
                <w:sz w:val="24"/>
              </w:rPr>
            </w:pPr>
            <w:r w:rsidRPr="00B856DF">
              <w:rPr>
                <w:rStyle w:val="DefaultParagraphFont"/>
                <w:rFonts w:ascii="Arial" w:hAnsi="Arial" w:cs="Arial"/>
                <w:sz w:val="22"/>
                <w:szCs w:val="22"/>
              </w:rPr>
              <w:t>Note to Applicant: In accordance with paragraph 39 of the National Planning Policy Framework (December 2024), Eastleigh Borough Council takes a positive approach to the handling of development proposals so as to achieve, whenever possible, a positive outcome and to ensure all proposals are dealt with in a timely manner.</w:t>
            </w:r>
          </w:p>
          <w:p w:rsidR="003C7348" w:rsidRPr="00B856DF" w:rsidP="00E35BED">
            <w:pPr>
              <w:rPr>
                <w:rFonts w:ascii="Arial" w:hAnsi="Arial" w:cs="Arial"/>
                <w:sz w:val="24"/>
              </w:rPr>
            </w:pPr>
          </w:p>
        </w:tc>
      </w:tr>
    </w:tbl>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95099">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noProof/>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1146</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Douglas, Sarah</cp:lastModifiedBy>
  <cp:revision>17</cp:revision>
  <cp:lastPrinted>2017-04-19T11:24:00Z</cp:lastPrinted>
  <dcterms:created xsi:type="dcterms:W3CDTF">2024-06-05T11:49:00Z</dcterms:created>
  <dcterms:modified xsi:type="dcterms:W3CDTF">2025-10-01T10:54:00Z</dcterms:modified>
</cp:coreProperties>
</file>