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EE6B" w14:textId="77777777" w:rsidR="00000000" w:rsidRDefault="00000000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33885890" w14:textId="77777777" w:rsidR="00000000" w:rsidRPr="001701AB" w:rsidRDefault="00000000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330DF9" w14:paraId="16F0BACA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24A337C3" w14:textId="77777777" w:rsidR="00000000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003P2000019rC0bIAE" = "" "</w:instrText>
            </w:r>
            <w:r w:rsidRPr="002D7432">
              <w:rPr>
                <w:rFonts w:ascii="Arial" w:eastAsia="Calibri" w:hAnsi="Arial" w:cs="Arial"/>
                <w:bCs/>
              </w:rPr>
              <w:instrText>KNOTT</w:instrText>
            </w:r>
          </w:p>
          <w:p w14:paraId="249EF196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VT SPORTS GROUND</w:instrText>
            </w:r>
          </w:p>
          <w:p w14:paraId="00A6C563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MACKOY STADIUM PORTSMOUTH ROAD</w:instrText>
            </w:r>
          </w:p>
          <w:p w14:paraId="18EF1BCB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BURSLEDON</w:instrText>
            </w:r>
          </w:p>
          <w:p w14:paraId="2809F066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SO19 9PW</w:instrText>
            </w:r>
            <w:r w:rsidRPr="002D7432">
              <w:rPr>
                <w:rFonts w:ascii="Arial" w:eastAsia="Calibri" w:hAnsi="Arial" w:cs="Arial"/>
              </w:rPr>
              <w:instrText>" "</w:instrText>
            </w:r>
            <w:r w:rsidRPr="002D7432">
              <w:rPr>
                <w:rFonts w:ascii="Arial" w:eastAsia="Calibri" w:hAnsi="Arial" w:cs="Arial"/>
                <w:bCs/>
              </w:rPr>
              <w:instrText>JUSTIN NICHOLSON</w:instrText>
            </w:r>
          </w:p>
          <w:p w14:paraId="20583A22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20 STAPLE GARDENS</w:instrText>
            </w:r>
          </w:p>
          <w:p w14:paraId="73BAE79A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WINCHESTER</w:instrText>
            </w:r>
          </w:p>
          <w:p w14:paraId="6453FECF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SO23 8SR</w:instrText>
            </w:r>
            <w:r w:rsidRPr="002D7432">
              <w:rPr>
                <w:rFonts w:ascii="Arial" w:eastAsia="Calibri" w:hAnsi="Arial" w:cs="Arial"/>
              </w:rPr>
              <w:instrText xml:space="preserve">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JUSTIN NICHOLSON</w:t>
            </w:r>
          </w:p>
          <w:p w14:paraId="0563372D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20 STAPLE GARDENS</w:t>
            </w:r>
          </w:p>
          <w:p w14:paraId="4A486302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WINCHESTER</w:t>
            </w:r>
          </w:p>
          <w:p w14:paraId="560B1D44" w14:textId="77777777" w:rsidR="00330DF9" w:rsidRPr="002D7432" w:rsidRDefault="00000000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SO23 8SR</w:t>
            </w:r>
            <w:r w:rsidRPr="002D7432">
              <w:rPr>
                <w:rFonts w:ascii="Arial" w:eastAsia="Calibri" w:hAnsi="Arial" w:cs="Arial"/>
              </w:rPr>
              <w:t xml:space="preserve"> 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036E95DE" w14:textId="77777777" w:rsidR="00000000" w:rsidRPr="00D52D52" w:rsidRDefault="00000000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4782929" w14:textId="77777777" w:rsidR="00000000" w:rsidRPr="00C2271E" w:rsidRDefault="00000000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50CFD69F" w14:textId="77777777" w:rsidR="00000000" w:rsidRPr="00C2271E" w:rsidRDefault="00000000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50696B9A" w14:textId="77777777" w:rsidR="00000000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7751C49D" w14:textId="77777777" w:rsidR="00000000" w:rsidRPr="00C2271E" w:rsidRDefault="00000000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DC/26/101875</w:t>
            </w:r>
          </w:p>
        </w:tc>
      </w:tr>
      <w:tr w:rsidR="00330DF9" w14:paraId="4FD9FA7D" w14:textId="77777777" w:rsidTr="00D52D52">
        <w:trPr>
          <w:trHeight w:val="266"/>
        </w:trPr>
        <w:tc>
          <w:tcPr>
            <w:tcW w:w="2840" w:type="pct"/>
            <w:vMerge/>
          </w:tcPr>
          <w:p w14:paraId="2C3AA5AF" w14:textId="77777777" w:rsidR="00000000" w:rsidRPr="00C2271E" w:rsidRDefault="00000000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60F2FD4B" w14:textId="77777777" w:rsidR="00000000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64EC1477" w14:textId="77777777" w:rsidR="00000000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Gregg Chapman</w:t>
            </w:r>
          </w:p>
        </w:tc>
      </w:tr>
      <w:tr w:rsidR="00330DF9" w14:paraId="2D8347ED" w14:textId="77777777" w:rsidTr="00D52D52">
        <w:trPr>
          <w:trHeight w:val="266"/>
        </w:trPr>
        <w:tc>
          <w:tcPr>
            <w:tcW w:w="2840" w:type="pct"/>
            <w:vMerge/>
          </w:tcPr>
          <w:p w14:paraId="786B5E68" w14:textId="77777777" w:rsidR="00000000" w:rsidRPr="00C2271E" w:rsidRDefault="00000000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A11A32F" w14:textId="77777777" w:rsidR="00000000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21AE0F07" w14:textId="77777777" w:rsidR="00000000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8236</w:t>
            </w:r>
          </w:p>
        </w:tc>
      </w:tr>
      <w:tr w:rsidR="005C1788" w14:paraId="2662B0BB" w14:textId="77777777" w:rsidTr="00D52D52">
        <w:trPr>
          <w:trHeight w:val="266"/>
        </w:trPr>
        <w:tc>
          <w:tcPr>
            <w:tcW w:w="2840" w:type="pct"/>
            <w:vMerge/>
          </w:tcPr>
          <w:p w14:paraId="206B1469" w14:textId="77777777" w:rsidR="005C1788" w:rsidRPr="00C2271E" w:rsidRDefault="005C1788" w:rsidP="005C1788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6FAB44B" w14:textId="22A18EAD" w:rsidR="005C1788" w:rsidRPr="00C2271E" w:rsidRDefault="005C1788" w:rsidP="005C1788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1AE38B46" w14:textId="2AEB3C9E" w:rsidR="005C1788" w:rsidRPr="00C2271E" w:rsidRDefault="005C1788" w:rsidP="005C1788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gregg.chapman@eastleigh.gov.uk</w:t>
            </w:r>
          </w:p>
        </w:tc>
      </w:tr>
      <w:tr w:rsidR="00330DF9" w14:paraId="2595842A" w14:textId="77777777" w:rsidTr="00D52D52">
        <w:trPr>
          <w:trHeight w:val="266"/>
        </w:trPr>
        <w:tc>
          <w:tcPr>
            <w:tcW w:w="2840" w:type="pct"/>
            <w:vMerge/>
          </w:tcPr>
          <w:p w14:paraId="3322C788" w14:textId="77777777" w:rsidR="00000000" w:rsidRPr="00C2271E" w:rsidRDefault="00000000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584D7ED4" w14:textId="05A539DD" w:rsidR="00000000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93" w:type="pct"/>
          </w:tcPr>
          <w:p w14:paraId="30075D5D" w14:textId="1D8154F7" w:rsidR="00000000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  <w:tr w:rsidR="00330DF9" w14:paraId="222D051C" w14:textId="77777777" w:rsidTr="00D52D52">
        <w:trPr>
          <w:trHeight w:val="266"/>
        </w:trPr>
        <w:tc>
          <w:tcPr>
            <w:tcW w:w="2840" w:type="pct"/>
          </w:tcPr>
          <w:p w14:paraId="73FC0EC1" w14:textId="77777777" w:rsidR="00000000" w:rsidRPr="00C2271E" w:rsidRDefault="00000000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Wednesday 5 August 2026</w:t>
            </w:r>
          </w:p>
        </w:tc>
        <w:tc>
          <w:tcPr>
            <w:tcW w:w="767" w:type="pct"/>
          </w:tcPr>
          <w:p w14:paraId="27CEF79A" w14:textId="77777777" w:rsidR="00000000" w:rsidRPr="00C2271E" w:rsidRDefault="00000000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49FDA197" w14:textId="77777777" w:rsidR="00000000" w:rsidRPr="00C2271E" w:rsidRDefault="00000000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3429C230" w14:textId="77777777" w:rsidR="00000000" w:rsidRPr="00020273" w:rsidRDefault="00000000" w:rsidP="00853BE6">
      <w:pPr>
        <w:pStyle w:val="MyRefBox"/>
        <w:rPr>
          <w:sz w:val="22"/>
        </w:rPr>
      </w:pPr>
    </w:p>
    <w:p w14:paraId="410B7C10" w14:textId="6DC2926D" w:rsidR="00000000" w:rsidRDefault="00000000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="005C1788">
        <w:rPr>
          <w:rFonts w:ascii="Arial" w:hAnsi="Arial" w:cs="Arial"/>
        </w:rPr>
        <w:t>Mr Nicholson</w:t>
      </w:r>
    </w:p>
    <w:p w14:paraId="70A3365F" w14:textId="77777777" w:rsidR="00000000" w:rsidRDefault="00000000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4069BC12" w14:textId="77777777" w:rsidR="00000000" w:rsidRPr="00C40450" w:rsidRDefault="00000000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3360C533" w14:textId="77777777" w:rsidR="00000000" w:rsidRPr="00C40450" w:rsidRDefault="00000000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2279F405" w14:textId="77777777" w:rsidR="00000000" w:rsidRPr="00C40450" w:rsidRDefault="00000000" w:rsidP="00C40450">
      <w:pPr>
        <w:rPr>
          <w:rFonts w:ascii="Arial" w:eastAsia="Times New Roman" w:hAnsi="Arial" w:cs="Arial"/>
          <w:b/>
          <w:bCs/>
        </w:rPr>
      </w:pPr>
    </w:p>
    <w:p w14:paraId="3B932A06" w14:textId="77777777" w:rsidR="00000000" w:rsidRPr="00ED1605" w:rsidRDefault="00000000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03 August 2026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>and made valid on</w:t>
      </w:r>
      <w:r>
        <w:rPr>
          <w:rFonts w:ascii="Arial" w:eastAsia="Times New Roman" w:hAnsi="Arial" w:cs="Arial"/>
          <w:bCs/>
        </w:rPr>
        <w:t xml:space="preserve">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03 August 2026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17C00997" w14:textId="77777777" w:rsidR="00000000" w:rsidRPr="00D60B61" w:rsidRDefault="00000000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0"/>
        <w:gridCol w:w="6932"/>
      </w:tblGrid>
      <w:tr w:rsidR="00330DF9" w14:paraId="01BBD22E" w14:textId="77777777" w:rsidTr="00C40450">
        <w:tc>
          <w:tcPr>
            <w:tcW w:w="2212" w:type="dxa"/>
          </w:tcPr>
          <w:p w14:paraId="3D3C9E6D" w14:textId="77777777" w:rsidR="00000000" w:rsidRPr="00D52D52" w:rsidRDefault="00000000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59969AC1" w14:textId="77777777" w:rsidR="00000000" w:rsidRPr="00D52D52" w:rsidRDefault="00000000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DC/26/101875</w:t>
            </w:r>
          </w:p>
        </w:tc>
      </w:tr>
      <w:tr w:rsidR="00330DF9" w14:paraId="17003157" w14:textId="77777777" w:rsidTr="00C40450">
        <w:tc>
          <w:tcPr>
            <w:tcW w:w="2212" w:type="dxa"/>
          </w:tcPr>
          <w:p w14:paraId="1D7AF00D" w14:textId="77777777" w:rsidR="00000000" w:rsidRPr="00D52D52" w:rsidRDefault="00000000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1057E531" w14:textId="77777777" w:rsidR="00000000" w:rsidRPr="00D52D52" w:rsidRDefault="00000000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Discharge of condition 24 (Biodiversity Net Gain Plan) of application F/26/100816 (6 no. covered Padel courts, Padel centre (including Studio, changing areas and refreshments) and associated parking and ancillary works) approved 9th July 2026.</w:t>
            </w:r>
          </w:p>
        </w:tc>
      </w:tr>
      <w:tr w:rsidR="00330DF9" w14:paraId="19452376" w14:textId="77777777" w:rsidTr="00C40450">
        <w:tc>
          <w:tcPr>
            <w:tcW w:w="2212" w:type="dxa"/>
          </w:tcPr>
          <w:p w14:paraId="7D719458" w14:textId="77777777" w:rsidR="00000000" w:rsidRPr="00D52D52" w:rsidRDefault="00000000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0954E796" w14:textId="77777777" w:rsidR="00000000" w:rsidRPr="00D52D52" w:rsidRDefault="00000000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MACKOY STADIUM, VT SPORTS GROUND, PORTSMOUTH ROAD, BURSLEDON, SO19 9PW</w:t>
            </w:r>
          </w:p>
        </w:tc>
      </w:tr>
    </w:tbl>
    <w:p w14:paraId="0C6E21AA" w14:textId="77777777" w:rsidR="00000000" w:rsidRDefault="00000000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9302" w:type="dxa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330DF9" w14:paraId="0926C981" w14:textId="77777777" w:rsidTr="005C1788">
        <w:tc>
          <w:tcPr>
            <w:tcW w:w="2147" w:type="dxa"/>
          </w:tcPr>
          <w:p w14:paraId="780E2848" w14:textId="77777777" w:rsidR="00000000" w:rsidRPr="00C40450" w:rsidRDefault="00000000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049" w:type="dxa"/>
          </w:tcPr>
          <w:p w14:paraId="522C54D5" w14:textId="77777777" w:rsidR="00000000" w:rsidRPr="00C40450" w:rsidRDefault="00000000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2106" w:type="dxa"/>
          </w:tcPr>
          <w:p w14:paraId="09BF40D4" w14:textId="77777777" w:rsidR="00000000" w:rsidRPr="00C40450" w:rsidRDefault="00000000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Compliance and D</w:t>
            </w:r>
            <w:r w:rsidRPr="00C40450">
              <w:rPr>
                <w:rFonts w:ascii="Arial" w:eastAsia="Times New Roman" w:hAnsi="Arial" w:cs="Arial"/>
                <w:b/>
              </w:rPr>
              <w:t>ate</w:t>
            </w:r>
          </w:p>
        </w:tc>
      </w:tr>
      <w:tr w:rsidR="005C1788" w14:paraId="176CC373" w14:textId="77777777" w:rsidTr="005C1788">
        <w:tc>
          <w:tcPr>
            <w:tcW w:w="2147" w:type="dxa"/>
          </w:tcPr>
          <w:p w14:paraId="6A4A5A2F" w14:textId="2DF6524A" w:rsidR="005C1788" w:rsidRDefault="005C1788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24 (Biodiversity Net Gain)</w:t>
            </w:r>
          </w:p>
          <w:p w14:paraId="2F26D234" w14:textId="77777777" w:rsidR="005C1788" w:rsidRPr="00C40450" w:rsidRDefault="005C1788" w:rsidP="00D52D52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049" w:type="dxa"/>
          </w:tcPr>
          <w:p w14:paraId="117EBEF7" w14:textId="77777777" w:rsidR="005C1788" w:rsidRDefault="005C1788" w:rsidP="00D52D52">
            <w:pPr>
              <w:rPr>
                <w:rFonts w:ascii="Arial" w:eastAsia="Calibri" w:hAnsi="Arial" w:cs="Arial"/>
              </w:rPr>
            </w:pPr>
            <w:r w:rsidRPr="005C1788">
              <w:rPr>
                <w:rFonts w:ascii="Arial" w:eastAsia="Calibri" w:hAnsi="Arial" w:cs="Arial"/>
                <w:b/>
                <w:bCs/>
              </w:rPr>
              <w:t>Statutory Biodiversity Gain Condition</w:t>
            </w:r>
            <w:r w:rsidRPr="005C1788">
              <w:rPr>
                <w:rFonts w:ascii="Arial" w:eastAsia="Calibri" w:hAnsi="Arial" w:cs="Arial"/>
                <w:b/>
                <w:bCs/>
              </w:rPr>
              <w:br/>
            </w:r>
            <w:r w:rsidRPr="005C1788">
              <w:rPr>
                <w:rFonts w:ascii="Arial" w:eastAsia="Calibri" w:hAnsi="Arial" w:cs="Arial"/>
              </w:rPr>
              <w:t>The development hereby permitted is subject to the biodiversity gain condition under paragraph 13 of Schedule 7A to the Town and Country Planning Act 1990.</w:t>
            </w:r>
          </w:p>
          <w:p w14:paraId="712DE85C" w14:textId="77777777" w:rsidR="005C1788" w:rsidRDefault="005C1788" w:rsidP="00D52D52">
            <w:pPr>
              <w:rPr>
                <w:rFonts w:ascii="Arial" w:eastAsia="Calibri" w:hAnsi="Arial" w:cs="Arial"/>
              </w:rPr>
            </w:pPr>
            <w:r w:rsidRPr="005C1788">
              <w:rPr>
                <w:rFonts w:ascii="Arial" w:eastAsia="Calibri" w:hAnsi="Arial" w:cs="Arial"/>
              </w:rPr>
              <w:br/>
              <w:t>The development may not be begun unless:</w:t>
            </w:r>
            <w:r w:rsidRPr="005C1788">
              <w:rPr>
                <w:rFonts w:ascii="Arial" w:eastAsia="Calibri" w:hAnsi="Arial" w:cs="Arial"/>
              </w:rPr>
              <w:br/>
              <w:t>a) a Biodiversity Gain Plan has been submitted to the Local Planning Authority; and</w:t>
            </w:r>
            <w:r w:rsidRPr="005C1788">
              <w:rPr>
                <w:rFonts w:ascii="Arial" w:eastAsia="Calibri" w:hAnsi="Arial" w:cs="Arial"/>
              </w:rPr>
              <w:br/>
              <w:t>b) the Local Planning Authority has approved the Biodiversity Gain Plan.</w:t>
            </w:r>
            <w:r w:rsidRPr="005C1788">
              <w:rPr>
                <w:rFonts w:ascii="Arial" w:eastAsia="Calibri" w:hAnsi="Arial" w:cs="Arial"/>
              </w:rPr>
              <w:br/>
            </w:r>
            <w:r w:rsidRPr="005C1788">
              <w:rPr>
                <w:rFonts w:ascii="Arial" w:eastAsia="Calibri" w:hAnsi="Arial" w:cs="Arial"/>
                <w:u w:val="single"/>
              </w:rPr>
              <w:t>Reason:</w:t>
            </w:r>
            <w:r w:rsidRPr="005C1788">
              <w:rPr>
                <w:rFonts w:ascii="Arial" w:eastAsia="Calibri" w:hAnsi="Arial" w:cs="Arial"/>
              </w:rPr>
              <w:t xml:space="preserve"> To ensure that the biodiversity gain objective is met in accordance with Schedule 7A to the Town and Country Planning Act 1990.</w:t>
            </w:r>
          </w:p>
          <w:p w14:paraId="43DB7D65" w14:textId="77777777" w:rsidR="005C1788" w:rsidRDefault="005C1788" w:rsidP="00D52D52">
            <w:pPr>
              <w:rPr>
                <w:rFonts w:ascii="Arial" w:eastAsia="Calibri" w:hAnsi="Arial" w:cs="Arial"/>
              </w:rPr>
            </w:pPr>
          </w:p>
          <w:p w14:paraId="12619660" w14:textId="77777777" w:rsidR="005C1788" w:rsidRDefault="005C1788" w:rsidP="00D52D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Submitted Documents: </w:t>
            </w:r>
          </w:p>
          <w:p w14:paraId="5FF09714" w14:textId="4F7AD87E" w:rsidR="005C1788" w:rsidRDefault="005C1788" w:rsidP="00D52D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Department for Environment Food &amp; Rural Affairs – Biodiversity Gain Plan (submitted 5</w:t>
            </w:r>
            <w:r w:rsidRPr="005C1788">
              <w:rPr>
                <w:rFonts w:ascii="Arial" w:eastAsia="Calibri" w:hAnsi="Arial" w:cs="Arial"/>
                <w:vertAlign w:val="superscript"/>
              </w:rPr>
              <w:t>th</w:t>
            </w:r>
            <w:r>
              <w:rPr>
                <w:rFonts w:ascii="Arial" w:eastAsia="Calibri" w:hAnsi="Arial" w:cs="Arial"/>
              </w:rPr>
              <w:t xml:space="preserve"> August 2026).</w:t>
            </w:r>
          </w:p>
          <w:p w14:paraId="7F5AF3BF" w14:textId="6B50EE33" w:rsidR="005C1788" w:rsidRPr="005C1788" w:rsidRDefault="005C1788" w:rsidP="00D52D52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06" w:type="dxa"/>
          </w:tcPr>
          <w:p w14:paraId="5F45E4F0" w14:textId="2B14279B" w:rsidR="005C1788" w:rsidRDefault="005C1788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Approved, 5</w:t>
            </w:r>
            <w:r w:rsidRPr="005C1788">
              <w:rPr>
                <w:rFonts w:ascii="Arial" w:eastAsia="Times New Roman" w:hAnsi="Arial" w:cs="Arial"/>
                <w:b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b/>
              </w:rPr>
              <w:t xml:space="preserve"> August 2026</w:t>
            </w:r>
          </w:p>
        </w:tc>
      </w:tr>
    </w:tbl>
    <w:p w14:paraId="300D0E17" w14:textId="77777777" w:rsidR="00000000" w:rsidRDefault="00000000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Where information has been submitted to discharge a condition, any approval given is subject to compliance with the approved details.</w:t>
      </w:r>
    </w:p>
    <w:p w14:paraId="7FE252FB" w14:textId="77777777" w:rsidR="00000000" w:rsidRDefault="00000000" w:rsidP="00D52D52">
      <w:pPr>
        <w:keepNext/>
        <w:rPr>
          <w:rFonts w:ascii="Arial" w:eastAsia="Times New Roman" w:hAnsi="Arial" w:cs="Times New Roman"/>
        </w:rPr>
      </w:pPr>
    </w:p>
    <w:p w14:paraId="28966417" w14:textId="77777777" w:rsidR="00000000" w:rsidRDefault="00000000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2C8A9867" w14:textId="77777777" w:rsidR="00000000" w:rsidRPr="00D52D52" w:rsidRDefault="00000000" w:rsidP="00D52D52">
      <w:pPr>
        <w:keepNext/>
        <w:rPr>
          <w:rFonts w:ascii="Arial" w:eastAsia="Times New Roman" w:hAnsi="Arial" w:cs="Times New Roman"/>
        </w:rPr>
      </w:pPr>
    </w:p>
    <w:p w14:paraId="5C057D49" w14:textId="77777777" w:rsidR="00000000" w:rsidRPr="004A7CA9" w:rsidRDefault="00000000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39113D11" wp14:editId="65607F81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43980" w14:textId="77777777" w:rsidR="00000000" w:rsidRPr="004A7CA9" w:rsidRDefault="00000000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0C3ED77E" w14:textId="77777777" w:rsidR="00000000" w:rsidRDefault="00000000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61DDB724" w14:textId="77777777" w:rsidR="00000000" w:rsidRPr="00D52D52" w:rsidRDefault="00000000" w:rsidP="00D52D52">
      <w:pPr>
        <w:rPr>
          <w:rFonts w:ascii="Arial" w:eastAsia="Times New Roman" w:hAnsi="Arial" w:cs="Times New Roman"/>
          <w:szCs w:val="18"/>
        </w:rPr>
      </w:pPr>
    </w:p>
    <w:p w14:paraId="11C7CD07" w14:textId="77777777" w:rsidR="00000000" w:rsidRDefault="00000000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7C017F" w:rsidSect="00046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618BA" w14:textId="77777777" w:rsidR="007D02E4" w:rsidRDefault="007D02E4">
      <w:r>
        <w:separator/>
      </w:r>
    </w:p>
  </w:endnote>
  <w:endnote w:type="continuationSeparator" w:id="0">
    <w:p w14:paraId="40083770" w14:textId="77777777" w:rsidR="007D02E4" w:rsidRDefault="007D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ED17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550CD" w14:textId="77777777" w:rsidR="00000000" w:rsidRDefault="00000000">
    <w:pPr>
      <w:pStyle w:val="Footer"/>
    </w:pPr>
    <w:r>
      <w:rPr>
        <w:noProof/>
      </w:rPr>
      <w:drawing>
        <wp:inline distT="0" distB="0" distL="0" distR="0" wp14:anchorId="1035A4B3" wp14:editId="74FC2464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17866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D04B" w14:textId="77777777" w:rsidR="007D02E4" w:rsidRDefault="007D02E4">
      <w:r>
        <w:separator/>
      </w:r>
    </w:p>
  </w:footnote>
  <w:footnote w:type="continuationSeparator" w:id="0">
    <w:p w14:paraId="07AD9E43" w14:textId="77777777" w:rsidR="007D02E4" w:rsidRDefault="007D0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310F8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6466" w14:textId="77777777" w:rsidR="00000000" w:rsidRDefault="0000000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AC971D0" wp14:editId="3D200391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83AE5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F9"/>
    <w:rsid w:val="00330DF9"/>
    <w:rsid w:val="005C1788"/>
    <w:rsid w:val="007D02E4"/>
    <w:rsid w:val="00E6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6E432E0"/>
  <w15:docId w15:val="{B85A4883-FD5C-4D6A-8A73-D3227AD2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A0373.29BB8B1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1763</Characters>
  <Application>Microsoft Office Word</Application>
  <DocSecurity>0</DocSecurity>
  <Lines>48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Chapman, Gregg (Contractor)</cp:lastModifiedBy>
  <cp:revision>3</cp:revision>
  <cp:lastPrinted>2017-04-19T11:24:00Z</cp:lastPrinted>
  <dcterms:created xsi:type="dcterms:W3CDTF">2025-01-09T12:03:00Z</dcterms:created>
  <dcterms:modified xsi:type="dcterms:W3CDTF">2026-08-05T12:44:00Z</dcterms:modified>
</cp:coreProperties>
</file>