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4810E0" w14:textId="665442ED" w:rsidR="00565935" w:rsidRPr="000640BE" w:rsidRDefault="000640BE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0640BE">
        <w:rPr>
          <w:rFonts w:ascii="Arial" w:hAnsi="Arial" w:cs="Arial"/>
          <w:sz w:val="24"/>
          <w:szCs w:val="24"/>
        </w:rPr>
        <w:t>Forterra Bricks, Hampton Rural Blend</w:t>
      </w:r>
    </w:p>
    <w:p w14:paraId="46E550A9" w14:textId="2E2C5F5A" w:rsidR="000640BE" w:rsidRDefault="00EF42E4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Siga Spanish Slates</w:t>
      </w:r>
      <w:r w:rsidR="000640B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Dark Grey</w:t>
      </w:r>
    </w:p>
    <w:p w14:paraId="19DE913C" w14:textId="69A0C34E" w:rsidR="000640BE" w:rsidRDefault="000640BE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PVC Windows - </w:t>
      </w:r>
      <w:r w:rsidR="00357305">
        <w:rPr>
          <w:rFonts w:ascii="Arial" w:hAnsi="Arial" w:cs="Arial"/>
          <w:sz w:val="24"/>
          <w:szCs w:val="24"/>
        </w:rPr>
        <w:t>White</w:t>
      </w:r>
    </w:p>
    <w:p w14:paraId="148D8D66" w14:textId="7F38F958" w:rsidR="000640BE" w:rsidRDefault="000640BE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Fascia, Soffit &amp; Barge Boards - </w:t>
      </w:r>
      <w:r w:rsidR="00357305">
        <w:rPr>
          <w:rFonts w:ascii="Arial" w:hAnsi="Arial" w:cs="Arial"/>
          <w:sz w:val="24"/>
          <w:szCs w:val="24"/>
        </w:rPr>
        <w:t>White</w:t>
      </w:r>
    </w:p>
    <w:p w14:paraId="6182EFFE" w14:textId="00030EE1" w:rsidR="000640BE" w:rsidRDefault="000640BE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Ogee plastic guttering &amp; downpipes - Black</w:t>
      </w:r>
    </w:p>
    <w:p w14:paraId="3CAC0966" w14:textId="4F8B8A3B" w:rsidR="000640BE" w:rsidRDefault="000135AD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Sandstone Headers(Ivory)</w:t>
      </w:r>
      <w:r w:rsidR="00357305">
        <w:rPr>
          <w:rFonts w:ascii="Arial" w:hAnsi="Arial" w:cs="Arial"/>
          <w:sz w:val="24"/>
          <w:szCs w:val="24"/>
        </w:rPr>
        <w:t>, Porch Columns</w:t>
      </w:r>
      <w:r w:rsidR="000640BE">
        <w:rPr>
          <w:rFonts w:ascii="Arial" w:hAnsi="Arial" w:cs="Arial"/>
          <w:sz w:val="24"/>
          <w:szCs w:val="24"/>
        </w:rPr>
        <w:t xml:space="preserve"> – </w:t>
      </w:r>
      <w:r w:rsidR="00357305">
        <w:rPr>
          <w:rFonts w:ascii="Arial" w:hAnsi="Arial" w:cs="Arial"/>
          <w:sz w:val="24"/>
          <w:szCs w:val="24"/>
        </w:rPr>
        <w:t>Con-Tech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Stone</w:t>
      </w:r>
    </w:p>
    <w:p w14:paraId="158161CB" w14:textId="62803130" w:rsidR="000640BE" w:rsidRPr="000640BE" w:rsidRDefault="00033645" w:rsidP="000640B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Composite Front Door </w:t>
      </w:r>
      <w:r w:rsidR="005B4189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Black</w:t>
      </w:r>
      <w:r w:rsidR="005B4189">
        <w:rPr>
          <w:rFonts w:ascii="Arial" w:hAnsi="Arial" w:cs="Arial"/>
          <w:sz w:val="24"/>
          <w:szCs w:val="24"/>
        </w:rPr>
        <w:t xml:space="preserve"> </w:t>
      </w:r>
    </w:p>
    <w:sectPr w:rsidR="000640BE" w:rsidRPr="000640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C46CFC"/>
    <w:multiLevelType w:val="hybridMultilevel"/>
    <w:tmpl w:val="C9542884"/>
    <w:lvl w:ilvl="0" w:tplc="801076E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BE"/>
    <w:rsid w:val="000135AD"/>
    <w:rsid w:val="00033645"/>
    <w:rsid w:val="000640BE"/>
    <w:rsid w:val="00357305"/>
    <w:rsid w:val="003908A6"/>
    <w:rsid w:val="00565935"/>
    <w:rsid w:val="005B4189"/>
    <w:rsid w:val="00DA1FBF"/>
    <w:rsid w:val="00EF4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F6EF8"/>
  <w15:chartTrackingRefBased/>
  <w15:docId w15:val="{EDD1914D-2EF5-4B8F-8F76-861D5FCAD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0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Treagus</dc:creator>
  <cp:keywords/>
  <dc:description/>
  <cp:lastModifiedBy>Derek Treagus</cp:lastModifiedBy>
  <cp:revision>3</cp:revision>
  <cp:lastPrinted>2023-10-16T15:00:00Z</cp:lastPrinted>
  <dcterms:created xsi:type="dcterms:W3CDTF">2024-05-07T08:30:00Z</dcterms:created>
  <dcterms:modified xsi:type="dcterms:W3CDTF">2024-06-06T06:17:00Z</dcterms:modified>
</cp:coreProperties>
</file>