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412E9A3A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  <w:t>Rachael Morris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3C954313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332A27">
        <w:rPr>
          <w:sz w:val="22"/>
          <w:szCs w:val="22"/>
        </w:rPr>
        <w:t>9 January 2025</w:t>
      </w:r>
    </w:p>
    <w:p w14:paraId="5F802646" w14:textId="345119BF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1533D1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26BEFBEF" w14:textId="77777777" w:rsidR="00332A27" w:rsidRPr="00332A27" w:rsidRDefault="00332A27" w:rsidP="00332A27">
      <w:pPr>
        <w:rPr>
          <w:rFonts w:eastAsia="Times New Roman"/>
          <w:b/>
          <w:bCs/>
        </w:rPr>
      </w:pPr>
      <w:r w:rsidRPr="00332A27">
        <w:rPr>
          <w:rFonts w:eastAsia="Times New Roman"/>
          <w:b/>
          <w:bCs/>
        </w:rPr>
        <w:t xml:space="preserve">Application No: </w:t>
      </w:r>
      <w:r w:rsidRPr="00332A27">
        <w:rPr>
          <w:rFonts w:eastAsia="Times New Roman"/>
        </w:rPr>
        <w:t>PN/24/98556</w:t>
      </w:r>
    </w:p>
    <w:p w14:paraId="07D3C6EF" w14:textId="77777777" w:rsidR="00332A27" w:rsidRPr="00332A27" w:rsidRDefault="00332A27" w:rsidP="00332A27">
      <w:pPr>
        <w:rPr>
          <w:rFonts w:eastAsia="Times New Roman"/>
          <w:b/>
          <w:bCs/>
        </w:rPr>
      </w:pPr>
      <w:r w:rsidRPr="00332A27">
        <w:rPr>
          <w:rFonts w:eastAsia="Times New Roman"/>
          <w:b/>
          <w:bCs/>
        </w:rPr>
        <w:t xml:space="preserve">Address: </w:t>
      </w:r>
      <w:r w:rsidRPr="00332A27">
        <w:rPr>
          <w:rFonts w:eastAsia="Times New Roman"/>
        </w:rPr>
        <w:t>9 HIGH STREET, EASTLEIGH, SO50 5LF</w:t>
      </w:r>
    </w:p>
    <w:p w14:paraId="628380C2" w14:textId="77777777" w:rsidR="00332A27" w:rsidRPr="00332A27" w:rsidRDefault="00332A27" w:rsidP="00332A27">
      <w:pPr>
        <w:rPr>
          <w:rFonts w:eastAsia="Times New Roman"/>
          <w:b/>
          <w:bCs/>
        </w:rPr>
      </w:pPr>
      <w:r w:rsidRPr="00332A27">
        <w:rPr>
          <w:rFonts w:eastAsia="Times New Roman"/>
          <w:b/>
          <w:bCs/>
        </w:rPr>
        <w:t xml:space="preserve">Description: </w:t>
      </w:r>
      <w:r w:rsidRPr="00332A27">
        <w:rPr>
          <w:rFonts w:eastAsia="Times New Roman"/>
        </w:rPr>
        <w:t>Change of use of first floor storeroom to 2.no residential flats to include 1.no 1-bedroom and 1.no 2-bedroom flats (Schedule 2, Part 3, Class G of the General Permitted Development Order 2015)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41A3CF32" w14:textId="77777777" w:rsidR="009B1AA2" w:rsidRDefault="009B1AA2" w:rsidP="00042046">
      <w:pPr>
        <w:rPr>
          <w:sz w:val="22"/>
          <w:szCs w:val="22"/>
        </w:rPr>
      </w:pPr>
      <w:r w:rsidRPr="009B1AA2">
        <w:rPr>
          <w:sz w:val="22"/>
          <w:szCs w:val="22"/>
        </w:rPr>
        <w:t>Eastleigh Town Council reviewed this application at its meeting on 08 January 2025. The council has no objection to the proposed change of use of the first-floor storeroom to two residential flats (1 one-bedroom flat and 1 two-bedroom flat), subject to a compliant noise assessment being provided.</w:t>
      </w:r>
      <w:r w:rsidRPr="009B1AA2">
        <w:rPr>
          <w:sz w:val="22"/>
          <w:szCs w:val="22"/>
        </w:rPr>
        <w:t xml:space="preserve"> </w:t>
      </w:r>
    </w:p>
    <w:p w14:paraId="547B079E" w14:textId="15CF029C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D045A" w14:textId="77777777" w:rsidR="00AD627D" w:rsidRDefault="00AD627D" w:rsidP="008D14B5">
      <w:pPr>
        <w:spacing w:after="0" w:line="240" w:lineRule="auto"/>
      </w:pPr>
      <w:r>
        <w:separator/>
      </w:r>
    </w:p>
  </w:endnote>
  <w:endnote w:type="continuationSeparator" w:id="0">
    <w:p w14:paraId="4C183ADE" w14:textId="77777777" w:rsidR="00AD627D" w:rsidRDefault="00AD627D" w:rsidP="008D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C3BC5" w14:textId="77777777" w:rsidR="00AD627D" w:rsidRDefault="00AD627D" w:rsidP="008D14B5">
      <w:pPr>
        <w:spacing w:after="0" w:line="240" w:lineRule="auto"/>
      </w:pPr>
      <w:r>
        <w:separator/>
      </w:r>
    </w:p>
  </w:footnote>
  <w:footnote w:type="continuationSeparator" w:id="0">
    <w:p w14:paraId="22305006" w14:textId="77777777" w:rsidR="00AD627D" w:rsidRDefault="00AD627D" w:rsidP="008D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71C6C"/>
    <w:rsid w:val="002758BB"/>
    <w:rsid w:val="00332A27"/>
    <w:rsid w:val="00351A37"/>
    <w:rsid w:val="0035289A"/>
    <w:rsid w:val="003B708A"/>
    <w:rsid w:val="003C002A"/>
    <w:rsid w:val="003E2B62"/>
    <w:rsid w:val="00406104"/>
    <w:rsid w:val="004263D8"/>
    <w:rsid w:val="004E76B3"/>
    <w:rsid w:val="005239E8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923B2"/>
    <w:rsid w:val="006F440E"/>
    <w:rsid w:val="00706825"/>
    <w:rsid w:val="00760F61"/>
    <w:rsid w:val="00771A27"/>
    <w:rsid w:val="007A3CD2"/>
    <w:rsid w:val="007D7199"/>
    <w:rsid w:val="00810C3D"/>
    <w:rsid w:val="008D14B5"/>
    <w:rsid w:val="00946358"/>
    <w:rsid w:val="00973629"/>
    <w:rsid w:val="009B1AA2"/>
    <w:rsid w:val="00A00426"/>
    <w:rsid w:val="00A24A12"/>
    <w:rsid w:val="00A815C6"/>
    <w:rsid w:val="00A94255"/>
    <w:rsid w:val="00AB4763"/>
    <w:rsid w:val="00AD627D"/>
    <w:rsid w:val="00AD6E76"/>
    <w:rsid w:val="00B140D1"/>
    <w:rsid w:val="00C07941"/>
    <w:rsid w:val="00C11B69"/>
    <w:rsid w:val="00C236F9"/>
    <w:rsid w:val="00C45537"/>
    <w:rsid w:val="00C60B5A"/>
    <w:rsid w:val="00C90DC2"/>
    <w:rsid w:val="00C9406C"/>
    <w:rsid w:val="00CC6F86"/>
    <w:rsid w:val="00CE34B3"/>
    <w:rsid w:val="00D0649C"/>
    <w:rsid w:val="00DC79FF"/>
    <w:rsid w:val="00E00BB4"/>
    <w:rsid w:val="00E312E9"/>
    <w:rsid w:val="00E700EF"/>
    <w:rsid w:val="00E70215"/>
    <w:rsid w:val="00E856F1"/>
    <w:rsid w:val="00EF74E7"/>
    <w:rsid w:val="00F23BF3"/>
    <w:rsid w:val="00F373E7"/>
    <w:rsid w:val="00F55672"/>
    <w:rsid w:val="00F6652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2025-01-09T10:36:00Z</dcterms:created>
  <dcterms:modified xsi:type="dcterms:W3CDTF">2025-01-09T10:44:00Z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