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2AB" w:rsidRPr="006D5B70" w:rsidRDefault="009812AB">
      <w:pPr>
        <w:rPr>
          <w:rFonts w:ascii="Arial Narrow" w:hAnsi="Arial Narrow"/>
          <w:color w:val="000000" w:themeColor="text1"/>
        </w:rPr>
      </w:pPr>
    </w:p>
    <w:p w:rsidR="00C25495" w:rsidRPr="006D5B70" w:rsidRDefault="00C25495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</w:p>
    <w:p w:rsidR="007329BB" w:rsidRPr="006D5B70" w:rsidRDefault="003C44B9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  <w:r>
        <w:rPr>
          <w:rFonts w:ascii="Arial Narrow" w:hAnsi="Arial Narrow"/>
          <w:b/>
          <w:bCs/>
          <w:color w:val="000000" w:themeColor="text1"/>
          <w:sz w:val="28"/>
          <w:szCs w:val="28"/>
        </w:rPr>
        <w:t>FLOOD RISK ASSESSMENT</w:t>
      </w:r>
    </w:p>
    <w:p w:rsidR="007329BB" w:rsidRPr="006D5B70" w:rsidRDefault="003C44B9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  <w:r>
        <w:rPr>
          <w:rFonts w:ascii="Arial Narrow" w:hAnsi="Arial Narrow"/>
          <w:b/>
          <w:bCs/>
          <w:color w:val="000000" w:themeColor="text1"/>
          <w:sz w:val="28"/>
          <w:szCs w:val="28"/>
        </w:rPr>
        <w:t>IN RELATION TO</w:t>
      </w:r>
    </w:p>
    <w:p w:rsidR="009812AB" w:rsidRPr="006D5B70" w:rsidRDefault="005D2C84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  <w:r>
        <w:rPr>
          <w:rFonts w:ascii="Arial Narrow" w:hAnsi="Arial Narrow"/>
          <w:b/>
          <w:bCs/>
          <w:color w:val="000000" w:themeColor="text1"/>
          <w:sz w:val="28"/>
          <w:szCs w:val="28"/>
        </w:rPr>
        <w:t>PLANNING APPLICATION</w:t>
      </w:r>
    </w:p>
    <w:p w:rsidR="009812AB" w:rsidRPr="006D5B70" w:rsidRDefault="009812AB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</w:p>
    <w:p w:rsidR="009812AB" w:rsidRPr="006D5B70" w:rsidRDefault="003C44B9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  <w:r>
        <w:rPr>
          <w:rFonts w:ascii="Arial Narrow" w:hAnsi="Arial Narrow"/>
          <w:b/>
          <w:bCs/>
          <w:color w:val="000000" w:themeColor="text1"/>
          <w:sz w:val="28"/>
          <w:szCs w:val="28"/>
        </w:rPr>
        <w:t>FOR THE</w:t>
      </w:r>
    </w:p>
    <w:p w:rsidR="00484FF3" w:rsidRPr="006D5B70" w:rsidRDefault="00484FF3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</w:p>
    <w:p w:rsidR="00E35A4B" w:rsidRPr="006D5B70" w:rsidRDefault="005D2C84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  <w:r>
        <w:rPr>
          <w:rFonts w:ascii="Arial Narrow" w:hAnsi="Arial Narrow"/>
          <w:b/>
          <w:bCs/>
          <w:color w:val="000000" w:themeColor="text1"/>
          <w:sz w:val="28"/>
          <w:szCs w:val="28"/>
        </w:rPr>
        <w:t xml:space="preserve">EXTENSION OVER EXISTING </w:t>
      </w:r>
      <w:proofErr w:type="gramStart"/>
      <w:r>
        <w:rPr>
          <w:rFonts w:ascii="Arial Narrow" w:hAnsi="Arial Narrow"/>
          <w:b/>
          <w:bCs/>
          <w:color w:val="000000" w:themeColor="text1"/>
          <w:sz w:val="28"/>
          <w:szCs w:val="28"/>
        </w:rPr>
        <w:t>GARAGE ,AND</w:t>
      </w:r>
      <w:proofErr w:type="gramEnd"/>
      <w:r>
        <w:rPr>
          <w:rFonts w:ascii="Arial Narrow" w:hAnsi="Arial Narrow"/>
          <w:b/>
          <w:bCs/>
          <w:color w:val="000000" w:themeColor="text1"/>
          <w:sz w:val="28"/>
          <w:szCs w:val="28"/>
        </w:rPr>
        <w:t xml:space="preserve"> GROUND FLOOR FRONT PORCH</w:t>
      </w:r>
      <w:r w:rsidR="0096593F">
        <w:rPr>
          <w:rFonts w:ascii="Arial Narrow" w:hAnsi="Arial Narrow"/>
          <w:b/>
          <w:bCs/>
          <w:color w:val="000000" w:themeColor="text1"/>
          <w:sz w:val="28"/>
          <w:szCs w:val="28"/>
        </w:rPr>
        <w:t>.</w:t>
      </w:r>
    </w:p>
    <w:p w:rsidR="00E35A4B" w:rsidRPr="006D5B70" w:rsidRDefault="0074753A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  <w:r w:rsidRPr="006D5B70">
        <w:rPr>
          <w:rFonts w:ascii="Arial Narrow" w:hAnsi="Arial Narrow"/>
          <w:b/>
          <w:bCs/>
          <w:color w:val="000000" w:themeColor="text1"/>
          <w:sz w:val="28"/>
          <w:szCs w:val="28"/>
        </w:rPr>
        <w:t>AT</w:t>
      </w:r>
    </w:p>
    <w:p w:rsidR="00717D5B" w:rsidRPr="006D5B70" w:rsidRDefault="00717D5B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</w:p>
    <w:p w:rsidR="004B5793" w:rsidRPr="006D5B70" w:rsidRDefault="005D2C84" w:rsidP="00033F39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  <w:r>
        <w:rPr>
          <w:rFonts w:ascii="Arial Narrow" w:hAnsi="Arial Narrow"/>
          <w:b/>
          <w:bCs/>
          <w:color w:val="000000" w:themeColor="text1"/>
          <w:sz w:val="28"/>
          <w:szCs w:val="28"/>
        </w:rPr>
        <w:t>9 LARCH CLOSE</w:t>
      </w:r>
      <w:proofErr w:type="gramStart"/>
      <w:r>
        <w:rPr>
          <w:rFonts w:ascii="Arial Narrow" w:hAnsi="Arial Narrow"/>
          <w:b/>
          <w:bCs/>
          <w:color w:val="000000" w:themeColor="text1"/>
          <w:sz w:val="28"/>
          <w:szCs w:val="28"/>
        </w:rPr>
        <w:t>,WEST</w:t>
      </w:r>
      <w:proofErr w:type="gramEnd"/>
      <w:r>
        <w:rPr>
          <w:rFonts w:ascii="Arial Narrow" w:hAnsi="Arial Narrow"/>
          <w:b/>
          <w:bCs/>
          <w:color w:val="000000" w:themeColor="text1"/>
          <w:sz w:val="28"/>
          <w:szCs w:val="28"/>
        </w:rPr>
        <w:t xml:space="preserve"> END ,SOUTHAMPTON</w:t>
      </w:r>
      <w:r w:rsidR="00033F39">
        <w:rPr>
          <w:rFonts w:ascii="Arial Narrow" w:hAnsi="Arial Narrow"/>
          <w:b/>
          <w:bCs/>
          <w:color w:val="000000" w:themeColor="text1"/>
          <w:sz w:val="28"/>
          <w:szCs w:val="28"/>
        </w:rPr>
        <w:t>.</w:t>
      </w:r>
    </w:p>
    <w:p w:rsidR="002B3B1A" w:rsidRPr="006D5B70" w:rsidRDefault="002B3B1A" w:rsidP="009812AB">
      <w:pPr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25150C" w:rsidRPr="006D5B70" w:rsidRDefault="0025150C" w:rsidP="009812AB">
      <w:pPr>
        <w:jc w:val="center"/>
        <w:rPr>
          <w:rFonts w:ascii="Arial Narrow" w:hAnsi="Arial Narrow"/>
          <w:noProof/>
          <w:color w:val="000000" w:themeColor="text1"/>
          <w:lang w:eastAsia="en-GB"/>
        </w:rPr>
      </w:pPr>
    </w:p>
    <w:p w:rsidR="004662DF" w:rsidRPr="006D5B70" w:rsidRDefault="004662DF" w:rsidP="003D4DB0">
      <w:pPr>
        <w:rPr>
          <w:rFonts w:ascii="Arial Narrow" w:hAnsi="Arial Narrow"/>
          <w:noProof/>
          <w:color w:val="000000" w:themeColor="text1"/>
          <w:lang w:eastAsia="en-GB"/>
        </w:rPr>
      </w:pPr>
    </w:p>
    <w:p w:rsidR="009812AB" w:rsidRPr="006D5B70" w:rsidRDefault="009812AB" w:rsidP="003D4DB0">
      <w:pPr>
        <w:jc w:val="right"/>
        <w:rPr>
          <w:rFonts w:ascii="Arial Narrow" w:hAnsi="Arial Narrow"/>
          <w:color w:val="000000" w:themeColor="text1"/>
          <w:sz w:val="20"/>
        </w:rPr>
      </w:pPr>
      <w:r w:rsidRPr="006D5B70">
        <w:rPr>
          <w:rFonts w:ascii="Arial Narrow" w:hAnsi="Arial Narrow"/>
          <w:color w:val="000000" w:themeColor="text1"/>
          <w:sz w:val="20"/>
        </w:rPr>
        <w:t>Bernard E Cole &amp; Partner</w:t>
      </w:r>
    </w:p>
    <w:p w:rsidR="009812AB" w:rsidRPr="006D5B70" w:rsidRDefault="009812AB">
      <w:pPr>
        <w:jc w:val="right"/>
        <w:rPr>
          <w:rFonts w:ascii="Arial Narrow" w:hAnsi="Arial Narrow"/>
          <w:color w:val="000000" w:themeColor="text1"/>
          <w:sz w:val="20"/>
        </w:rPr>
      </w:pPr>
      <w:r w:rsidRPr="006D5B70">
        <w:rPr>
          <w:rFonts w:ascii="Arial Narrow" w:hAnsi="Arial Narrow"/>
          <w:color w:val="000000" w:themeColor="text1"/>
          <w:sz w:val="20"/>
        </w:rPr>
        <w:t>Chartered Building Surveyors</w:t>
      </w:r>
    </w:p>
    <w:p w:rsidR="009812AB" w:rsidRPr="006D5B70" w:rsidRDefault="009812AB">
      <w:pPr>
        <w:jc w:val="right"/>
        <w:rPr>
          <w:rFonts w:ascii="Arial Narrow" w:hAnsi="Arial Narrow"/>
          <w:color w:val="000000" w:themeColor="text1"/>
          <w:sz w:val="20"/>
        </w:rPr>
      </w:pPr>
      <w:r w:rsidRPr="006D5B70">
        <w:rPr>
          <w:rFonts w:ascii="Arial Narrow" w:hAnsi="Arial Narrow"/>
          <w:color w:val="000000" w:themeColor="text1"/>
          <w:sz w:val="20"/>
        </w:rPr>
        <w:t>8 Love Lane</w:t>
      </w:r>
    </w:p>
    <w:p w:rsidR="009812AB" w:rsidRPr="006D5B70" w:rsidRDefault="009812AB">
      <w:pPr>
        <w:jc w:val="right"/>
        <w:rPr>
          <w:rFonts w:ascii="Arial Narrow" w:hAnsi="Arial Narrow"/>
          <w:color w:val="000000" w:themeColor="text1"/>
          <w:sz w:val="20"/>
        </w:rPr>
      </w:pPr>
      <w:r w:rsidRPr="006D5B70">
        <w:rPr>
          <w:rFonts w:ascii="Arial Narrow" w:hAnsi="Arial Narrow"/>
          <w:color w:val="000000" w:themeColor="text1"/>
          <w:sz w:val="20"/>
        </w:rPr>
        <w:t>Romsey</w:t>
      </w:r>
    </w:p>
    <w:p w:rsidR="009812AB" w:rsidRPr="006D5B70" w:rsidRDefault="009812AB">
      <w:pPr>
        <w:jc w:val="right"/>
        <w:rPr>
          <w:rFonts w:ascii="Arial Narrow" w:hAnsi="Arial Narrow"/>
          <w:color w:val="000000" w:themeColor="text1"/>
          <w:sz w:val="20"/>
        </w:rPr>
      </w:pPr>
      <w:r w:rsidRPr="006D5B70">
        <w:rPr>
          <w:rFonts w:ascii="Arial Narrow" w:hAnsi="Arial Narrow"/>
          <w:color w:val="000000" w:themeColor="text1"/>
          <w:sz w:val="20"/>
        </w:rPr>
        <w:t>Hampshire</w:t>
      </w:r>
    </w:p>
    <w:p w:rsidR="009812AB" w:rsidRPr="006D5B70" w:rsidRDefault="006B4178" w:rsidP="006B4178">
      <w:pPr>
        <w:tabs>
          <w:tab w:val="left" w:pos="2540"/>
          <w:tab w:val="right" w:pos="9070"/>
        </w:tabs>
        <w:rPr>
          <w:rFonts w:ascii="Arial Narrow" w:hAnsi="Arial Narrow"/>
          <w:color w:val="000000" w:themeColor="text1"/>
          <w:sz w:val="20"/>
        </w:rPr>
      </w:pPr>
      <w:r w:rsidRPr="006D5B70">
        <w:rPr>
          <w:rFonts w:ascii="Arial Narrow" w:hAnsi="Arial Narrow"/>
          <w:color w:val="000000" w:themeColor="text1"/>
          <w:sz w:val="20"/>
        </w:rPr>
        <w:tab/>
      </w:r>
      <w:r w:rsidRPr="006D5B70">
        <w:rPr>
          <w:rFonts w:ascii="Arial Narrow" w:hAnsi="Arial Narrow"/>
          <w:color w:val="000000" w:themeColor="text1"/>
          <w:sz w:val="20"/>
        </w:rPr>
        <w:tab/>
      </w:r>
      <w:r w:rsidR="009812AB" w:rsidRPr="006D5B70">
        <w:rPr>
          <w:rFonts w:ascii="Arial Narrow" w:hAnsi="Arial Narrow"/>
          <w:color w:val="000000" w:themeColor="text1"/>
          <w:sz w:val="20"/>
        </w:rPr>
        <w:t xml:space="preserve"> S051 8DE</w:t>
      </w:r>
    </w:p>
    <w:p w:rsidR="009812AB" w:rsidRPr="006D5B70" w:rsidRDefault="009812AB">
      <w:pPr>
        <w:jc w:val="right"/>
        <w:rPr>
          <w:rFonts w:ascii="Arial Narrow" w:hAnsi="Arial Narrow"/>
          <w:color w:val="000000" w:themeColor="text1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369"/>
        <w:gridCol w:w="2841"/>
        <w:gridCol w:w="2970"/>
      </w:tblGrid>
      <w:tr w:rsidR="006D5B70" w:rsidRPr="006D5B70" w:rsidTr="00112CEA">
        <w:tc>
          <w:tcPr>
            <w:tcW w:w="3369" w:type="dxa"/>
          </w:tcPr>
          <w:p w:rsidR="009812AB" w:rsidRPr="006D5B70" w:rsidRDefault="009812AB" w:rsidP="006B4178">
            <w:pPr>
              <w:rPr>
                <w:rFonts w:ascii="Arial Narrow" w:hAnsi="Arial Narrow"/>
                <w:color w:val="000000" w:themeColor="text1"/>
                <w:sz w:val="20"/>
              </w:rPr>
            </w:pPr>
            <w:r w:rsidRPr="006D5B70">
              <w:rPr>
                <w:rFonts w:ascii="Arial Narrow" w:hAnsi="Arial Narrow"/>
                <w:color w:val="000000" w:themeColor="text1"/>
                <w:sz w:val="20"/>
              </w:rPr>
              <w:t>Ref:</w:t>
            </w:r>
            <w:r w:rsidRPr="006D5B70">
              <w:rPr>
                <w:rFonts w:ascii="Arial Narrow" w:hAnsi="Arial Narrow"/>
                <w:color w:val="000000" w:themeColor="text1"/>
                <w:sz w:val="20"/>
              </w:rPr>
              <w:tab/>
            </w:r>
            <w:r w:rsidR="003F304A" w:rsidRPr="006D5B70">
              <w:rPr>
                <w:rFonts w:ascii="Arial Narrow" w:hAnsi="Arial Narrow"/>
                <w:color w:val="000000" w:themeColor="text1"/>
                <w:sz w:val="20"/>
              </w:rPr>
              <w:t>GL</w:t>
            </w:r>
            <w:r w:rsidR="002B3B1A" w:rsidRPr="006D5B70">
              <w:rPr>
                <w:rFonts w:ascii="Arial Narrow" w:hAnsi="Arial Narrow"/>
                <w:color w:val="000000" w:themeColor="text1"/>
                <w:sz w:val="20"/>
              </w:rPr>
              <w:t>S/</w:t>
            </w:r>
            <w:r w:rsidR="00033F39">
              <w:rPr>
                <w:rFonts w:ascii="Arial Narrow" w:hAnsi="Arial Narrow"/>
                <w:color w:val="000000" w:themeColor="text1"/>
                <w:sz w:val="20"/>
              </w:rPr>
              <w:t>9</w:t>
            </w:r>
            <w:r w:rsidR="005D2C84">
              <w:rPr>
                <w:rFonts w:ascii="Arial Narrow" w:hAnsi="Arial Narrow"/>
                <w:color w:val="000000" w:themeColor="text1"/>
                <w:sz w:val="20"/>
              </w:rPr>
              <w:t>916</w:t>
            </w:r>
          </w:p>
        </w:tc>
        <w:tc>
          <w:tcPr>
            <w:tcW w:w="2841" w:type="dxa"/>
          </w:tcPr>
          <w:p w:rsidR="009812AB" w:rsidRPr="006D5B70" w:rsidRDefault="009812AB">
            <w:pPr>
              <w:jc w:val="right"/>
              <w:rPr>
                <w:rFonts w:ascii="Arial Narrow" w:hAnsi="Arial Narrow"/>
                <w:color w:val="000000" w:themeColor="text1"/>
                <w:sz w:val="20"/>
              </w:rPr>
            </w:pPr>
          </w:p>
        </w:tc>
        <w:tc>
          <w:tcPr>
            <w:tcW w:w="2970" w:type="dxa"/>
          </w:tcPr>
          <w:p w:rsidR="009812AB" w:rsidRPr="006D5B70" w:rsidRDefault="009812AB" w:rsidP="00112CEA">
            <w:pPr>
              <w:ind w:right="-108"/>
              <w:jc w:val="right"/>
              <w:rPr>
                <w:rFonts w:ascii="Arial Narrow" w:hAnsi="Arial Narrow"/>
                <w:color w:val="000000" w:themeColor="text1"/>
                <w:sz w:val="20"/>
              </w:rPr>
            </w:pPr>
            <w:r w:rsidRPr="006D5B70">
              <w:rPr>
                <w:rFonts w:ascii="Arial Narrow" w:hAnsi="Arial Narrow"/>
                <w:color w:val="000000" w:themeColor="text1"/>
                <w:sz w:val="20"/>
              </w:rPr>
              <w:t>Tel:</w:t>
            </w:r>
            <w:r w:rsidRPr="006D5B70">
              <w:rPr>
                <w:rFonts w:ascii="Arial Narrow" w:hAnsi="Arial Narrow"/>
                <w:color w:val="000000" w:themeColor="text1"/>
                <w:sz w:val="20"/>
              </w:rPr>
              <w:tab/>
              <w:t>01794 512264</w:t>
            </w:r>
          </w:p>
        </w:tc>
      </w:tr>
      <w:tr w:rsidR="006D5B70" w:rsidRPr="006D5B70" w:rsidTr="00112CEA">
        <w:tc>
          <w:tcPr>
            <w:tcW w:w="3369" w:type="dxa"/>
          </w:tcPr>
          <w:p w:rsidR="009812AB" w:rsidRDefault="009812AB" w:rsidP="00F66606">
            <w:pPr>
              <w:rPr>
                <w:rFonts w:ascii="Arial Narrow" w:hAnsi="Arial Narrow"/>
                <w:color w:val="000000" w:themeColor="text1"/>
                <w:sz w:val="20"/>
              </w:rPr>
            </w:pPr>
            <w:r w:rsidRPr="006D5B70">
              <w:rPr>
                <w:rFonts w:ascii="Arial Narrow" w:hAnsi="Arial Narrow"/>
                <w:color w:val="000000" w:themeColor="text1"/>
                <w:sz w:val="20"/>
              </w:rPr>
              <w:t>Date:</w:t>
            </w:r>
            <w:r w:rsidRPr="006D5B70">
              <w:rPr>
                <w:rFonts w:ascii="Arial Narrow" w:hAnsi="Arial Narrow"/>
                <w:color w:val="000000" w:themeColor="text1"/>
                <w:sz w:val="20"/>
              </w:rPr>
              <w:tab/>
            </w:r>
            <w:r w:rsidR="005D2C84">
              <w:rPr>
                <w:rFonts w:ascii="Arial Narrow" w:hAnsi="Arial Narrow"/>
                <w:color w:val="000000" w:themeColor="text1"/>
                <w:sz w:val="20"/>
              </w:rPr>
              <w:t>JANUARY 2025</w:t>
            </w:r>
            <w:r w:rsidR="00CA17E3" w:rsidRPr="006D5B70">
              <w:rPr>
                <w:rFonts w:ascii="Arial Narrow" w:hAnsi="Arial Narrow"/>
                <w:color w:val="000000" w:themeColor="text1"/>
                <w:sz w:val="20"/>
              </w:rPr>
              <w:t>.</w:t>
            </w:r>
          </w:p>
          <w:p w:rsidR="003C44B9" w:rsidRPr="006D5B70" w:rsidRDefault="003C44B9" w:rsidP="00F66606">
            <w:pPr>
              <w:rPr>
                <w:rFonts w:ascii="Arial Narrow" w:hAnsi="Arial Narrow"/>
                <w:color w:val="000000" w:themeColor="text1"/>
                <w:sz w:val="20"/>
              </w:rPr>
            </w:pPr>
          </w:p>
        </w:tc>
        <w:tc>
          <w:tcPr>
            <w:tcW w:w="2841" w:type="dxa"/>
          </w:tcPr>
          <w:p w:rsidR="009812AB" w:rsidRPr="006D5B70" w:rsidRDefault="009812AB">
            <w:pPr>
              <w:jc w:val="right"/>
              <w:rPr>
                <w:rFonts w:ascii="Arial Narrow" w:hAnsi="Arial Narrow"/>
                <w:color w:val="000000" w:themeColor="text1"/>
                <w:sz w:val="20"/>
              </w:rPr>
            </w:pPr>
          </w:p>
        </w:tc>
        <w:tc>
          <w:tcPr>
            <w:tcW w:w="2970" w:type="dxa"/>
          </w:tcPr>
          <w:p w:rsidR="009812AB" w:rsidRDefault="009812AB" w:rsidP="00112CEA">
            <w:pPr>
              <w:ind w:right="-108"/>
              <w:jc w:val="right"/>
              <w:rPr>
                <w:rFonts w:ascii="Arial Narrow" w:hAnsi="Arial Narrow"/>
                <w:color w:val="000000" w:themeColor="text1"/>
                <w:sz w:val="20"/>
              </w:rPr>
            </w:pPr>
            <w:r w:rsidRPr="006D5B70">
              <w:rPr>
                <w:rFonts w:ascii="Arial Narrow" w:hAnsi="Arial Narrow"/>
                <w:color w:val="000000" w:themeColor="text1"/>
                <w:sz w:val="20"/>
              </w:rPr>
              <w:t>Fax:</w:t>
            </w:r>
            <w:r w:rsidRPr="006D5B70">
              <w:rPr>
                <w:rFonts w:ascii="Arial Narrow" w:hAnsi="Arial Narrow"/>
                <w:color w:val="000000" w:themeColor="text1"/>
                <w:sz w:val="20"/>
              </w:rPr>
              <w:tab/>
              <w:t>01794 511919</w:t>
            </w:r>
          </w:p>
          <w:p w:rsidR="003C44B9" w:rsidRPr="006D5B70" w:rsidRDefault="003C44B9">
            <w:pPr>
              <w:jc w:val="right"/>
              <w:rPr>
                <w:rFonts w:ascii="Arial Narrow" w:hAnsi="Arial Narrow"/>
                <w:color w:val="000000" w:themeColor="text1"/>
                <w:sz w:val="20"/>
              </w:rPr>
            </w:pPr>
          </w:p>
        </w:tc>
      </w:tr>
    </w:tbl>
    <w:p w:rsidR="009812AB" w:rsidRDefault="009812AB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Default="00033F39">
      <w:pPr>
        <w:jc w:val="right"/>
        <w:rPr>
          <w:rFonts w:ascii="Arial Narrow" w:hAnsi="Arial Narrow"/>
          <w:color w:val="000000" w:themeColor="text1"/>
        </w:rPr>
      </w:pPr>
    </w:p>
    <w:p w:rsidR="00033F39" w:rsidRPr="006D5B70" w:rsidRDefault="00033F39">
      <w:pPr>
        <w:jc w:val="right"/>
        <w:rPr>
          <w:rFonts w:ascii="Arial Narrow" w:hAnsi="Arial Narrow"/>
          <w:color w:val="000000" w:themeColor="text1"/>
        </w:rPr>
      </w:pPr>
    </w:p>
    <w:p w:rsidR="00CA17E3" w:rsidRPr="006D5B70" w:rsidRDefault="00CA17E3">
      <w:pPr>
        <w:jc w:val="right"/>
        <w:rPr>
          <w:rFonts w:ascii="Arial Narrow" w:hAnsi="Arial Narrow"/>
          <w:color w:val="000000" w:themeColor="text1"/>
        </w:rPr>
      </w:pPr>
    </w:p>
    <w:p w:rsidR="00CA17E3" w:rsidRPr="006D5B70" w:rsidRDefault="00CA17E3">
      <w:pPr>
        <w:jc w:val="right"/>
        <w:rPr>
          <w:rFonts w:ascii="Arial Narrow" w:hAnsi="Arial Narrow"/>
          <w:color w:val="000000" w:themeColor="text1"/>
        </w:rPr>
      </w:pPr>
    </w:p>
    <w:p w:rsidR="00CA17E3" w:rsidRPr="00277355" w:rsidRDefault="00CA17E3">
      <w:pPr>
        <w:jc w:val="right"/>
        <w:rPr>
          <w:rFonts w:ascii="Arial Narrow" w:hAnsi="Arial Narrow"/>
          <w:color w:val="000000" w:themeColor="text1"/>
        </w:rPr>
      </w:pPr>
    </w:p>
    <w:p w:rsidR="00CD255D" w:rsidRPr="00277355" w:rsidRDefault="00B219CC" w:rsidP="00FF0B32">
      <w:pPr>
        <w:pStyle w:val="Heading1"/>
        <w:rPr>
          <w:rFonts w:ascii="Arial Narrow" w:hAnsi="Arial Narrow" w:cs="Arial"/>
          <w:b w:val="0"/>
          <w:color w:val="000000" w:themeColor="text1"/>
          <w:sz w:val="28"/>
          <w:szCs w:val="28"/>
          <w:u w:val="single"/>
        </w:rPr>
      </w:pPr>
      <w:r w:rsidRPr="00277355">
        <w:rPr>
          <w:rFonts w:ascii="Arial Narrow" w:hAnsi="Arial Narrow" w:cs="Arial"/>
          <w:b w:val="0"/>
          <w:color w:val="000000" w:themeColor="text1"/>
          <w:sz w:val="28"/>
          <w:szCs w:val="28"/>
          <w:u w:val="single"/>
        </w:rPr>
        <w:lastRenderedPageBreak/>
        <w:t>FLOOD RISK ASSESSMENT</w:t>
      </w:r>
    </w:p>
    <w:p w:rsidR="00FF0B32" w:rsidRPr="00277355" w:rsidRDefault="00FF0B32" w:rsidP="00FF0B32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8752"/>
      </w:tblGrid>
      <w:tr w:rsidR="006D5B70" w:rsidRPr="00277355" w:rsidTr="0040131A">
        <w:tc>
          <w:tcPr>
            <w:tcW w:w="534" w:type="dxa"/>
            <w:shd w:val="clear" w:color="auto" w:fill="auto"/>
          </w:tcPr>
          <w:p w:rsidR="00D44E3B" w:rsidRPr="00277355" w:rsidRDefault="00D44E3B" w:rsidP="00D91417">
            <w:pPr>
              <w:jc w:val="both"/>
              <w:rPr>
                <w:rFonts w:ascii="Arial Narrow" w:hAnsi="Arial Narrow"/>
                <w:color w:val="000000" w:themeColor="text1"/>
                <w:szCs w:val="26"/>
              </w:rPr>
            </w:pPr>
          </w:p>
        </w:tc>
        <w:tc>
          <w:tcPr>
            <w:tcW w:w="8752" w:type="dxa"/>
            <w:shd w:val="clear" w:color="auto" w:fill="auto"/>
          </w:tcPr>
          <w:p w:rsidR="00785F58" w:rsidRPr="00277355" w:rsidRDefault="003C44B9" w:rsidP="00457D40">
            <w:pPr>
              <w:pStyle w:val="Heading1"/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</w:pPr>
            <w:r w:rsidRPr="00277355"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  <w:t>DEVELOPMENT SITE AND LOCATION</w:t>
            </w:r>
          </w:p>
          <w:p w:rsidR="00785F58" w:rsidRPr="00277355" w:rsidRDefault="00785F58" w:rsidP="00D91417">
            <w:pPr>
              <w:jc w:val="both"/>
              <w:rPr>
                <w:rFonts w:ascii="Arial Narrow" w:hAnsi="Arial Narrow"/>
                <w:color w:val="000000" w:themeColor="text1"/>
                <w:szCs w:val="26"/>
              </w:rPr>
            </w:pPr>
          </w:p>
          <w:p w:rsidR="00785F58" w:rsidRPr="00277355" w:rsidRDefault="00785F58" w:rsidP="00D91417">
            <w:pPr>
              <w:jc w:val="both"/>
              <w:rPr>
                <w:rFonts w:ascii="Arial Narrow" w:hAnsi="Arial Narrow"/>
                <w:color w:val="000000" w:themeColor="text1"/>
                <w:szCs w:val="26"/>
              </w:rPr>
            </w:pPr>
          </w:p>
        </w:tc>
      </w:tr>
    </w:tbl>
    <w:p w:rsidR="003C44B9" w:rsidRPr="00277355" w:rsidRDefault="005D2C84" w:rsidP="003C44B9">
      <w:pPr>
        <w:pStyle w:val="ListParagraph"/>
        <w:numPr>
          <w:ilvl w:val="0"/>
          <w:numId w:val="10"/>
        </w:numPr>
        <w:rPr>
          <w:rFonts w:ascii="Arial Narrow" w:hAnsi="Arial Narrow"/>
          <w:color w:val="000000" w:themeColor="text1"/>
          <w:szCs w:val="26"/>
        </w:rPr>
      </w:pPr>
      <w:r>
        <w:rPr>
          <w:rFonts w:ascii="Arial Narrow" w:hAnsi="Arial Narrow"/>
          <w:color w:val="000000" w:themeColor="text1"/>
          <w:szCs w:val="26"/>
        </w:rPr>
        <w:t xml:space="preserve">9 Larch </w:t>
      </w:r>
      <w:proofErr w:type="spellStart"/>
      <w:r>
        <w:rPr>
          <w:rFonts w:ascii="Arial Narrow" w:hAnsi="Arial Narrow"/>
          <w:color w:val="000000" w:themeColor="text1"/>
          <w:szCs w:val="26"/>
        </w:rPr>
        <w:t>Close</w:t>
      </w:r>
      <w:proofErr w:type="gramStart"/>
      <w:r>
        <w:rPr>
          <w:rFonts w:ascii="Arial Narrow" w:hAnsi="Arial Narrow"/>
          <w:color w:val="000000" w:themeColor="text1"/>
          <w:szCs w:val="26"/>
        </w:rPr>
        <w:t>,West</w:t>
      </w:r>
      <w:proofErr w:type="spellEnd"/>
      <w:proofErr w:type="gramEnd"/>
      <w:r>
        <w:rPr>
          <w:rFonts w:ascii="Arial Narrow" w:hAnsi="Arial Narrow"/>
          <w:color w:val="000000" w:themeColor="text1"/>
          <w:szCs w:val="26"/>
        </w:rPr>
        <w:t xml:space="preserve"> End,Southampton.SO30 3RB</w:t>
      </w:r>
      <w:r w:rsidR="003C44B9" w:rsidRPr="00277355">
        <w:rPr>
          <w:rFonts w:ascii="Arial Narrow" w:hAnsi="Arial Narrow"/>
          <w:color w:val="000000" w:themeColor="text1"/>
          <w:szCs w:val="26"/>
        </w:rPr>
        <w:t>.</w:t>
      </w:r>
    </w:p>
    <w:p w:rsidR="003C44B9" w:rsidRPr="00277355" w:rsidRDefault="003C44B9" w:rsidP="003C44B9">
      <w:pPr>
        <w:rPr>
          <w:rFonts w:ascii="Arial Narrow" w:hAnsi="Arial Narrow"/>
          <w:color w:val="000000" w:themeColor="text1"/>
          <w:szCs w:val="26"/>
        </w:rPr>
      </w:pPr>
    </w:p>
    <w:p w:rsidR="003C44B9" w:rsidRPr="00277355" w:rsidRDefault="003C44B9" w:rsidP="003C44B9">
      <w:pPr>
        <w:pStyle w:val="ListParagraph"/>
        <w:numPr>
          <w:ilvl w:val="0"/>
          <w:numId w:val="10"/>
        </w:numPr>
        <w:rPr>
          <w:rFonts w:ascii="Arial Narrow" w:hAnsi="Arial Narrow"/>
          <w:color w:val="000000" w:themeColor="text1"/>
          <w:szCs w:val="26"/>
        </w:rPr>
      </w:pPr>
      <w:r w:rsidRPr="00277355">
        <w:rPr>
          <w:rFonts w:ascii="Arial Narrow" w:hAnsi="Arial Narrow"/>
          <w:color w:val="000000" w:themeColor="text1"/>
          <w:szCs w:val="26"/>
        </w:rPr>
        <w:t>The site is a</w:t>
      </w:r>
      <w:r w:rsidR="005D2C84">
        <w:rPr>
          <w:rFonts w:ascii="Arial Narrow" w:hAnsi="Arial Narrow"/>
          <w:color w:val="000000" w:themeColor="text1"/>
          <w:szCs w:val="26"/>
        </w:rPr>
        <w:t xml:space="preserve"> domestic dwelling on an established housing estate</w:t>
      </w:r>
      <w:r w:rsidRPr="00277355">
        <w:rPr>
          <w:rFonts w:ascii="Arial Narrow" w:hAnsi="Arial Narrow"/>
          <w:color w:val="000000" w:themeColor="text1"/>
          <w:szCs w:val="26"/>
        </w:rPr>
        <w:t>.</w:t>
      </w:r>
    </w:p>
    <w:p w:rsidR="003C44B9" w:rsidRPr="00277355" w:rsidRDefault="003C44B9" w:rsidP="003C44B9">
      <w:pPr>
        <w:pStyle w:val="ListParagraph"/>
        <w:rPr>
          <w:rFonts w:ascii="Arial Narrow" w:hAnsi="Arial Narrow"/>
          <w:color w:val="000000" w:themeColor="text1"/>
          <w:szCs w:val="26"/>
        </w:rPr>
      </w:pPr>
    </w:p>
    <w:p w:rsidR="003C44B9" w:rsidRPr="00277355" w:rsidRDefault="003C44B9" w:rsidP="003C44B9">
      <w:pPr>
        <w:pStyle w:val="ListParagraph"/>
        <w:numPr>
          <w:ilvl w:val="0"/>
          <w:numId w:val="10"/>
        </w:numPr>
        <w:rPr>
          <w:rFonts w:ascii="Arial Narrow" w:hAnsi="Arial Narrow"/>
          <w:color w:val="000000" w:themeColor="text1"/>
          <w:szCs w:val="26"/>
        </w:rPr>
      </w:pPr>
      <w:r w:rsidRPr="00277355">
        <w:rPr>
          <w:rFonts w:ascii="Arial Narrow" w:hAnsi="Arial Narrow"/>
          <w:color w:val="000000" w:themeColor="text1"/>
          <w:szCs w:val="26"/>
        </w:rPr>
        <w:t xml:space="preserve">The site has been identified as </w:t>
      </w:r>
      <w:r w:rsidR="00033F39">
        <w:rPr>
          <w:rFonts w:ascii="Arial Narrow" w:hAnsi="Arial Narrow"/>
          <w:color w:val="000000" w:themeColor="text1"/>
          <w:szCs w:val="26"/>
        </w:rPr>
        <w:t>being within a high risk flood zone-</w:t>
      </w:r>
      <w:r w:rsidR="005D2C84">
        <w:rPr>
          <w:rFonts w:ascii="Arial Narrow" w:hAnsi="Arial Narrow"/>
          <w:color w:val="000000" w:themeColor="text1"/>
          <w:szCs w:val="26"/>
        </w:rPr>
        <w:t>for surface water</w:t>
      </w:r>
      <w:r w:rsidRPr="00277355">
        <w:rPr>
          <w:rFonts w:ascii="Arial Narrow" w:hAnsi="Arial Narrow"/>
          <w:color w:val="000000" w:themeColor="text1"/>
          <w:szCs w:val="26"/>
        </w:rPr>
        <w:t>.</w:t>
      </w:r>
    </w:p>
    <w:p w:rsidR="003C44B9" w:rsidRPr="00277355" w:rsidRDefault="003C44B9" w:rsidP="003C44B9">
      <w:pPr>
        <w:pStyle w:val="ListParagraph"/>
        <w:rPr>
          <w:rFonts w:ascii="Arial Narrow" w:hAnsi="Arial Narrow"/>
          <w:color w:val="000000" w:themeColor="text1"/>
          <w:szCs w:val="26"/>
        </w:rPr>
      </w:pPr>
    </w:p>
    <w:p w:rsidR="003C44B9" w:rsidRPr="00277355" w:rsidRDefault="003C44B9" w:rsidP="003C44B9">
      <w:pPr>
        <w:rPr>
          <w:rFonts w:ascii="Arial Narrow" w:hAnsi="Arial Narrow"/>
          <w:color w:val="000000" w:themeColor="text1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0"/>
        <w:gridCol w:w="8752"/>
      </w:tblGrid>
      <w:tr w:rsidR="003C44B9" w:rsidRPr="00277355" w:rsidTr="00BC68FA">
        <w:tc>
          <w:tcPr>
            <w:tcW w:w="250" w:type="dxa"/>
            <w:shd w:val="clear" w:color="auto" w:fill="auto"/>
          </w:tcPr>
          <w:p w:rsidR="003C44B9" w:rsidRPr="00277355" w:rsidRDefault="003C44B9" w:rsidP="000D07C2">
            <w:pPr>
              <w:jc w:val="both"/>
              <w:rPr>
                <w:rFonts w:ascii="Arial Narrow" w:hAnsi="Arial Narrow"/>
                <w:color w:val="000000" w:themeColor="text1"/>
                <w:szCs w:val="26"/>
              </w:rPr>
            </w:pPr>
          </w:p>
        </w:tc>
        <w:tc>
          <w:tcPr>
            <w:tcW w:w="8752" w:type="dxa"/>
            <w:shd w:val="clear" w:color="auto" w:fill="auto"/>
          </w:tcPr>
          <w:p w:rsidR="003C44B9" w:rsidRPr="00277355" w:rsidRDefault="003C44B9" w:rsidP="000D07C2">
            <w:pPr>
              <w:pStyle w:val="Heading1"/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</w:pPr>
            <w:r w:rsidRPr="00277355"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  <w:t>DEVELOPMENT PROPOSAL</w:t>
            </w:r>
          </w:p>
          <w:p w:rsidR="003C44B9" w:rsidRPr="00277355" w:rsidRDefault="003C44B9" w:rsidP="003C44B9">
            <w:pPr>
              <w:rPr>
                <w:rFonts w:ascii="Arial Narrow" w:hAnsi="Arial Narrow"/>
                <w:szCs w:val="26"/>
              </w:rPr>
            </w:pPr>
          </w:p>
          <w:p w:rsidR="003C44B9" w:rsidRPr="00277355" w:rsidRDefault="003C44B9" w:rsidP="00BC68FA">
            <w:pPr>
              <w:pStyle w:val="ListParagraph"/>
              <w:numPr>
                <w:ilvl w:val="0"/>
                <w:numId w:val="11"/>
              </w:numPr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  <w:r w:rsidRPr="00277355">
              <w:rPr>
                <w:rFonts w:ascii="Arial Narrow" w:hAnsi="Arial Narrow"/>
                <w:color w:val="000000" w:themeColor="text1"/>
                <w:szCs w:val="26"/>
              </w:rPr>
              <w:t>The development</w:t>
            </w:r>
            <w:r w:rsidR="00BC68FA" w:rsidRPr="00277355">
              <w:rPr>
                <w:rFonts w:ascii="Arial Narrow" w:hAnsi="Arial Narrow"/>
                <w:color w:val="000000" w:themeColor="text1"/>
                <w:szCs w:val="26"/>
              </w:rPr>
              <w:t xml:space="preserve"> </w:t>
            </w:r>
            <w:r w:rsidR="00033F39">
              <w:rPr>
                <w:rFonts w:ascii="Arial Narrow" w:hAnsi="Arial Narrow"/>
                <w:color w:val="000000" w:themeColor="text1"/>
                <w:szCs w:val="26"/>
              </w:rPr>
              <w:t>is the</w:t>
            </w:r>
            <w:r w:rsidR="005D2C84">
              <w:rPr>
                <w:rFonts w:ascii="Arial Narrow" w:hAnsi="Arial Narrow"/>
                <w:color w:val="000000" w:themeColor="text1"/>
                <w:szCs w:val="26"/>
              </w:rPr>
              <w:t xml:space="preserve"> small ground floor non habitable </w:t>
            </w:r>
            <w:proofErr w:type="gramStart"/>
            <w:r w:rsidR="005D2C84">
              <w:rPr>
                <w:rFonts w:ascii="Arial Narrow" w:hAnsi="Arial Narrow"/>
                <w:color w:val="000000" w:themeColor="text1"/>
                <w:szCs w:val="26"/>
              </w:rPr>
              <w:t>porch,</w:t>
            </w:r>
            <w:proofErr w:type="gramEnd"/>
            <w:r w:rsidR="005D2C84">
              <w:rPr>
                <w:rFonts w:ascii="Arial Narrow" w:hAnsi="Arial Narrow"/>
                <w:color w:val="000000" w:themeColor="text1"/>
                <w:szCs w:val="26"/>
              </w:rPr>
              <w:t xml:space="preserve"> and first floor extension over the existing garage.</w:t>
            </w:r>
          </w:p>
          <w:p w:rsidR="003C44B9" w:rsidRPr="00277355" w:rsidRDefault="003C44B9" w:rsidP="00BC68FA">
            <w:pPr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</w:p>
          <w:p w:rsidR="003C44B9" w:rsidRPr="00277355" w:rsidRDefault="00BC68FA" w:rsidP="00BC68FA">
            <w:pPr>
              <w:pStyle w:val="ListParagraph"/>
              <w:numPr>
                <w:ilvl w:val="0"/>
                <w:numId w:val="11"/>
              </w:numPr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  <w:r w:rsidRPr="00277355">
              <w:rPr>
                <w:rFonts w:ascii="Arial Narrow" w:hAnsi="Arial Narrow"/>
                <w:color w:val="000000" w:themeColor="text1"/>
                <w:szCs w:val="26"/>
              </w:rPr>
              <w:t>The existing and proposed use of the site is classed as less vulnerable.</w:t>
            </w:r>
          </w:p>
          <w:p w:rsidR="003C44B9" w:rsidRPr="00277355" w:rsidRDefault="003C44B9" w:rsidP="00BC68FA">
            <w:pPr>
              <w:pStyle w:val="ListParagraph"/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</w:p>
          <w:p w:rsidR="003C44B9" w:rsidRPr="00277355" w:rsidRDefault="00BC68FA" w:rsidP="00BC68FA">
            <w:pPr>
              <w:pStyle w:val="ListParagraph"/>
              <w:numPr>
                <w:ilvl w:val="0"/>
                <w:numId w:val="11"/>
              </w:numPr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  <w:r w:rsidRPr="00277355">
              <w:rPr>
                <w:rFonts w:ascii="Arial Narrow" w:hAnsi="Arial Narrow"/>
                <w:color w:val="000000" w:themeColor="text1"/>
                <w:szCs w:val="26"/>
              </w:rPr>
              <w:t>The anticipated lif</w:t>
            </w:r>
            <w:r w:rsidR="005D2C84">
              <w:rPr>
                <w:rFonts w:ascii="Arial Narrow" w:hAnsi="Arial Narrow"/>
                <w:color w:val="000000" w:themeColor="text1"/>
                <w:szCs w:val="26"/>
              </w:rPr>
              <w:t xml:space="preserve">espan of the proposal is 100 </w:t>
            </w:r>
            <w:r w:rsidRPr="00277355">
              <w:rPr>
                <w:rFonts w:ascii="Arial Narrow" w:hAnsi="Arial Narrow"/>
                <w:color w:val="000000" w:themeColor="text1"/>
                <w:szCs w:val="26"/>
              </w:rPr>
              <w:t>years.</w:t>
            </w:r>
          </w:p>
          <w:p w:rsidR="003C44B9" w:rsidRPr="00277355" w:rsidRDefault="003C44B9" w:rsidP="000D07C2">
            <w:pPr>
              <w:jc w:val="both"/>
              <w:rPr>
                <w:rFonts w:ascii="Arial Narrow" w:hAnsi="Arial Narrow"/>
                <w:color w:val="000000" w:themeColor="text1"/>
                <w:szCs w:val="26"/>
              </w:rPr>
            </w:pPr>
          </w:p>
          <w:p w:rsidR="003C44B9" w:rsidRPr="00277355" w:rsidRDefault="003C44B9" w:rsidP="000D07C2">
            <w:pPr>
              <w:jc w:val="both"/>
              <w:rPr>
                <w:rFonts w:ascii="Arial Narrow" w:hAnsi="Arial Narrow"/>
                <w:color w:val="000000" w:themeColor="text1"/>
                <w:szCs w:val="26"/>
              </w:rPr>
            </w:pPr>
          </w:p>
        </w:tc>
      </w:tr>
    </w:tbl>
    <w:p w:rsidR="00B219CC" w:rsidRPr="00277355" w:rsidRDefault="00B219CC" w:rsidP="00BC68FA">
      <w:pPr>
        <w:rPr>
          <w:rFonts w:ascii="Arial Narrow" w:hAnsi="Arial Narrow"/>
          <w:color w:val="000000" w:themeColor="text1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0"/>
        <w:gridCol w:w="8752"/>
      </w:tblGrid>
      <w:tr w:rsidR="00BC68FA" w:rsidRPr="00277355" w:rsidTr="000D07C2">
        <w:tc>
          <w:tcPr>
            <w:tcW w:w="250" w:type="dxa"/>
            <w:shd w:val="clear" w:color="auto" w:fill="auto"/>
          </w:tcPr>
          <w:p w:rsidR="00BC68FA" w:rsidRPr="00277355" w:rsidRDefault="00BC68FA" w:rsidP="000D07C2">
            <w:pPr>
              <w:jc w:val="both"/>
              <w:rPr>
                <w:rFonts w:ascii="Arial Narrow" w:hAnsi="Arial Narrow"/>
                <w:color w:val="000000" w:themeColor="text1"/>
                <w:szCs w:val="26"/>
              </w:rPr>
            </w:pPr>
          </w:p>
        </w:tc>
        <w:tc>
          <w:tcPr>
            <w:tcW w:w="8752" w:type="dxa"/>
            <w:shd w:val="clear" w:color="auto" w:fill="auto"/>
          </w:tcPr>
          <w:p w:rsidR="00BC68FA" w:rsidRPr="00277355" w:rsidRDefault="00BC68FA" w:rsidP="000D07C2">
            <w:pPr>
              <w:pStyle w:val="Heading1"/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</w:pPr>
            <w:r w:rsidRPr="00277355"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  <w:t>SEQUENTIAL TEST</w:t>
            </w:r>
          </w:p>
          <w:p w:rsidR="00BC68FA" w:rsidRPr="00277355" w:rsidRDefault="00BC68FA" w:rsidP="000D07C2">
            <w:pPr>
              <w:rPr>
                <w:rFonts w:ascii="Arial Narrow" w:hAnsi="Arial Narrow"/>
                <w:szCs w:val="26"/>
              </w:rPr>
            </w:pPr>
          </w:p>
          <w:p w:rsidR="00855A2C" w:rsidRDefault="00855A2C" w:rsidP="00BC68FA">
            <w:pPr>
              <w:pStyle w:val="ListParagraph"/>
              <w:numPr>
                <w:ilvl w:val="0"/>
                <w:numId w:val="12"/>
              </w:numPr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  <w:r>
              <w:rPr>
                <w:rFonts w:ascii="Arial Narrow" w:hAnsi="Arial Narrow"/>
                <w:color w:val="000000" w:themeColor="text1"/>
                <w:szCs w:val="26"/>
              </w:rPr>
              <w:t xml:space="preserve">Note the proposal is for a domestic ground floor extension, and first floor </w:t>
            </w:r>
            <w:proofErr w:type="spellStart"/>
            <w:r>
              <w:rPr>
                <w:rFonts w:ascii="Arial Narrow" w:hAnsi="Arial Narrow"/>
                <w:color w:val="000000" w:themeColor="text1"/>
                <w:szCs w:val="26"/>
              </w:rPr>
              <w:t>extension</w:t>
            </w:r>
            <w:proofErr w:type="gramStart"/>
            <w:r>
              <w:rPr>
                <w:rFonts w:ascii="Arial Narrow" w:hAnsi="Arial Narrow"/>
                <w:color w:val="000000" w:themeColor="text1"/>
                <w:szCs w:val="26"/>
              </w:rPr>
              <w:t>,householder</w:t>
            </w:r>
            <w:proofErr w:type="spellEnd"/>
            <w:proofErr w:type="gramEnd"/>
            <w:r>
              <w:rPr>
                <w:rFonts w:ascii="Arial Narrow" w:hAnsi="Arial Narrow"/>
                <w:color w:val="000000" w:themeColor="text1"/>
                <w:szCs w:val="26"/>
              </w:rPr>
              <w:t xml:space="preserve"> extensions do not require a sequential test ,however I have completed this as a matter of course .</w:t>
            </w:r>
          </w:p>
          <w:p w:rsidR="00BC68FA" w:rsidRPr="00855A2C" w:rsidRDefault="00C02C7B" w:rsidP="00855A2C">
            <w:pPr>
              <w:pStyle w:val="ListParagraph"/>
              <w:numPr>
                <w:ilvl w:val="0"/>
                <w:numId w:val="12"/>
              </w:numPr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  <w:bookmarkStart w:id="0" w:name="_GoBack"/>
            <w:bookmarkEnd w:id="0"/>
            <w:r w:rsidRPr="00855A2C">
              <w:rPr>
                <w:rFonts w:ascii="Arial Narrow" w:hAnsi="Arial Narrow"/>
                <w:color w:val="000000" w:themeColor="text1"/>
                <w:szCs w:val="26"/>
              </w:rPr>
              <w:t>The majority of the site is not in the</w:t>
            </w:r>
            <w:r w:rsidR="00BC68FA" w:rsidRPr="00855A2C">
              <w:rPr>
                <w:rFonts w:ascii="Arial Narrow" w:hAnsi="Arial Narrow"/>
                <w:color w:val="000000" w:themeColor="text1"/>
                <w:szCs w:val="26"/>
              </w:rPr>
              <w:t xml:space="preserve"> flood </w:t>
            </w:r>
            <w:proofErr w:type="gramStart"/>
            <w:r w:rsidR="00BC68FA" w:rsidRPr="00855A2C">
              <w:rPr>
                <w:rFonts w:ascii="Arial Narrow" w:hAnsi="Arial Narrow"/>
                <w:color w:val="000000" w:themeColor="text1"/>
                <w:szCs w:val="26"/>
              </w:rPr>
              <w:t>zone</w:t>
            </w:r>
            <w:r w:rsidR="00361568" w:rsidRPr="00855A2C">
              <w:rPr>
                <w:rFonts w:ascii="Arial Narrow" w:hAnsi="Arial Narrow"/>
                <w:color w:val="000000" w:themeColor="text1"/>
                <w:szCs w:val="26"/>
              </w:rPr>
              <w:t xml:space="preserve"> </w:t>
            </w:r>
            <w:r w:rsidRPr="00855A2C">
              <w:rPr>
                <w:rFonts w:ascii="Arial Narrow" w:hAnsi="Arial Narrow"/>
                <w:color w:val="000000" w:themeColor="text1"/>
                <w:szCs w:val="26"/>
              </w:rPr>
              <w:t>,it</w:t>
            </w:r>
            <w:proofErr w:type="gramEnd"/>
            <w:r w:rsidRPr="00855A2C">
              <w:rPr>
                <w:rFonts w:ascii="Arial Narrow" w:hAnsi="Arial Narrow"/>
                <w:color w:val="000000" w:themeColor="text1"/>
                <w:szCs w:val="26"/>
              </w:rPr>
              <w:t xml:space="preserve"> shows as being the south east corner of the site and the access road , Larch Close</w:t>
            </w:r>
            <w:r w:rsidR="00361568" w:rsidRPr="00855A2C">
              <w:rPr>
                <w:rFonts w:ascii="Arial Narrow" w:hAnsi="Arial Narrow"/>
                <w:color w:val="000000" w:themeColor="text1"/>
                <w:szCs w:val="26"/>
              </w:rPr>
              <w:t xml:space="preserve"> </w:t>
            </w:r>
            <w:r w:rsidRPr="00855A2C">
              <w:rPr>
                <w:rFonts w:ascii="Arial Narrow" w:hAnsi="Arial Narrow"/>
                <w:color w:val="000000" w:themeColor="text1"/>
                <w:szCs w:val="26"/>
              </w:rPr>
              <w:t>,details viewed on GOV.UK flood map</w:t>
            </w:r>
            <w:r w:rsidR="00BC68FA" w:rsidRPr="00855A2C">
              <w:rPr>
                <w:rFonts w:ascii="Arial Narrow" w:hAnsi="Arial Narrow"/>
                <w:color w:val="000000" w:themeColor="text1"/>
                <w:szCs w:val="26"/>
              </w:rPr>
              <w:t>.</w:t>
            </w:r>
          </w:p>
          <w:p w:rsidR="00BC68FA" w:rsidRPr="00277355" w:rsidRDefault="00BC68FA" w:rsidP="000D07C2">
            <w:pPr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</w:p>
          <w:p w:rsidR="00BC68FA" w:rsidRPr="00277355" w:rsidRDefault="00BC68FA" w:rsidP="00BC68FA">
            <w:pPr>
              <w:pStyle w:val="ListParagraph"/>
              <w:numPr>
                <w:ilvl w:val="0"/>
                <w:numId w:val="12"/>
              </w:numPr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  <w:r w:rsidRPr="00277355">
              <w:rPr>
                <w:rFonts w:ascii="Arial Narrow" w:hAnsi="Arial Narrow"/>
                <w:color w:val="000000" w:themeColor="text1"/>
                <w:szCs w:val="26"/>
              </w:rPr>
              <w:t>The client does not own any other land.</w:t>
            </w:r>
          </w:p>
          <w:p w:rsidR="00BC68FA" w:rsidRPr="00277355" w:rsidRDefault="00BC68FA" w:rsidP="000D07C2">
            <w:pPr>
              <w:pStyle w:val="ListParagraph"/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</w:p>
          <w:p w:rsidR="00BC68FA" w:rsidRPr="00277355" w:rsidRDefault="00BC68FA" w:rsidP="00BC68FA">
            <w:pPr>
              <w:pStyle w:val="ListParagraph"/>
              <w:numPr>
                <w:ilvl w:val="0"/>
                <w:numId w:val="12"/>
              </w:numPr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  <w:r w:rsidRPr="00277355">
              <w:rPr>
                <w:rFonts w:ascii="Arial Narrow" w:hAnsi="Arial Narrow"/>
                <w:color w:val="000000" w:themeColor="text1"/>
                <w:szCs w:val="26"/>
              </w:rPr>
              <w:t>The site cannot be moved.</w:t>
            </w:r>
          </w:p>
          <w:p w:rsidR="00BC68FA" w:rsidRPr="00277355" w:rsidRDefault="00BC68FA" w:rsidP="00BC68FA">
            <w:pPr>
              <w:pStyle w:val="ListParagraph"/>
              <w:rPr>
                <w:rFonts w:ascii="Arial Narrow" w:hAnsi="Arial Narrow"/>
                <w:color w:val="000000" w:themeColor="text1"/>
                <w:szCs w:val="26"/>
              </w:rPr>
            </w:pPr>
          </w:p>
          <w:p w:rsidR="00BC68FA" w:rsidRPr="00C02C7B" w:rsidRDefault="00BC68FA" w:rsidP="00BC68FA">
            <w:pPr>
              <w:pStyle w:val="ListParagraph"/>
              <w:numPr>
                <w:ilvl w:val="0"/>
                <w:numId w:val="12"/>
              </w:numPr>
              <w:ind w:left="601" w:hanging="425"/>
              <w:rPr>
                <w:rFonts w:ascii="Arial Narrow" w:hAnsi="Arial Narrow"/>
                <w:color w:val="000000" w:themeColor="text1"/>
                <w:szCs w:val="26"/>
              </w:rPr>
            </w:pPr>
            <w:r w:rsidRPr="00C02C7B">
              <w:rPr>
                <w:rFonts w:ascii="Arial Narrow" w:hAnsi="Arial Narrow"/>
                <w:color w:val="000000" w:themeColor="text1"/>
                <w:szCs w:val="26"/>
              </w:rPr>
              <w:t>There has been no further assessment of flooding potential at the site as this is purely taken on the basis of the assessment completed by the Environment Agency. T</w:t>
            </w:r>
            <w:r w:rsidR="00033F39" w:rsidRPr="00C02C7B">
              <w:rPr>
                <w:rFonts w:ascii="Arial Narrow" w:hAnsi="Arial Narrow"/>
                <w:color w:val="000000" w:themeColor="text1"/>
                <w:szCs w:val="26"/>
              </w:rPr>
              <w:t>his assessment is based on surface water flooding, and for the surface water</w:t>
            </w:r>
            <w:r w:rsidR="00C02C7B" w:rsidRPr="00C02C7B">
              <w:rPr>
                <w:rFonts w:ascii="Arial Narrow" w:hAnsi="Arial Narrow"/>
                <w:color w:val="000000" w:themeColor="text1"/>
                <w:szCs w:val="26"/>
              </w:rPr>
              <w:t xml:space="preserve"> this is solely the responsibility of Hampshire County </w:t>
            </w:r>
            <w:r w:rsidR="00033F39" w:rsidRPr="00C02C7B">
              <w:rPr>
                <w:rFonts w:ascii="Arial Narrow" w:hAnsi="Arial Narrow"/>
                <w:color w:val="000000" w:themeColor="text1"/>
                <w:szCs w:val="26"/>
              </w:rPr>
              <w:t>Council</w:t>
            </w:r>
            <w:r w:rsidR="00C02C7B">
              <w:rPr>
                <w:rFonts w:ascii="Arial Narrow" w:hAnsi="Arial Narrow"/>
                <w:color w:val="000000" w:themeColor="text1"/>
                <w:szCs w:val="26"/>
              </w:rPr>
              <w:t>.</w:t>
            </w:r>
          </w:p>
          <w:p w:rsidR="00BC68FA" w:rsidRPr="00277355" w:rsidRDefault="00BC68FA" w:rsidP="000D07C2">
            <w:pPr>
              <w:ind w:left="601" w:hanging="425"/>
              <w:rPr>
                <w:rFonts w:ascii="Arial Narrow" w:hAnsi="Arial Narrow"/>
                <w:szCs w:val="26"/>
              </w:rPr>
            </w:pPr>
          </w:p>
          <w:p w:rsidR="0070374F" w:rsidRPr="00277355" w:rsidRDefault="0070374F" w:rsidP="000D07C2">
            <w:pPr>
              <w:ind w:left="601" w:hanging="425"/>
              <w:rPr>
                <w:rFonts w:ascii="Arial Narrow" w:hAnsi="Arial Narrow"/>
                <w:szCs w:val="26"/>
              </w:rPr>
            </w:pPr>
          </w:p>
          <w:p w:rsidR="0070374F" w:rsidRPr="00277355" w:rsidRDefault="0070374F" w:rsidP="000D07C2">
            <w:pPr>
              <w:ind w:left="601" w:hanging="425"/>
              <w:rPr>
                <w:rFonts w:ascii="Arial Narrow" w:hAnsi="Arial Narrow"/>
                <w:szCs w:val="26"/>
              </w:rPr>
            </w:pPr>
          </w:p>
          <w:p w:rsidR="00B219CC" w:rsidRPr="00277355" w:rsidRDefault="00B219CC" w:rsidP="000D07C2">
            <w:pPr>
              <w:ind w:left="601" w:hanging="425"/>
              <w:rPr>
                <w:rFonts w:ascii="Arial Narrow" w:hAnsi="Arial Narrow"/>
                <w:szCs w:val="26"/>
              </w:rPr>
            </w:pPr>
          </w:p>
          <w:p w:rsidR="00B219CC" w:rsidRPr="00277355" w:rsidRDefault="00B219CC" w:rsidP="000D07C2">
            <w:pPr>
              <w:ind w:left="601" w:hanging="425"/>
              <w:rPr>
                <w:rFonts w:ascii="Arial Narrow" w:hAnsi="Arial Narrow"/>
                <w:szCs w:val="26"/>
              </w:rPr>
            </w:pPr>
          </w:p>
          <w:p w:rsidR="00B219CC" w:rsidRPr="00277355" w:rsidRDefault="00B219CC" w:rsidP="000D07C2">
            <w:pPr>
              <w:ind w:left="601" w:hanging="425"/>
              <w:rPr>
                <w:rFonts w:ascii="Arial Narrow" w:hAnsi="Arial Narrow"/>
                <w:szCs w:val="26"/>
              </w:rPr>
            </w:pPr>
          </w:p>
          <w:p w:rsidR="00B219CC" w:rsidRPr="00277355" w:rsidRDefault="00B219CC" w:rsidP="000D07C2">
            <w:pPr>
              <w:ind w:left="601" w:hanging="425"/>
              <w:rPr>
                <w:rFonts w:ascii="Arial Narrow" w:hAnsi="Arial Narrow"/>
                <w:szCs w:val="26"/>
              </w:rPr>
            </w:pPr>
          </w:p>
          <w:p w:rsidR="00BC68FA" w:rsidRPr="00277355" w:rsidRDefault="00BC68FA" w:rsidP="000D07C2">
            <w:pPr>
              <w:jc w:val="both"/>
              <w:rPr>
                <w:rFonts w:ascii="Arial Narrow" w:hAnsi="Arial Narrow"/>
                <w:color w:val="000000" w:themeColor="text1"/>
                <w:szCs w:val="26"/>
              </w:rPr>
            </w:pPr>
          </w:p>
          <w:p w:rsidR="00BC68FA" w:rsidRPr="00277355" w:rsidRDefault="00BC68FA" w:rsidP="000D07C2">
            <w:pPr>
              <w:jc w:val="both"/>
              <w:rPr>
                <w:rFonts w:ascii="Arial Narrow" w:hAnsi="Arial Narrow"/>
                <w:color w:val="000000" w:themeColor="text1"/>
                <w:szCs w:val="26"/>
              </w:rPr>
            </w:pPr>
          </w:p>
        </w:tc>
      </w:tr>
      <w:tr w:rsidR="0070374F" w:rsidRPr="00277355" w:rsidTr="0070374F">
        <w:tc>
          <w:tcPr>
            <w:tcW w:w="250" w:type="dxa"/>
            <w:shd w:val="clear" w:color="auto" w:fill="auto"/>
          </w:tcPr>
          <w:p w:rsidR="0070374F" w:rsidRPr="00277355" w:rsidRDefault="0070374F" w:rsidP="000D07C2">
            <w:pPr>
              <w:jc w:val="both"/>
              <w:rPr>
                <w:rFonts w:ascii="Arial Narrow" w:hAnsi="Arial Narrow"/>
                <w:color w:val="000000" w:themeColor="text1"/>
                <w:szCs w:val="26"/>
              </w:rPr>
            </w:pPr>
          </w:p>
        </w:tc>
        <w:tc>
          <w:tcPr>
            <w:tcW w:w="8752" w:type="dxa"/>
            <w:shd w:val="clear" w:color="auto" w:fill="auto"/>
          </w:tcPr>
          <w:p w:rsidR="00C02C7B" w:rsidRDefault="00C02C7B" w:rsidP="000D07C2">
            <w:pPr>
              <w:pStyle w:val="Heading1"/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</w:pPr>
          </w:p>
          <w:p w:rsidR="00C02C7B" w:rsidRDefault="00C02C7B" w:rsidP="000D07C2">
            <w:pPr>
              <w:pStyle w:val="Heading1"/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</w:pPr>
          </w:p>
          <w:p w:rsidR="0070374F" w:rsidRPr="00277355" w:rsidRDefault="0070374F" w:rsidP="000D07C2">
            <w:pPr>
              <w:pStyle w:val="Heading1"/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</w:pPr>
            <w:r w:rsidRPr="00277355"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  <w:t>SITE SPECIFIC FLOOD RISK</w:t>
            </w:r>
          </w:p>
          <w:p w:rsidR="0070374F" w:rsidRPr="00277355" w:rsidRDefault="0070374F" w:rsidP="0070374F">
            <w:pPr>
              <w:pStyle w:val="Heading1"/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  <w:u w:val="single"/>
              </w:rPr>
            </w:pPr>
          </w:p>
          <w:p w:rsidR="0070374F" w:rsidRPr="00277355" w:rsidRDefault="0070374F" w:rsidP="0070374F">
            <w:pPr>
              <w:rPr>
                <w:rFonts w:ascii="Arial Narrow" w:hAnsi="Arial Narrow"/>
                <w:szCs w:val="26"/>
              </w:rPr>
            </w:pPr>
            <w:r w:rsidRPr="00277355">
              <w:rPr>
                <w:rFonts w:ascii="Arial Narrow" w:hAnsi="Arial Narrow"/>
                <w:szCs w:val="26"/>
              </w:rPr>
              <w:t>The location of the</w:t>
            </w:r>
            <w:r w:rsidR="00C02C7B">
              <w:rPr>
                <w:rFonts w:ascii="Arial Narrow" w:hAnsi="Arial Narrow"/>
                <w:szCs w:val="26"/>
              </w:rPr>
              <w:t xml:space="preserve"> </w:t>
            </w:r>
            <w:proofErr w:type="spellStart"/>
            <w:r w:rsidR="00C02C7B">
              <w:rPr>
                <w:rFonts w:ascii="Arial Narrow" w:hAnsi="Arial Narrow"/>
                <w:szCs w:val="26"/>
              </w:rPr>
              <w:t>house</w:t>
            </w:r>
            <w:proofErr w:type="gramStart"/>
            <w:r w:rsidR="00C02C7B">
              <w:rPr>
                <w:rFonts w:ascii="Arial Narrow" w:hAnsi="Arial Narrow"/>
                <w:szCs w:val="26"/>
              </w:rPr>
              <w:t>,and</w:t>
            </w:r>
            <w:proofErr w:type="spellEnd"/>
            <w:proofErr w:type="gramEnd"/>
            <w:r w:rsidR="00C02C7B">
              <w:rPr>
                <w:rFonts w:ascii="Arial Narrow" w:hAnsi="Arial Narrow"/>
                <w:szCs w:val="26"/>
              </w:rPr>
              <w:t xml:space="preserve"> Larch Close</w:t>
            </w:r>
            <w:r w:rsidRPr="00277355">
              <w:rPr>
                <w:rFonts w:ascii="Arial Narrow" w:hAnsi="Arial Narrow"/>
                <w:szCs w:val="26"/>
              </w:rPr>
              <w:t>.</w:t>
            </w:r>
          </w:p>
          <w:p w:rsidR="0070374F" w:rsidRPr="00277355" w:rsidRDefault="0070374F" w:rsidP="0070374F">
            <w:pPr>
              <w:rPr>
                <w:rFonts w:ascii="Arial Narrow" w:hAnsi="Arial Narrow"/>
                <w:szCs w:val="26"/>
              </w:rPr>
            </w:pPr>
          </w:p>
          <w:p w:rsidR="0070374F" w:rsidRPr="00277355" w:rsidRDefault="0070374F" w:rsidP="0070374F">
            <w:pPr>
              <w:pStyle w:val="ListParagraph"/>
              <w:numPr>
                <w:ilvl w:val="0"/>
                <w:numId w:val="13"/>
              </w:numPr>
              <w:ind w:left="601" w:hanging="425"/>
              <w:rPr>
                <w:rFonts w:ascii="Arial Narrow" w:hAnsi="Arial Narrow"/>
                <w:bCs/>
                <w:color w:val="000000" w:themeColor="text1"/>
                <w:szCs w:val="26"/>
              </w:rPr>
            </w:pPr>
            <w:r w:rsidRPr="00277355">
              <w:rPr>
                <w:rFonts w:ascii="Arial Narrow" w:hAnsi="Arial Narrow"/>
                <w:bCs/>
                <w:color w:val="000000" w:themeColor="text1"/>
                <w:szCs w:val="26"/>
              </w:rPr>
              <w:t>The main</w:t>
            </w:r>
            <w:r w:rsidR="00C02C7B">
              <w:rPr>
                <w:rFonts w:ascii="Arial Narrow" w:hAnsi="Arial Narrow"/>
                <w:bCs/>
                <w:color w:val="000000" w:themeColor="text1"/>
                <w:szCs w:val="26"/>
              </w:rPr>
              <w:t xml:space="preserve"> source of flooding is the </w:t>
            </w:r>
            <w:r w:rsidR="00033F39">
              <w:rPr>
                <w:rFonts w:ascii="Arial Narrow" w:hAnsi="Arial Narrow"/>
                <w:bCs/>
                <w:color w:val="000000" w:themeColor="text1"/>
                <w:szCs w:val="26"/>
              </w:rPr>
              <w:t xml:space="preserve">surface </w:t>
            </w:r>
            <w:r w:rsidR="00C02C7B">
              <w:rPr>
                <w:rFonts w:ascii="Arial Narrow" w:hAnsi="Arial Narrow"/>
                <w:bCs/>
                <w:color w:val="000000" w:themeColor="text1"/>
                <w:szCs w:val="26"/>
              </w:rPr>
              <w:t xml:space="preserve">water </w:t>
            </w:r>
            <w:r w:rsidR="00033F39">
              <w:rPr>
                <w:rFonts w:ascii="Arial Narrow" w:hAnsi="Arial Narrow"/>
                <w:bCs/>
                <w:color w:val="000000" w:themeColor="text1"/>
                <w:szCs w:val="26"/>
              </w:rPr>
              <w:t xml:space="preserve">flooding </w:t>
            </w:r>
            <w:r w:rsidR="00C02C7B">
              <w:rPr>
                <w:rFonts w:ascii="Arial Narrow" w:hAnsi="Arial Narrow"/>
                <w:bCs/>
                <w:color w:val="000000" w:themeColor="text1"/>
                <w:szCs w:val="26"/>
              </w:rPr>
              <w:t>and is the responsibility of Hampshire County Council.</w:t>
            </w:r>
          </w:p>
          <w:p w:rsidR="0070374F" w:rsidRPr="00277355" w:rsidRDefault="0070374F" w:rsidP="0070374F">
            <w:pPr>
              <w:pStyle w:val="Heading1"/>
              <w:rPr>
                <w:rFonts w:ascii="Arial Narrow" w:hAnsi="Arial Narrow" w:cs="Arial"/>
                <w:b w:val="0"/>
                <w:color w:val="000000" w:themeColor="text1"/>
                <w:sz w:val="26"/>
                <w:szCs w:val="26"/>
              </w:rPr>
            </w:pPr>
          </w:p>
          <w:p w:rsidR="0070374F" w:rsidRPr="00277355" w:rsidRDefault="0070374F" w:rsidP="0070374F">
            <w:pPr>
              <w:pStyle w:val="ListParagraph"/>
              <w:numPr>
                <w:ilvl w:val="0"/>
                <w:numId w:val="13"/>
              </w:numPr>
              <w:ind w:left="601" w:hanging="425"/>
              <w:rPr>
                <w:rFonts w:ascii="Arial Narrow" w:hAnsi="Arial Narrow"/>
                <w:bCs/>
                <w:color w:val="000000" w:themeColor="text1"/>
                <w:szCs w:val="26"/>
              </w:rPr>
            </w:pPr>
            <w:r w:rsidRPr="00277355">
              <w:rPr>
                <w:rFonts w:ascii="Arial Narrow" w:hAnsi="Arial Narrow"/>
                <w:bCs/>
                <w:color w:val="000000" w:themeColor="text1"/>
                <w:szCs w:val="26"/>
              </w:rPr>
              <w:t xml:space="preserve">There is, as noted by the Environment Agency, </w:t>
            </w:r>
            <w:r w:rsidR="00033F39">
              <w:rPr>
                <w:rFonts w:ascii="Arial Narrow" w:hAnsi="Arial Narrow"/>
                <w:bCs/>
                <w:color w:val="000000" w:themeColor="text1"/>
                <w:szCs w:val="26"/>
              </w:rPr>
              <w:t>a 3.3% chance of flooding each year.</w:t>
            </w:r>
          </w:p>
          <w:p w:rsidR="0070374F" w:rsidRPr="00277355" w:rsidRDefault="0070374F" w:rsidP="0070374F">
            <w:pPr>
              <w:pStyle w:val="ListParagraph"/>
              <w:rPr>
                <w:rFonts w:ascii="Arial Narrow" w:hAnsi="Arial Narrow"/>
                <w:bCs/>
                <w:color w:val="000000" w:themeColor="text1"/>
                <w:szCs w:val="26"/>
              </w:rPr>
            </w:pPr>
          </w:p>
          <w:p w:rsidR="00277355" w:rsidRDefault="0070374F" w:rsidP="0070374F">
            <w:pPr>
              <w:pStyle w:val="ListParagraph"/>
              <w:numPr>
                <w:ilvl w:val="0"/>
                <w:numId w:val="13"/>
              </w:numPr>
              <w:ind w:left="601" w:hanging="425"/>
              <w:rPr>
                <w:rFonts w:ascii="Arial Narrow" w:hAnsi="Arial Narrow"/>
                <w:bCs/>
                <w:color w:val="000000" w:themeColor="text1"/>
                <w:szCs w:val="26"/>
              </w:rPr>
            </w:pPr>
            <w:r w:rsidRPr="00277355">
              <w:rPr>
                <w:rFonts w:ascii="Arial Narrow" w:hAnsi="Arial Narrow"/>
                <w:bCs/>
                <w:color w:val="000000" w:themeColor="text1"/>
                <w:szCs w:val="26"/>
              </w:rPr>
              <w:t>However, it must be noted that the application does not seek to pr</w:t>
            </w:r>
            <w:r w:rsidR="00277355">
              <w:rPr>
                <w:rFonts w:ascii="Arial Narrow" w:hAnsi="Arial Narrow"/>
                <w:bCs/>
                <w:color w:val="000000" w:themeColor="text1"/>
                <w:szCs w:val="26"/>
              </w:rPr>
              <w:t>ovi</w:t>
            </w:r>
            <w:r w:rsidR="00C02C7B">
              <w:rPr>
                <w:rFonts w:ascii="Arial Narrow" w:hAnsi="Arial Narrow"/>
                <w:bCs/>
                <w:color w:val="000000" w:themeColor="text1"/>
                <w:szCs w:val="26"/>
              </w:rPr>
              <w:t xml:space="preserve">de accommodation on the ground </w:t>
            </w:r>
            <w:proofErr w:type="spellStart"/>
            <w:r w:rsidR="00C02C7B">
              <w:rPr>
                <w:rFonts w:ascii="Arial Narrow" w:hAnsi="Arial Narrow"/>
                <w:bCs/>
                <w:color w:val="000000" w:themeColor="text1"/>
                <w:szCs w:val="26"/>
              </w:rPr>
              <w:t>floor</w:t>
            </w:r>
            <w:proofErr w:type="gramStart"/>
            <w:r w:rsidR="00C02C7B">
              <w:rPr>
                <w:rFonts w:ascii="Arial Narrow" w:hAnsi="Arial Narrow"/>
                <w:bCs/>
                <w:color w:val="000000" w:themeColor="text1"/>
                <w:szCs w:val="26"/>
              </w:rPr>
              <w:t>,nor</w:t>
            </w:r>
            <w:proofErr w:type="spellEnd"/>
            <w:proofErr w:type="gramEnd"/>
            <w:r w:rsidR="00C02C7B">
              <w:rPr>
                <w:rFonts w:ascii="Arial Narrow" w:hAnsi="Arial Narrow"/>
                <w:bCs/>
                <w:color w:val="000000" w:themeColor="text1"/>
                <w:szCs w:val="26"/>
              </w:rPr>
              <w:t xml:space="preserve"> within the flood zone as defined on the flood zone  map.</w:t>
            </w:r>
            <w:r w:rsidR="005479A2" w:rsidRPr="00277355">
              <w:rPr>
                <w:rFonts w:ascii="Arial Narrow" w:hAnsi="Arial Narrow"/>
                <w:bCs/>
                <w:color w:val="000000" w:themeColor="text1"/>
                <w:szCs w:val="26"/>
              </w:rPr>
              <w:t xml:space="preserve"> </w:t>
            </w:r>
          </w:p>
          <w:p w:rsidR="00277355" w:rsidRPr="00277355" w:rsidRDefault="00277355" w:rsidP="00277355">
            <w:pPr>
              <w:pStyle w:val="ListParagraph"/>
              <w:rPr>
                <w:rFonts w:ascii="Arial Narrow" w:hAnsi="Arial Narrow"/>
                <w:bCs/>
                <w:color w:val="000000" w:themeColor="text1"/>
                <w:szCs w:val="26"/>
              </w:rPr>
            </w:pPr>
          </w:p>
          <w:p w:rsidR="0070374F" w:rsidRPr="00277355" w:rsidRDefault="005479A2" w:rsidP="0070374F">
            <w:pPr>
              <w:pStyle w:val="ListParagraph"/>
              <w:numPr>
                <w:ilvl w:val="0"/>
                <w:numId w:val="13"/>
              </w:numPr>
              <w:ind w:left="601" w:hanging="425"/>
              <w:rPr>
                <w:rFonts w:ascii="Arial Narrow" w:hAnsi="Arial Narrow"/>
                <w:bCs/>
                <w:color w:val="000000" w:themeColor="text1"/>
                <w:szCs w:val="26"/>
              </w:rPr>
            </w:pPr>
            <w:r w:rsidRPr="00277355">
              <w:rPr>
                <w:rFonts w:ascii="Arial Narrow" w:hAnsi="Arial Narrow"/>
                <w:bCs/>
                <w:color w:val="000000" w:themeColor="text1"/>
                <w:szCs w:val="26"/>
              </w:rPr>
              <w:t xml:space="preserve">The floor levels cannot be changed, </w:t>
            </w:r>
            <w:r w:rsidR="00033F39">
              <w:rPr>
                <w:rFonts w:ascii="Arial Narrow" w:hAnsi="Arial Narrow"/>
                <w:bCs/>
                <w:color w:val="000000" w:themeColor="text1"/>
                <w:szCs w:val="26"/>
              </w:rPr>
              <w:t>as they are set by the existing ground</w:t>
            </w:r>
            <w:r w:rsidR="00C02C7B">
              <w:rPr>
                <w:rFonts w:ascii="Arial Narrow" w:hAnsi="Arial Narrow"/>
                <w:bCs/>
                <w:color w:val="000000" w:themeColor="text1"/>
                <w:szCs w:val="26"/>
              </w:rPr>
              <w:t xml:space="preserve"> and internal floor levels</w:t>
            </w:r>
            <w:r w:rsidR="00033F39">
              <w:rPr>
                <w:rFonts w:ascii="Arial Narrow" w:hAnsi="Arial Narrow"/>
                <w:bCs/>
                <w:color w:val="000000" w:themeColor="text1"/>
                <w:szCs w:val="26"/>
              </w:rPr>
              <w:t>.</w:t>
            </w:r>
          </w:p>
          <w:p w:rsidR="00B219CC" w:rsidRPr="00277355" w:rsidRDefault="00B219CC" w:rsidP="00B219CC"/>
          <w:p w:rsidR="00B219CC" w:rsidRPr="00277355" w:rsidRDefault="00B219CC" w:rsidP="00B219CC"/>
        </w:tc>
      </w:tr>
    </w:tbl>
    <w:p w:rsidR="005479A2" w:rsidRPr="00277355" w:rsidRDefault="005479A2" w:rsidP="005479A2">
      <w:pPr>
        <w:pStyle w:val="Heading1"/>
        <w:rPr>
          <w:rFonts w:ascii="Arial Narrow" w:hAnsi="Arial Narrow" w:cs="Arial"/>
          <w:b w:val="0"/>
          <w:color w:val="000000" w:themeColor="text1"/>
          <w:sz w:val="26"/>
          <w:szCs w:val="26"/>
          <w:u w:val="single"/>
        </w:rPr>
      </w:pPr>
      <w:r w:rsidRPr="00277355">
        <w:rPr>
          <w:rFonts w:ascii="Arial Narrow" w:hAnsi="Arial Narrow" w:cs="Arial"/>
          <w:b w:val="0"/>
          <w:color w:val="000000" w:themeColor="text1"/>
          <w:sz w:val="26"/>
          <w:szCs w:val="26"/>
          <w:u w:val="single"/>
        </w:rPr>
        <w:t>SURFACE WATER MANAGEMENT</w:t>
      </w:r>
    </w:p>
    <w:p w:rsidR="005479A2" w:rsidRPr="00277355" w:rsidRDefault="005479A2" w:rsidP="005479A2">
      <w:pPr>
        <w:rPr>
          <w:rFonts w:ascii="Arial Narrow" w:hAnsi="Arial Narrow"/>
          <w:szCs w:val="26"/>
        </w:rPr>
      </w:pPr>
    </w:p>
    <w:p w:rsidR="005479A2" w:rsidRPr="00277355" w:rsidRDefault="00C02C7B" w:rsidP="00B219CC">
      <w:pPr>
        <w:pStyle w:val="ListParagraph"/>
        <w:numPr>
          <w:ilvl w:val="0"/>
          <w:numId w:val="14"/>
        </w:numPr>
        <w:ind w:left="851" w:hanging="425"/>
        <w:rPr>
          <w:rFonts w:ascii="Arial Narrow" w:hAnsi="Arial Narrow"/>
          <w:color w:val="000000" w:themeColor="text1"/>
          <w:szCs w:val="26"/>
        </w:rPr>
      </w:pPr>
      <w:r>
        <w:rPr>
          <w:rFonts w:ascii="Arial Narrow" w:hAnsi="Arial Narrow"/>
          <w:color w:val="000000" w:themeColor="text1"/>
          <w:szCs w:val="26"/>
        </w:rPr>
        <w:t>This is to be dealt with by connecting to an existing system, established and approved when originally constructed</w:t>
      </w:r>
      <w:r w:rsidR="005479A2" w:rsidRPr="00277355">
        <w:rPr>
          <w:rFonts w:ascii="Arial Narrow" w:hAnsi="Arial Narrow"/>
          <w:color w:val="000000" w:themeColor="text1"/>
          <w:szCs w:val="26"/>
        </w:rPr>
        <w:t>.</w:t>
      </w:r>
    </w:p>
    <w:p w:rsidR="003C44B9" w:rsidRPr="00277355" w:rsidRDefault="003C44B9" w:rsidP="003C44B9">
      <w:pPr>
        <w:rPr>
          <w:rFonts w:ascii="Arial Narrow" w:hAnsi="Arial Narrow"/>
          <w:color w:val="000000" w:themeColor="text1"/>
          <w:szCs w:val="26"/>
        </w:rPr>
      </w:pPr>
    </w:p>
    <w:p w:rsidR="00B219CC" w:rsidRPr="00277355" w:rsidRDefault="00B219CC" w:rsidP="003C44B9">
      <w:pPr>
        <w:rPr>
          <w:rFonts w:ascii="Arial Narrow" w:hAnsi="Arial Narrow"/>
          <w:color w:val="000000" w:themeColor="text1"/>
          <w:szCs w:val="26"/>
        </w:rPr>
      </w:pPr>
    </w:p>
    <w:p w:rsidR="00B219CC" w:rsidRPr="00277355" w:rsidRDefault="00B219CC" w:rsidP="003C44B9">
      <w:pPr>
        <w:rPr>
          <w:rFonts w:ascii="Arial Narrow" w:hAnsi="Arial Narrow"/>
          <w:color w:val="000000" w:themeColor="text1"/>
          <w:szCs w:val="26"/>
        </w:rPr>
      </w:pPr>
    </w:p>
    <w:p w:rsidR="00B219CC" w:rsidRPr="00277355" w:rsidRDefault="00B219CC" w:rsidP="00B219CC">
      <w:pPr>
        <w:pStyle w:val="Heading1"/>
        <w:rPr>
          <w:rFonts w:ascii="Arial Narrow" w:hAnsi="Arial Narrow" w:cs="Arial"/>
          <w:b w:val="0"/>
          <w:color w:val="000000" w:themeColor="text1"/>
          <w:sz w:val="26"/>
          <w:szCs w:val="26"/>
          <w:u w:val="single"/>
        </w:rPr>
      </w:pPr>
      <w:r w:rsidRPr="00277355">
        <w:rPr>
          <w:rFonts w:ascii="Arial Narrow" w:hAnsi="Arial Narrow" w:cs="Arial"/>
          <w:b w:val="0"/>
          <w:color w:val="000000" w:themeColor="text1"/>
          <w:sz w:val="26"/>
          <w:szCs w:val="26"/>
          <w:u w:val="single"/>
        </w:rPr>
        <w:t>OCCUPANTS AND USERS OF THE SITE</w:t>
      </w:r>
    </w:p>
    <w:p w:rsidR="00B219CC" w:rsidRPr="00277355" w:rsidRDefault="00B219CC" w:rsidP="00B219CC">
      <w:pPr>
        <w:rPr>
          <w:rFonts w:ascii="Arial Narrow" w:hAnsi="Arial Narrow"/>
          <w:szCs w:val="26"/>
        </w:rPr>
      </w:pPr>
    </w:p>
    <w:p w:rsidR="00B219CC" w:rsidRPr="00277355" w:rsidRDefault="00B219CC" w:rsidP="00B219CC">
      <w:pPr>
        <w:pStyle w:val="ListParagraph"/>
        <w:numPr>
          <w:ilvl w:val="0"/>
          <w:numId w:val="15"/>
        </w:numPr>
        <w:ind w:left="851" w:hanging="425"/>
        <w:rPr>
          <w:rFonts w:ascii="Arial Narrow" w:hAnsi="Arial Narrow"/>
          <w:color w:val="000000" w:themeColor="text1"/>
          <w:szCs w:val="26"/>
        </w:rPr>
      </w:pPr>
      <w:r w:rsidRPr="00277355">
        <w:rPr>
          <w:rFonts w:ascii="Arial Narrow" w:hAnsi="Arial Narrow"/>
          <w:color w:val="000000" w:themeColor="text1"/>
          <w:szCs w:val="26"/>
        </w:rPr>
        <w:t xml:space="preserve">The existing </w:t>
      </w:r>
      <w:r w:rsidR="00C02C7B">
        <w:rPr>
          <w:rFonts w:ascii="Arial Narrow" w:hAnsi="Arial Narrow"/>
          <w:color w:val="000000" w:themeColor="text1"/>
          <w:szCs w:val="26"/>
        </w:rPr>
        <w:t xml:space="preserve">site is a domestic dwelling. The number of </w:t>
      </w:r>
      <w:proofErr w:type="gramStart"/>
      <w:r w:rsidR="00C02C7B">
        <w:rPr>
          <w:rFonts w:ascii="Arial Narrow" w:hAnsi="Arial Narrow"/>
          <w:color w:val="000000" w:themeColor="text1"/>
          <w:szCs w:val="26"/>
        </w:rPr>
        <w:t xml:space="preserve">occupants </w:t>
      </w:r>
      <w:r w:rsidRPr="00277355">
        <w:rPr>
          <w:rFonts w:ascii="Arial Narrow" w:hAnsi="Arial Narrow"/>
          <w:color w:val="000000" w:themeColor="text1"/>
          <w:szCs w:val="26"/>
        </w:rPr>
        <w:t xml:space="preserve"> will</w:t>
      </w:r>
      <w:proofErr w:type="gramEnd"/>
      <w:r w:rsidRPr="00277355">
        <w:rPr>
          <w:rFonts w:ascii="Arial Narrow" w:hAnsi="Arial Narrow"/>
          <w:color w:val="000000" w:themeColor="text1"/>
          <w:szCs w:val="26"/>
        </w:rPr>
        <w:t xml:space="preserve"> not increase due to the proposed development.</w:t>
      </w:r>
    </w:p>
    <w:p w:rsidR="00B219CC" w:rsidRPr="00277355" w:rsidRDefault="00B219CC" w:rsidP="00B219CC">
      <w:pPr>
        <w:pStyle w:val="ListParagraph"/>
        <w:ind w:left="851"/>
        <w:rPr>
          <w:rFonts w:ascii="Arial Narrow" w:hAnsi="Arial Narrow"/>
          <w:color w:val="000000" w:themeColor="text1"/>
          <w:szCs w:val="26"/>
        </w:rPr>
      </w:pPr>
    </w:p>
    <w:p w:rsidR="00B219CC" w:rsidRPr="00277355" w:rsidRDefault="00B219CC" w:rsidP="00B219CC">
      <w:pPr>
        <w:pStyle w:val="ListParagraph"/>
        <w:numPr>
          <w:ilvl w:val="0"/>
          <w:numId w:val="15"/>
        </w:numPr>
        <w:ind w:left="851" w:hanging="425"/>
        <w:rPr>
          <w:rFonts w:ascii="Arial Narrow" w:hAnsi="Arial Narrow"/>
          <w:color w:val="000000" w:themeColor="text1"/>
          <w:szCs w:val="26"/>
        </w:rPr>
      </w:pPr>
      <w:r w:rsidRPr="00277355">
        <w:rPr>
          <w:rFonts w:ascii="Arial Narrow" w:hAnsi="Arial Narrow"/>
          <w:color w:val="000000" w:themeColor="text1"/>
          <w:szCs w:val="26"/>
        </w:rPr>
        <w:t>The proposal will not change the number or times of occupation.</w:t>
      </w:r>
    </w:p>
    <w:p w:rsidR="00B219CC" w:rsidRPr="00277355" w:rsidRDefault="00B219CC" w:rsidP="00B219CC">
      <w:pPr>
        <w:pStyle w:val="ListParagraph"/>
        <w:rPr>
          <w:rFonts w:ascii="Arial Narrow" w:hAnsi="Arial Narrow"/>
          <w:color w:val="000000" w:themeColor="text1"/>
          <w:szCs w:val="26"/>
        </w:rPr>
      </w:pPr>
    </w:p>
    <w:p w:rsidR="00B219CC" w:rsidRPr="00277355" w:rsidRDefault="00B219CC" w:rsidP="00B219CC">
      <w:pPr>
        <w:pStyle w:val="ListParagraph"/>
        <w:numPr>
          <w:ilvl w:val="0"/>
          <w:numId w:val="15"/>
        </w:numPr>
        <w:ind w:left="851" w:hanging="425"/>
        <w:rPr>
          <w:rFonts w:ascii="Arial Narrow" w:hAnsi="Arial Narrow"/>
          <w:color w:val="000000" w:themeColor="text1"/>
          <w:szCs w:val="26"/>
        </w:rPr>
      </w:pPr>
      <w:r w:rsidRPr="00277355">
        <w:rPr>
          <w:rFonts w:ascii="Arial Narrow" w:hAnsi="Arial Narrow"/>
          <w:color w:val="000000" w:themeColor="text1"/>
          <w:szCs w:val="26"/>
        </w:rPr>
        <w:t xml:space="preserve">The proposal does </w:t>
      </w:r>
      <w:r w:rsidR="00C02C7B">
        <w:rPr>
          <w:rFonts w:ascii="Arial Narrow" w:hAnsi="Arial Narrow"/>
          <w:color w:val="000000" w:themeColor="text1"/>
          <w:szCs w:val="26"/>
        </w:rPr>
        <w:t>not provide accommodation to the ground floor nor within the defined flood zone map area</w:t>
      </w:r>
      <w:r w:rsidRPr="00277355">
        <w:rPr>
          <w:rFonts w:ascii="Arial Narrow" w:hAnsi="Arial Narrow"/>
          <w:color w:val="000000" w:themeColor="text1"/>
          <w:szCs w:val="26"/>
        </w:rPr>
        <w:t>.</w:t>
      </w:r>
    </w:p>
    <w:p w:rsidR="00B219CC" w:rsidRPr="00277355" w:rsidRDefault="00B219CC" w:rsidP="00B219CC">
      <w:pPr>
        <w:ind w:left="601" w:hanging="425"/>
        <w:rPr>
          <w:rFonts w:ascii="Arial Narrow" w:hAnsi="Arial Narrow"/>
          <w:color w:val="000000" w:themeColor="text1"/>
          <w:szCs w:val="26"/>
        </w:rPr>
      </w:pPr>
    </w:p>
    <w:p w:rsidR="00B219CC" w:rsidRPr="00277355" w:rsidRDefault="00B219CC" w:rsidP="003C44B9">
      <w:pPr>
        <w:rPr>
          <w:rFonts w:ascii="Arial Narrow" w:hAnsi="Arial Narrow"/>
          <w:color w:val="000000" w:themeColor="text1"/>
          <w:szCs w:val="26"/>
        </w:rPr>
      </w:pPr>
    </w:p>
    <w:p w:rsidR="00FF0B32" w:rsidRDefault="00FF0B32" w:rsidP="00B219CC">
      <w:pPr>
        <w:pStyle w:val="Heading1"/>
        <w:rPr>
          <w:rFonts w:ascii="Arial Narrow" w:hAnsi="Arial Narrow" w:cs="Arial"/>
          <w:b w:val="0"/>
          <w:color w:val="000000" w:themeColor="text1"/>
          <w:sz w:val="26"/>
          <w:szCs w:val="26"/>
          <w:u w:val="single"/>
        </w:rPr>
      </w:pPr>
    </w:p>
    <w:p w:rsidR="00277355" w:rsidRDefault="00277355" w:rsidP="00277355"/>
    <w:p w:rsidR="00277355" w:rsidRDefault="00277355" w:rsidP="00277355"/>
    <w:p w:rsidR="00277355" w:rsidRDefault="00277355" w:rsidP="00277355"/>
    <w:p w:rsidR="00277355" w:rsidRDefault="00277355" w:rsidP="00277355"/>
    <w:p w:rsidR="00277355" w:rsidRPr="00277355" w:rsidRDefault="00277355" w:rsidP="00277355"/>
    <w:p w:rsidR="00B219CC" w:rsidRPr="00277355" w:rsidRDefault="00B219CC" w:rsidP="00B219CC">
      <w:pPr>
        <w:pStyle w:val="Heading1"/>
        <w:rPr>
          <w:rFonts w:ascii="Arial Narrow" w:hAnsi="Arial Narrow" w:cs="Arial"/>
          <w:b w:val="0"/>
          <w:color w:val="000000" w:themeColor="text1"/>
          <w:sz w:val="26"/>
          <w:szCs w:val="26"/>
          <w:u w:val="single"/>
        </w:rPr>
      </w:pPr>
      <w:r w:rsidRPr="00277355">
        <w:rPr>
          <w:rFonts w:ascii="Arial Narrow" w:hAnsi="Arial Narrow" w:cs="Arial"/>
          <w:b w:val="0"/>
          <w:color w:val="000000" w:themeColor="text1"/>
          <w:sz w:val="26"/>
          <w:szCs w:val="26"/>
          <w:u w:val="single"/>
        </w:rPr>
        <w:t>EXCEPTION TEST AND CONCLUSION</w:t>
      </w:r>
    </w:p>
    <w:p w:rsidR="00B219CC" w:rsidRPr="00277355" w:rsidRDefault="00B219CC" w:rsidP="00B219CC">
      <w:pPr>
        <w:pStyle w:val="ListParagraph"/>
        <w:ind w:left="993"/>
        <w:rPr>
          <w:rFonts w:ascii="Arial Narrow" w:hAnsi="Arial Narrow"/>
          <w:szCs w:val="26"/>
        </w:rPr>
      </w:pPr>
    </w:p>
    <w:p w:rsidR="00B219CC" w:rsidRPr="00277355" w:rsidRDefault="00B219CC" w:rsidP="00FF0B32">
      <w:pPr>
        <w:pStyle w:val="ListParagraph"/>
        <w:ind w:left="0"/>
        <w:rPr>
          <w:rFonts w:ascii="Arial Narrow" w:hAnsi="Arial Narrow"/>
          <w:color w:val="000000" w:themeColor="text1"/>
          <w:szCs w:val="26"/>
        </w:rPr>
      </w:pPr>
      <w:r w:rsidRPr="00277355">
        <w:rPr>
          <w:rFonts w:ascii="Arial Narrow" w:hAnsi="Arial Narrow"/>
          <w:color w:val="000000" w:themeColor="text1"/>
          <w:szCs w:val="26"/>
        </w:rPr>
        <w:t>The e</w:t>
      </w:r>
      <w:r w:rsidR="0096593F">
        <w:rPr>
          <w:rFonts w:ascii="Arial Narrow" w:hAnsi="Arial Narrow"/>
          <w:color w:val="000000" w:themeColor="text1"/>
          <w:szCs w:val="26"/>
        </w:rPr>
        <w:t xml:space="preserve">xception test for this proposal </w:t>
      </w:r>
      <w:r w:rsidRPr="00277355">
        <w:rPr>
          <w:rFonts w:ascii="Arial Narrow" w:hAnsi="Arial Narrow"/>
          <w:color w:val="000000" w:themeColor="text1"/>
          <w:szCs w:val="26"/>
        </w:rPr>
        <w:t>at this site is met due to the following:</w:t>
      </w:r>
    </w:p>
    <w:p w:rsidR="00FF0B32" w:rsidRPr="00277355" w:rsidRDefault="00FF0B32" w:rsidP="00FF0B32">
      <w:pPr>
        <w:pStyle w:val="ListParagraph"/>
        <w:ind w:left="0"/>
        <w:rPr>
          <w:rFonts w:ascii="Arial Narrow" w:hAnsi="Arial Narrow"/>
          <w:color w:val="000000" w:themeColor="text1"/>
          <w:szCs w:val="26"/>
        </w:rPr>
      </w:pPr>
    </w:p>
    <w:p w:rsidR="00B219CC" w:rsidRPr="00277355" w:rsidRDefault="00B219CC" w:rsidP="003C44B9">
      <w:pPr>
        <w:rPr>
          <w:rFonts w:ascii="Arial Narrow" w:hAnsi="Arial Narrow"/>
          <w:color w:val="000000" w:themeColor="text1"/>
          <w:szCs w:val="26"/>
        </w:rPr>
      </w:pPr>
    </w:p>
    <w:p w:rsidR="00FF0B32" w:rsidRPr="00277355" w:rsidRDefault="00C02C7B" w:rsidP="00FF0B32">
      <w:pPr>
        <w:pStyle w:val="ListParagraph"/>
        <w:numPr>
          <w:ilvl w:val="0"/>
          <w:numId w:val="18"/>
        </w:numPr>
        <w:rPr>
          <w:rFonts w:ascii="Arial Narrow" w:hAnsi="Arial Narrow"/>
          <w:color w:val="000000" w:themeColor="text1"/>
          <w:szCs w:val="26"/>
        </w:rPr>
      </w:pPr>
      <w:r>
        <w:rPr>
          <w:rFonts w:ascii="Arial Narrow" w:hAnsi="Arial Narrow"/>
          <w:color w:val="000000" w:themeColor="text1"/>
          <w:szCs w:val="26"/>
        </w:rPr>
        <w:t xml:space="preserve">The proposed ground floor </w:t>
      </w:r>
      <w:proofErr w:type="gramStart"/>
      <w:r>
        <w:rPr>
          <w:rFonts w:ascii="Arial Narrow" w:hAnsi="Arial Narrow"/>
          <w:color w:val="000000" w:themeColor="text1"/>
          <w:szCs w:val="26"/>
        </w:rPr>
        <w:t>porch(</w:t>
      </w:r>
      <w:proofErr w:type="gramEnd"/>
      <w:r>
        <w:rPr>
          <w:rFonts w:ascii="Arial Narrow" w:hAnsi="Arial Narrow"/>
          <w:color w:val="000000" w:themeColor="text1"/>
          <w:szCs w:val="26"/>
        </w:rPr>
        <w:t>and first floor extension) will remain (as it is currently)</w:t>
      </w:r>
      <w:r w:rsidR="00B219CC" w:rsidRPr="00277355">
        <w:rPr>
          <w:rFonts w:ascii="Arial Narrow" w:hAnsi="Arial Narrow"/>
          <w:color w:val="000000" w:themeColor="text1"/>
          <w:szCs w:val="26"/>
        </w:rPr>
        <w:t>safe for users.</w:t>
      </w:r>
    </w:p>
    <w:p w:rsidR="00FF0B32" w:rsidRPr="00277355" w:rsidRDefault="00FF0B32" w:rsidP="00FF0B32">
      <w:pPr>
        <w:pStyle w:val="ListParagraph"/>
        <w:rPr>
          <w:rFonts w:ascii="Arial Narrow" w:hAnsi="Arial Narrow"/>
          <w:color w:val="000000" w:themeColor="text1"/>
          <w:szCs w:val="26"/>
        </w:rPr>
      </w:pPr>
    </w:p>
    <w:p w:rsidR="00FF0B32" w:rsidRPr="00277355" w:rsidRDefault="00B219CC" w:rsidP="00FF0B32">
      <w:pPr>
        <w:pStyle w:val="ListParagraph"/>
        <w:numPr>
          <w:ilvl w:val="0"/>
          <w:numId w:val="18"/>
        </w:numPr>
        <w:rPr>
          <w:rFonts w:ascii="Arial Narrow" w:hAnsi="Arial Narrow"/>
          <w:color w:val="000000" w:themeColor="text1"/>
          <w:szCs w:val="26"/>
        </w:rPr>
      </w:pPr>
      <w:r w:rsidRPr="00277355">
        <w:rPr>
          <w:rFonts w:ascii="Arial Narrow" w:hAnsi="Arial Narrow"/>
          <w:color w:val="000000" w:themeColor="text1"/>
          <w:szCs w:val="26"/>
        </w:rPr>
        <w:t>There is no nett loss of flood plain storage.</w:t>
      </w:r>
    </w:p>
    <w:p w:rsidR="00FF0B32" w:rsidRPr="00277355" w:rsidRDefault="00FF0B32" w:rsidP="00FF0B32">
      <w:pPr>
        <w:pStyle w:val="ListParagraph"/>
        <w:rPr>
          <w:rFonts w:ascii="Arial Narrow" w:hAnsi="Arial Narrow"/>
          <w:color w:val="000000" w:themeColor="text1"/>
          <w:szCs w:val="26"/>
        </w:rPr>
      </w:pPr>
    </w:p>
    <w:p w:rsidR="00B219CC" w:rsidRPr="00277355" w:rsidRDefault="00B219CC" w:rsidP="00B219CC">
      <w:pPr>
        <w:pStyle w:val="ListParagraph"/>
        <w:numPr>
          <w:ilvl w:val="0"/>
          <w:numId w:val="18"/>
        </w:numPr>
        <w:rPr>
          <w:rFonts w:ascii="Arial Narrow" w:hAnsi="Arial Narrow"/>
          <w:color w:val="000000" w:themeColor="text1"/>
          <w:szCs w:val="26"/>
        </w:rPr>
      </w:pPr>
      <w:r w:rsidRPr="00277355">
        <w:rPr>
          <w:rFonts w:ascii="Arial Narrow" w:hAnsi="Arial Narrow"/>
          <w:color w:val="000000" w:themeColor="text1"/>
          <w:szCs w:val="26"/>
        </w:rPr>
        <w:t>It will not impede water flows and will not increase the flood risk elsewhere.</w:t>
      </w:r>
    </w:p>
    <w:p w:rsidR="00B219CC" w:rsidRPr="00277355" w:rsidRDefault="00B219CC" w:rsidP="00B219CC">
      <w:pPr>
        <w:rPr>
          <w:rFonts w:ascii="Arial Narrow" w:hAnsi="Arial Narrow"/>
          <w:color w:val="000000" w:themeColor="text1"/>
          <w:szCs w:val="26"/>
        </w:rPr>
      </w:pPr>
    </w:p>
    <w:p w:rsidR="00FF0B32" w:rsidRPr="00277355" w:rsidRDefault="00FF0B32" w:rsidP="00B219CC">
      <w:pPr>
        <w:rPr>
          <w:rFonts w:ascii="Arial Narrow" w:hAnsi="Arial Narrow"/>
          <w:color w:val="000000" w:themeColor="text1"/>
          <w:szCs w:val="26"/>
        </w:rPr>
      </w:pPr>
    </w:p>
    <w:p w:rsidR="00B219CC" w:rsidRDefault="0096593F" w:rsidP="00B219CC">
      <w:pPr>
        <w:rPr>
          <w:rFonts w:ascii="Arial Narrow" w:hAnsi="Arial Narrow"/>
          <w:color w:val="000000" w:themeColor="text1"/>
          <w:szCs w:val="26"/>
        </w:rPr>
      </w:pPr>
      <w:r>
        <w:rPr>
          <w:rFonts w:ascii="Arial Narrow" w:hAnsi="Arial Narrow"/>
          <w:color w:val="000000" w:themeColor="text1"/>
          <w:szCs w:val="26"/>
        </w:rPr>
        <w:t xml:space="preserve">The proposal </w:t>
      </w:r>
      <w:r w:rsidR="00B219CC" w:rsidRPr="00277355">
        <w:rPr>
          <w:rFonts w:ascii="Arial Narrow" w:hAnsi="Arial Narrow"/>
          <w:color w:val="000000" w:themeColor="text1"/>
          <w:szCs w:val="26"/>
        </w:rPr>
        <w:t>should be permitted as it does not increase the flood risk potential to users, nor does it increase the flood risk potential elsewhere.</w:t>
      </w:r>
    </w:p>
    <w:p w:rsidR="00A4054E" w:rsidRDefault="00A4054E" w:rsidP="00B219CC">
      <w:pPr>
        <w:rPr>
          <w:rFonts w:ascii="Arial Narrow" w:hAnsi="Arial Narrow"/>
          <w:color w:val="000000" w:themeColor="text1"/>
          <w:szCs w:val="26"/>
        </w:rPr>
      </w:pPr>
    </w:p>
    <w:p w:rsidR="00A4054E" w:rsidRDefault="00A4054E" w:rsidP="00B219CC">
      <w:pPr>
        <w:rPr>
          <w:rFonts w:ascii="Arial Narrow" w:hAnsi="Arial Narrow"/>
          <w:color w:val="000000" w:themeColor="text1"/>
          <w:szCs w:val="26"/>
        </w:rPr>
      </w:pPr>
      <w:r>
        <w:rPr>
          <w:rFonts w:ascii="Arial Narrow" w:hAnsi="Arial Narrow"/>
          <w:color w:val="000000" w:themeColor="text1"/>
          <w:szCs w:val="26"/>
        </w:rPr>
        <w:t>Prepared by</w:t>
      </w:r>
    </w:p>
    <w:p w:rsidR="00A4054E" w:rsidRDefault="00A4054E" w:rsidP="00B219CC">
      <w:pPr>
        <w:rPr>
          <w:rFonts w:ascii="Arial Narrow" w:hAnsi="Arial Narrow"/>
          <w:color w:val="000000" w:themeColor="text1"/>
          <w:szCs w:val="26"/>
        </w:rPr>
      </w:pPr>
    </w:p>
    <w:p w:rsidR="00A4054E" w:rsidRPr="00277355" w:rsidRDefault="00A4054E" w:rsidP="00B219CC">
      <w:pPr>
        <w:rPr>
          <w:rFonts w:ascii="Arial Narrow" w:hAnsi="Arial Narrow"/>
          <w:color w:val="000000" w:themeColor="text1"/>
          <w:szCs w:val="26"/>
        </w:rPr>
      </w:pPr>
      <w:proofErr w:type="spellStart"/>
      <w:proofErr w:type="gramStart"/>
      <w:r>
        <w:rPr>
          <w:rFonts w:ascii="Arial Narrow" w:hAnsi="Arial Narrow"/>
          <w:color w:val="000000" w:themeColor="text1"/>
          <w:szCs w:val="26"/>
        </w:rPr>
        <w:t>G.M.leffers-Smith.MRICS</w:t>
      </w:r>
      <w:proofErr w:type="spellEnd"/>
      <w:r>
        <w:rPr>
          <w:rFonts w:ascii="Arial Narrow" w:hAnsi="Arial Narrow"/>
          <w:color w:val="000000" w:themeColor="text1"/>
          <w:szCs w:val="26"/>
        </w:rPr>
        <w:t>.</w:t>
      </w:r>
      <w:proofErr w:type="gramEnd"/>
    </w:p>
    <w:sectPr w:rsidR="00A4054E" w:rsidRPr="00277355" w:rsidSect="00CD496E">
      <w:headerReference w:type="default" r:id="rId8"/>
      <w:footerReference w:type="even" r:id="rId9"/>
      <w:footerReference w:type="default" r:id="rId10"/>
      <w:pgSz w:w="11906" w:h="16838"/>
      <w:pgMar w:top="1191" w:right="1418" w:bottom="119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983" w:rsidRDefault="00490983">
      <w:r>
        <w:separator/>
      </w:r>
    </w:p>
  </w:endnote>
  <w:endnote w:type="continuationSeparator" w:id="0">
    <w:p w:rsidR="00490983" w:rsidRDefault="0049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748" w:rsidRDefault="003B43AD" w:rsidP="00A523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C67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6748" w:rsidRDefault="008C67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748" w:rsidRDefault="003B43AD" w:rsidP="00A523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C674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5A2C">
      <w:rPr>
        <w:rStyle w:val="PageNumber"/>
        <w:noProof/>
      </w:rPr>
      <w:t>2</w:t>
    </w:r>
    <w:r>
      <w:rPr>
        <w:rStyle w:val="PageNumber"/>
      </w:rPr>
      <w:fldChar w:fldCharType="end"/>
    </w:r>
  </w:p>
  <w:p w:rsidR="008C6748" w:rsidRDefault="005D2C84">
    <w:pPr>
      <w:pStyle w:val="Foo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GLS/9916</w:t>
    </w:r>
  </w:p>
  <w:p w:rsidR="008C6748" w:rsidRPr="007C0829" w:rsidRDefault="008C6748">
    <w:pPr>
      <w:pStyle w:val="Footer"/>
      <w:rPr>
        <w:rFonts w:ascii="Arial Narrow" w:hAnsi="Arial Narro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983" w:rsidRDefault="00490983">
      <w:r>
        <w:separator/>
      </w:r>
    </w:p>
  </w:footnote>
  <w:footnote w:type="continuationSeparator" w:id="0">
    <w:p w:rsidR="00490983" w:rsidRDefault="00490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748" w:rsidRPr="00B9639E" w:rsidRDefault="005D2C84">
    <w:pPr>
      <w:pStyle w:val="Header"/>
      <w:rPr>
        <w:rFonts w:ascii="Arial Narrow" w:hAnsi="Arial Narrow"/>
        <w:sz w:val="24"/>
      </w:rPr>
    </w:pPr>
    <w:r>
      <w:rPr>
        <w:rFonts w:ascii="Arial Narrow" w:hAnsi="Arial Narrow"/>
        <w:sz w:val="24"/>
      </w:rPr>
      <w:t>9 LARCH CLOSE</w:t>
    </w:r>
    <w:proofErr w:type="gramStart"/>
    <w:r>
      <w:rPr>
        <w:rFonts w:ascii="Arial Narrow" w:hAnsi="Arial Narrow"/>
        <w:sz w:val="24"/>
      </w:rPr>
      <w:t>,WEST</w:t>
    </w:r>
    <w:proofErr w:type="gramEnd"/>
    <w:r>
      <w:rPr>
        <w:rFonts w:ascii="Arial Narrow" w:hAnsi="Arial Narrow"/>
        <w:sz w:val="24"/>
      </w:rPr>
      <w:t xml:space="preserve"> END,SOUTHAMPTON.SO30 3RB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7278E"/>
    <w:multiLevelType w:val="multilevel"/>
    <w:tmpl w:val="7A8E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CE2D5C"/>
    <w:multiLevelType w:val="multilevel"/>
    <w:tmpl w:val="C706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49428B"/>
    <w:multiLevelType w:val="multilevel"/>
    <w:tmpl w:val="0100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A102F5"/>
    <w:multiLevelType w:val="hybridMultilevel"/>
    <w:tmpl w:val="3B545736"/>
    <w:lvl w:ilvl="0" w:tplc="08090015">
      <w:start w:val="1"/>
      <w:numFmt w:val="upperLetter"/>
      <w:lvlText w:val="%1."/>
      <w:lvlJc w:val="left"/>
      <w:pPr>
        <w:ind w:left="774" w:hanging="360"/>
      </w:p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">
    <w:nsid w:val="1E473FFA"/>
    <w:multiLevelType w:val="multilevel"/>
    <w:tmpl w:val="2576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924FBB"/>
    <w:multiLevelType w:val="multilevel"/>
    <w:tmpl w:val="0E8C6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5510FE"/>
    <w:multiLevelType w:val="hybridMultilevel"/>
    <w:tmpl w:val="3B545736"/>
    <w:lvl w:ilvl="0" w:tplc="08090015">
      <w:start w:val="1"/>
      <w:numFmt w:val="upperLetter"/>
      <w:lvlText w:val="%1."/>
      <w:lvlJc w:val="left"/>
      <w:pPr>
        <w:ind w:left="774" w:hanging="360"/>
      </w:p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7">
    <w:nsid w:val="29C35915"/>
    <w:multiLevelType w:val="hybridMultilevel"/>
    <w:tmpl w:val="3B545736"/>
    <w:lvl w:ilvl="0" w:tplc="08090015">
      <w:start w:val="1"/>
      <w:numFmt w:val="upperLetter"/>
      <w:lvlText w:val="%1."/>
      <w:lvlJc w:val="left"/>
      <w:pPr>
        <w:ind w:left="774" w:hanging="360"/>
      </w:p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8">
    <w:nsid w:val="2A8D0FD5"/>
    <w:multiLevelType w:val="multilevel"/>
    <w:tmpl w:val="09FC8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3927E7"/>
    <w:multiLevelType w:val="hybridMultilevel"/>
    <w:tmpl w:val="3B545736"/>
    <w:lvl w:ilvl="0" w:tplc="08090015">
      <w:start w:val="1"/>
      <w:numFmt w:val="upperLetter"/>
      <w:lvlText w:val="%1."/>
      <w:lvlJc w:val="left"/>
      <w:pPr>
        <w:ind w:left="774" w:hanging="360"/>
      </w:p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0">
    <w:nsid w:val="459C2968"/>
    <w:multiLevelType w:val="hybridMultilevel"/>
    <w:tmpl w:val="3B545736"/>
    <w:lvl w:ilvl="0" w:tplc="08090015">
      <w:start w:val="1"/>
      <w:numFmt w:val="upperLetter"/>
      <w:lvlText w:val="%1."/>
      <w:lvlJc w:val="left"/>
      <w:pPr>
        <w:ind w:left="774" w:hanging="360"/>
      </w:p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1">
    <w:nsid w:val="4A252584"/>
    <w:multiLevelType w:val="multilevel"/>
    <w:tmpl w:val="E1A6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DE5E7E"/>
    <w:multiLevelType w:val="hybridMultilevel"/>
    <w:tmpl w:val="3B545736"/>
    <w:lvl w:ilvl="0" w:tplc="08090015">
      <w:start w:val="1"/>
      <w:numFmt w:val="upperLetter"/>
      <w:lvlText w:val="%1."/>
      <w:lvlJc w:val="left"/>
      <w:pPr>
        <w:ind w:left="774" w:hanging="360"/>
      </w:p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3">
    <w:nsid w:val="52BE0C76"/>
    <w:multiLevelType w:val="hybridMultilevel"/>
    <w:tmpl w:val="3B545736"/>
    <w:lvl w:ilvl="0" w:tplc="08090015">
      <w:start w:val="1"/>
      <w:numFmt w:val="upperLetter"/>
      <w:lvlText w:val="%1."/>
      <w:lvlJc w:val="left"/>
      <w:pPr>
        <w:ind w:left="774" w:hanging="360"/>
      </w:p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4">
    <w:nsid w:val="531D40B5"/>
    <w:multiLevelType w:val="hybridMultilevel"/>
    <w:tmpl w:val="BE64A0C0"/>
    <w:lvl w:ilvl="0" w:tplc="D2209A0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E37951"/>
    <w:multiLevelType w:val="hybridMultilevel"/>
    <w:tmpl w:val="3B545736"/>
    <w:lvl w:ilvl="0" w:tplc="08090015">
      <w:start w:val="1"/>
      <w:numFmt w:val="upperLetter"/>
      <w:lvlText w:val="%1."/>
      <w:lvlJc w:val="left"/>
      <w:pPr>
        <w:ind w:left="774" w:hanging="360"/>
      </w:p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6">
    <w:nsid w:val="69867FB6"/>
    <w:multiLevelType w:val="hybridMultilevel"/>
    <w:tmpl w:val="86E6964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310BEC"/>
    <w:multiLevelType w:val="multilevel"/>
    <w:tmpl w:val="0176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1"/>
  </w:num>
  <w:num w:numId="5">
    <w:abstractNumId w:val="0"/>
  </w:num>
  <w:num w:numId="6">
    <w:abstractNumId w:val="5"/>
  </w:num>
  <w:num w:numId="7">
    <w:abstractNumId w:val="17"/>
  </w:num>
  <w:num w:numId="8">
    <w:abstractNumId w:val="2"/>
  </w:num>
  <w:num w:numId="9">
    <w:abstractNumId w:val="4"/>
  </w:num>
  <w:num w:numId="10">
    <w:abstractNumId w:val="6"/>
  </w:num>
  <w:num w:numId="11">
    <w:abstractNumId w:val="3"/>
  </w:num>
  <w:num w:numId="12">
    <w:abstractNumId w:val="13"/>
  </w:num>
  <w:num w:numId="13">
    <w:abstractNumId w:val="15"/>
  </w:num>
  <w:num w:numId="14">
    <w:abstractNumId w:val="12"/>
  </w:num>
  <w:num w:numId="15">
    <w:abstractNumId w:val="10"/>
  </w:num>
  <w:num w:numId="16">
    <w:abstractNumId w:val="7"/>
  </w:num>
  <w:num w:numId="17">
    <w:abstractNumId w:val="9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2AB"/>
    <w:rsid w:val="000018AB"/>
    <w:rsid w:val="0001151F"/>
    <w:rsid w:val="000304E4"/>
    <w:rsid w:val="00033F39"/>
    <w:rsid w:val="000413C5"/>
    <w:rsid w:val="0004368F"/>
    <w:rsid w:val="00051D32"/>
    <w:rsid w:val="000619B7"/>
    <w:rsid w:val="00075CD6"/>
    <w:rsid w:val="00091D2A"/>
    <w:rsid w:val="00092B0B"/>
    <w:rsid w:val="00093C7D"/>
    <w:rsid w:val="000A3AC9"/>
    <w:rsid w:val="000C488C"/>
    <w:rsid w:val="000C7551"/>
    <w:rsid w:val="000D1807"/>
    <w:rsid w:val="000F2ECE"/>
    <w:rsid w:val="000F3965"/>
    <w:rsid w:val="000F619A"/>
    <w:rsid w:val="00112452"/>
    <w:rsid w:val="00112CEA"/>
    <w:rsid w:val="00121798"/>
    <w:rsid w:val="001339A4"/>
    <w:rsid w:val="00143F15"/>
    <w:rsid w:val="00151079"/>
    <w:rsid w:val="00170053"/>
    <w:rsid w:val="0017033B"/>
    <w:rsid w:val="00171B84"/>
    <w:rsid w:val="00174B78"/>
    <w:rsid w:val="00180B2B"/>
    <w:rsid w:val="00180F68"/>
    <w:rsid w:val="00187054"/>
    <w:rsid w:val="00190F66"/>
    <w:rsid w:val="00192C78"/>
    <w:rsid w:val="00194059"/>
    <w:rsid w:val="001957F3"/>
    <w:rsid w:val="001A4E87"/>
    <w:rsid w:val="001C07B3"/>
    <w:rsid w:val="001D2888"/>
    <w:rsid w:val="001D5345"/>
    <w:rsid w:val="001D5494"/>
    <w:rsid w:val="001F4782"/>
    <w:rsid w:val="001F6A7D"/>
    <w:rsid w:val="002012ED"/>
    <w:rsid w:val="00222A54"/>
    <w:rsid w:val="002316A7"/>
    <w:rsid w:val="0025150C"/>
    <w:rsid w:val="002517EC"/>
    <w:rsid w:val="00277355"/>
    <w:rsid w:val="00281547"/>
    <w:rsid w:val="00293E8B"/>
    <w:rsid w:val="00296C78"/>
    <w:rsid w:val="002A0234"/>
    <w:rsid w:val="002A03A5"/>
    <w:rsid w:val="002A408D"/>
    <w:rsid w:val="002B0C86"/>
    <w:rsid w:val="002B29B0"/>
    <w:rsid w:val="002B3B1A"/>
    <w:rsid w:val="002C0317"/>
    <w:rsid w:val="002C2406"/>
    <w:rsid w:val="002C48B8"/>
    <w:rsid w:val="002E1CDC"/>
    <w:rsid w:val="00307C4E"/>
    <w:rsid w:val="003444D7"/>
    <w:rsid w:val="003471D6"/>
    <w:rsid w:val="00361568"/>
    <w:rsid w:val="003633E5"/>
    <w:rsid w:val="003711B1"/>
    <w:rsid w:val="0038451B"/>
    <w:rsid w:val="00391171"/>
    <w:rsid w:val="003960AC"/>
    <w:rsid w:val="003968A8"/>
    <w:rsid w:val="003B43AD"/>
    <w:rsid w:val="003C0BD4"/>
    <w:rsid w:val="003C44B9"/>
    <w:rsid w:val="003C7A9F"/>
    <w:rsid w:val="003D4DB0"/>
    <w:rsid w:val="003E786F"/>
    <w:rsid w:val="003F304A"/>
    <w:rsid w:val="0040131A"/>
    <w:rsid w:val="00404C49"/>
    <w:rsid w:val="00413279"/>
    <w:rsid w:val="00413761"/>
    <w:rsid w:val="00424362"/>
    <w:rsid w:val="004367B0"/>
    <w:rsid w:val="0043799A"/>
    <w:rsid w:val="00446B30"/>
    <w:rsid w:val="00453214"/>
    <w:rsid w:val="00456CD7"/>
    <w:rsid w:val="00457D40"/>
    <w:rsid w:val="004645AC"/>
    <w:rsid w:val="004662DF"/>
    <w:rsid w:val="00470B81"/>
    <w:rsid w:val="00472824"/>
    <w:rsid w:val="00484FF3"/>
    <w:rsid w:val="00490983"/>
    <w:rsid w:val="00492BDA"/>
    <w:rsid w:val="004B5793"/>
    <w:rsid w:val="004B7D01"/>
    <w:rsid w:val="004C0E8F"/>
    <w:rsid w:val="004C5F8C"/>
    <w:rsid w:val="004E02F9"/>
    <w:rsid w:val="004E182D"/>
    <w:rsid w:val="004E3A70"/>
    <w:rsid w:val="004F7691"/>
    <w:rsid w:val="00501AE4"/>
    <w:rsid w:val="00504164"/>
    <w:rsid w:val="00527FF7"/>
    <w:rsid w:val="00542B7B"/>
    <w:rsid w:val="005462D2"/>
    <w:rsid w:val="005479A2"/>
    <w:rsid w:val="00552646"/>
    <w:rsid w:val="00552EC5"/>
    <w:rsid w:val="00557B53"/>
    <w:rsid w:val="00561B9B"/>
    <w:rsid w:val="00573177"/>
    <w:rsid w:val="005903E9"/>
    <w:rsid w:val="00592CA1"/>
    <w:rsid w:val="005951AC"/>
    <w:rsid w:val="00596335"/>
    <w:rsid w:val="005A5564"/>
    <w:rsid w:val="005B39CF"/>
    <w:rsid w:val="005D27B3"/>
    <w:rsid w:val="005D2C84"/>
    <w:rsid w:val="005D6F9E"/>
    <w:rsid w:val="005E35EE"/>
    <w:rsid w:val="005F06AD"/>
    <w:rsid w:val="005F5D92"/>
    <w:rsid w:val="00605E8C"/>
    <w:rsid w:val="00633415"/>
    <w:rsid w:val="00647B1B"/>
    <w:rsid w:val="00670657"/>
    <w:rsid w:val="0067277A"/>
    <w:rsid w:val="00673281"/>
    <w:rsid w:val="00673E0B"/>
    <w:rsid w:val="00675DE3"/>
    <w:rsid w:val="0068704B"/>
    <w:rsid w:val="006A0AA0"/>
    <w:rsid w:val="006A1248"/>
    <w:rsid w:val="006A4275"/>
    <w:rsid w:val="006A6F59"/>
    <w:rsid w:val="006B4178"/>
    <w:rsid w:val="006C18E5"/>
    <w:rsid w:val="006C6B30"/>
    <w:rsid w:val="006D5B70"/>
    <w:rsid w:val="0070374F"/>
    <w:rsid w:val="00713735"/>
    <w:rsid w:val="007154D9"/>
    <w:rsid w:val="00717D5B"/>
    <w:rsid w:val="007223BA"/>
    <w:rsid w:val="007329BB"/>
    <w:rsid w:val="00732B36"/>
    <w:rsid w:val="0074753A"/>
    <w:rsid w:val="007514FC"/>
    <w:rsid w:val="00756855"/>
    <w:rsid w:val="00765AD0"/>
    <w:rsid w:val="00775BC8"/>
    <w:rsid w:val="00782D35"/>
    <w:rsid w:val="00785F58"/>
    <w:rsid w:val="00787AF7"/>
    <w:rsid w:val="00791B6C"/>
    <w:rsid w:val="007A36E4"/>
    <w:rsid w:val="007B14A8"/>
    <w:rsid w:val="007C0829"/>
    <w:rsid w:val="007C795E"/>
    <w:rsid w:val="007D3592"/>
    <w:rsid w:val="007E10AD"/>
    <w:rsid w:val="007E6F09"/>
    <w:rsid w:val="007F3F3E"/>
    <w:rsid w:val="00814523"/>
    <w:rsid w:val="0082346E"/>
    <w:rsid w:val="00824165"/>
    <w:rsid w:val="00846D19"/>
    <w:rsid w:val="00855A2C"/>
    <w:rsid w:val="00860EAD"/>
    <w:rsid w:val="00862DD5"/>
    <w:rsid w:val="00870FDA"/>
    <w:rsid w:val="00872976"/>
    <w:rsid w:val="00886B1D"/>
    <w:rsid w:val="008A6A48"/>
    <w:rsid w:val="008C6748"/>
    <w:rsid w:val="008D072C"/>
    <w:rsid w:val="008D0E4D"/>
    <w:rsid w:val="008E0697"/>
    <w:rsid w:val="008E6FFF"/>
    <w:rsid w:val="00902D10"/>
    <w:rsid w:val="00904325"/>
    <w:rsid w:val="00925C87"/>
    <w:rsid w:val="0093359E"/>
    <w:rsid w:val="00935B5E"/>
    <w:rsid w:val="009421B7"/>
    <w:rsid w:val="009555DA"/>
    <w:rsid w:val="00956CE4"/>
    <w:rsid w:val="0096593F"/>
    <w:rsid w:val="00967421"/>
    <w:rsid w:val="009812AB"/>
    <w:rsid w:val="009860E9"/>
    <w:rsid w:val="009910BA"/>
    <w:rsid w:val="00995A61"/>
    <w:rsid w:val="009A0D58"/>
    <w:rsid w:val="009C0F8A"/>
    <w:rsid w:val="009C3E7B"/>
    <w:rsid w:val="009C7792"/>
    <w:rsid w:val="009D3299"/>
    <w:rsid w:val="009E5E0E"/>
    <w:rsid w:val="00A0069D"/>
    <w:rsid w:val="00A0366A"/>
    <w:rsid w:val="00A1778E"/>
    <w:rsid w:val="00A4054E"/>
    <w:rsid w:val="00A5234D"/>
    <w:rsid w:val="00A67CE6"/>
    <w:rsid w:val="00A73284"/>
    <w:rsid w:val="00A80BBC"/>
    <w:rsid w:val="00A90FC8"/>
    <w:rsid w:val="00A97E79"/>
    <w:rsid w:val="00AA23B0"/>
    <w:rsid w:val="00AA2D3B"/>
    <w:rsid w:val="00AA7F85"/>
    <w:rsid w:val="00AB49EC"/>
    <w:rsid w:val="00AC2CAA"/>
    <w:rsid w:val="00AD0A3A"/>
    <w:rsid w:val="00AD2A53"/>
    <w:rsid w:val="00AD69D1"/>
    <w:rsid w:val="00AE2B68"/>
    <w:rsid w:val="00AE6B20"/>
    <w:rsid w:val="00AF3A6E"/>
    <w:rsid w:val="00B03AD1"/>
    <w:rsid w:val="00B15592"/>
    <w:rsid w:val="00B219CC"/>
    <w:rsid w:val="00B22705"/>
    <w:rsid w:val="00B25149"/>
    <w:rsid w:val="00B26DD0"/>
    <w:rsid w:val="00B3022D"/>
    <w:rsid w:val="00B32CC0"/>
    <w:rsid w:val="00B4347C"/>
    <w:rsid w:val="00B50394"/>
    <w:rsid w:val="00B57554"/>
    <w:rsid w:val="00B81F08"/>
    <w:rsid w:val="00B876E6"/>
    <w:rsid w:val="00B9639E"/>
    <w:rsid w:val="00B96A51"/>
    <w:rsid w:val="00BA417B"/>
    <w:rsid w:val="00BB7409"/>
    <w:rsid w:val="00BC63FE"/>
    <w:rsid w:val="00BC68FA"/>
    <w:rsid w:val="00BD4BD7"/>
    <w:rsid w:val="00BE4BE1"/>
    <w:rsid w:val="00BF06EB"/>
    <w:rsid w:val="00BF10A5"/>
    <w:rsid w:val="00BF412F"/>
    <w:rsid w:val="00C02C7B"/>
    <w:rsid w:val="00C1146D"/>
    <w:rsid w:val="00C25495"/>
    <w:rsid w:val="00C35816"/>
    <w:rsid w:val="00C4057A"/>
    <w:rsid w:val="00C47324"/>
    <w:rsid w:val="00C549BE"/>
    <w:rsid w:val="00C651DE"/>
    <w:rsid w:val="00C743DA"/>
    <w:rsid w:val="00C819D3"/>
    <w:rsid w:val="00C9167A"/>
    <w:rsid w:val="00C962E2"/>
    <w:rsid w:val="00C97486"/>
    <w:rsid w:val="00CA17E3"/>
    <w:rsid w:val="00CA2895"/>
    <w:rsid w:val="00CC144A"/>
    <w:rsid w:val="00CD0617"/>
    <w:rsid w:val="00CD255D"/>
    <w:rsid w:val="00CD3B4E"/>
    <w:rsid w:val="00CD496E"/>
    <w:rsid w:val="00CE0F51"/>
    <w:rsid w:val="00CE19C0"/>
    <w:rsid w:val="00CE405A"/>
    <w:rsid w:val="00CE66EA"/>
    <w:rsid w:val="00CE74D0"/>
    <w:rsid w:val="00CF6712"/>
    <w:rsid w:val="00D11CEB"/>
    <w:rsid w:val="00D145AF"/>
    <w:rsid w:val="00D16FFD"/>
    <w:rsid w:val="00D431F3"/>
    <w:rsid w:val="00D44E3B"/>
    <w:rsid w:val="00D46C87"/>
    <w:rsid w:val="00D63E95"/>
    <w:rsid w:val="00D7565C"/>
    <w:rsid w:val="00D77B32"/>
    <w:rsid w:val="00D91417"/>
    <w:rsid w:val="00D952DE"/>
    <w:rsid w:val="00D9576E"/>
    <w:rsid w:val="00DC38B7"/>
    <w:rsid w:val="00DC406C"/>
    <w:rsid w:val="00DC479D"/>
    <w:rsid w:val="00DE0B78"/>
    <w:rsid w:val="00DE2B8A"/>
    <w:rsid w:val="00DF14EF"/>
    <w:rsid w:val="00DF6B7A"/>
    <w:rsid w:val="00E026ED"/>
    <w:rsid w:val="00E06DAF"/>
    <w:rsid w:val="00E12C51"/>
    <w:rsid w:val="00E26DF7"/>
    <w:rsid w:val="00E35A4B"/>
    <w:rsid w:val="00E377F6"/>
    <w:rsid w:val="00E41BB7"/>
    <w:rsid w:val="00E445D4"/>
    <w:rsid w:val="00E61233"/>
    <w:rsid w:val="00E64877"/>
    <w:rsid w:val="00E761E4"/>
    <w:rsid w:val="00E831B8"/>
    <w:rsid w:val="00E9398F"/>
    <w:rsid w:val="00EB3214"/>
    <w:rsid w:val="00EC6DC6"/>
    <w:rsid w:val="00ED1AA0"/>
    <w:rsid w:val="00EF49B9"/>
    <w:rsid w:val="00EF6572"/>
    <w:rsid w:val="00F00CD3"/>
    <w:rsid w:val="00F023A7"/>
    <w:rsid w:val="00F142E1"/>
    <w:rsid w:val="00F17C8A"/>
    <w:rsid w:val="00F35A90"/>
    <w:rsid w:val="00F36266"/>
    <w:rsid w:val="00F57546"/>
    <w:rsid w:val="00F66606"/>
    <w:rsid w:val="00F74C5A"/>
    <w:rsid w:val="00F74EF1"/>
    <w:rsid w:val="00F80A6E"/>
    <w:rsid w:val="00F92872"/>
    <w:rsid w:val="00F94091"/>
    <w:rsid w:val="00F94632"/>
    <w:rsid w:val="00F95BA2"/>
    <w:rsid w:val="00FA0579"/>
    <w:rsid w:val="00FA38FD"/>
    <w:rsid w:val="00FA3AC7"/>
    <w:rsid w:val="00FA6984"/>
    <w:rsid w:val="00FB1315"/>
    <w:rsid w:val="00FB6335"/>
    <w:rsid w:val="00FB7FB8"/>
    <w:rsid w:val="00FE3DF5"/>
    <w:rsid w:val="00FE7D0D"/>
    <w:rsid w:val="00FF0B32"/>
    <w:rsid w:val="00FF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BDA"/>
    <w:rPr>
      <w:rFonts w:ascii="Garamond" w:hAnsi="Garamond" w:cs="Arial"/>
      <w:sz w:val="26"/>
      <w:szCs w:val="24"/>
      <w:lang w:eastAsia="en-US"/>
    </w:rPr>
  </w:style>
  <w:style w:type="paragraph" w:styleId="Heading1">
    <w:name w:val="heading 1"/>
    <w:basedOn w:val="Normal"/>
    <w:next w:val="Normal"/>
    <w:qFormat/>
    <w:rsid w:val="00492BDA"/>
    <w:pPr>
      <w:keepNext/>
      <w:jc w:val="center"/>
      <w:outlineLvl w:val="0"/>
    </w:pPr>
    <w:rPr>
      <w:rFonts w:ascii="Times New Roman" w:hAnsi="Times New Roman" w:cs="Times New Roman"/>
      <w:b/>
      <w:bCs/>
      <w:sz w:val="20"/>
    </w:rPr>
  </w:style>
  <w:style w:type="paragraph" w:styleId="Heading2">
    <w:name w:val="heading 2"/>
    <w:basedOn w:val="Normal"/>
    <w:next w:val="Normal"/>
    <w:qFormat/>
    <w:rsid w:val="00492BDA"/>
    <w:pPr>
      <w:keepNext/>
      <w:jc w:val="center"/>
      <w:outlineLvl w:val="1"/>
    </w:pPr>
    <w:rPr>
      <w:rFonts w:ascii="Times New Roman" w:hAnsi="Times New Roman" w:cs="Times New Roman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03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C0317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rsid w:val="00492BDA"/>
    <w:pPr>
      <w:framePr w:w="7920" w:h="1980" w:hRule="exact" w:hSpace="180" w:wrap="auto" w:hAnchor="page" w:xAlign="center" w:yAlign="bottom"/>
      <w:ind w:left="2880"/>
    </w:pPr>
  </w:style>
  <w:style w:type="table" w:styleId="TableGrid">
    <w:name w:val="Table Grid"/>
    <w:basedOn w:val="TableNormal"/>
    <w:rsid w:val="00D4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CD496E"/>
  </w:style>
  <w:style w:type="paragraph" w:styleId="BalloonText">
    <w:name w:val="Balloon Text"/>
    <w:basedOn w:val="Normal"/>
    <w:link w:val="BalloonTextChar"/>
    <w:uiPriority w:val="99"/>
    <w:semiHidden/>
    <w:unhideWhenUsed/>
    <w:rsid w:val="00C35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581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C44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BDA"/>
    <w:rPr>
      <w:rFonts w:ascii="Garamond" w:hAnsi="Garamond" w:cs="Arial"/>
      <w:sz w:val="26"/>
      <w:szCs w:val="24"/>
      <w:lang w:eastAsia="en-US"/>
    </w:rPr>
  </w:style>
  <w:style w:type="paragraph" w:styleId="Heading1">
    <w:name w:val="heading 1"/>
    <w:basedOn w:val="Normal"/>
    <w:next w:val="Normal"/>
    <w:qFormat/>
    <w:rsid w:val="00492BDA"/>
    <w:pPr>
      <w:keepNext/>
      <w:jc w:val="center"/>
      <w:outlineLvl w:val="0"/>
    </w:pPr>
    <w:rPr>
      <w:rFonts w:ascii="Times New Roman" w:hAnsi="Times New Roman" w:cs="Times New Roman"/>
      <w:b/>
      <w:bCs/>
      <w:sz w:val="20"/>
    </w:rPr>
  </w:style>
  <w:style w:type="paragraph" w:styleId="Heading2">
    <w:name w:val="heading 2"/>
    <w:basedOn w:val="Normal"/>
    <w:next w:val="Normal"/>
    <w:qFormat/>
    <w:rsid w:val="00492BDA"/>
    <w:pPr>
      <w:keepNext/>
      <w:jc w:val="center"/>
      <w:outlineLvl w:val="1"/>
    </w:pPr>
    <w:rPr>
      <w:rFonts w:ascii="Times New Roman" w:hAnsi="Times New Roman" w:cs="Times New Roman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03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C0317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rsid w:val="00492BDA"/>
    <w:pPr>
      <w:framePr w:w="7920" w:h="1980" w:hRule="exact" w:hSpace="180" w:wrap="auto" w:hAnchor="page" w:xAlign="center" w:yAlign="bottom"/>
      <w:ind w:left="2880"/>
    </w:pPr>
  </w:style>
  <w:style w:type="table" w:styleId="TableGrid">
    <w:name w:val="Table Grid"/>
    <w:basedOn w:val="TableNormal"/>
    <w:rsid w:val="00D4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CD496E"/>
  </w:style>
  <w:style w:type="paragraph" w:styleId="BalloonText">
    <w:name w:val="Balloon Text"/>
    <w:basedOn w:val="Normal"/>
    <w:link w:val="BalloonTextChar"/>
    <w:uiPriority w:val="99"/>
    <w:semiHidden/>
    <w:unhideWhenUsed/>
    <w:rsid w:val="00C35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581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C4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PRELIMINARY SCHEDULE OF WORKS</vt:lpstr>
    </vt:vector>
  </TitlesOfParts>
  <Company>Bernard E Cole &amp; Partner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SCHEDULE OF WORKS</dc:title>
  <dc:creator>Barbara</dc:creator>
  <cp:lastModifiedBy>User</cp:lastModifiedBy>
  <cp:revision>2</cp:revision>
  <cp:lastPrinted>2025-01-23T10:17:00Z</cp:lastPrinted>
  <dcterms:created xsi:type="dcterms:W3CDTF">2025-01-23T10:46:00Z</dcterms:created>
  <dcterms:modified xsi:type="dcterms:W3CDTF">2025-01-23T10:46:00Z</dcterms:modified>
</cp:coreProperties>
</file>