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ACA9" w14:textId="77777777" w:rsidR="00693482" w:rsidRPr="0040581F" w:rsidRDefault="00693482" w:rsidP="00065A93">
      <w:pPr>
        <w:spacing w:after="0" w:line="240" w:lineRule="auto"/>
        <w:rPr>
          <w:rFonts w:ascii="Arial" w:hAnsi="Arial" w:cs="Arial"/>
        </w:rPr>
      </w:pPr>
      <w:r w:rsidRPr="0040581F">
        <w:rPr>
          <w:rFonts w:ascii="Arial" w:hAnsi="Arial" w:cs="Arial"/>
        </w:rPr>
        <w:t>DELEGATED OFFICER REPORT</w:t>
      </w:r>
    </w:p>
    <w:p w14:paraId="03FB9861" w14:textId="77777777" w:rsidR="00693482" w:rsidRPr="0040581F" w:rsidRDefault="00693482" w:rsidP="00065A93">
      <w:pPr>
        <w:spacing w:after="0" w:line="240" w:lineRule="auto"/>
        <w:rPr>
          <w:rFonts w:ascii="Arial" w:hAnsi="Arial" w:cs="Arial"/>
        </w:rPr>
      </w:pPr>
    </w:p>
    <w:tbl>
      <w:tblPr>
        <w:tblW w:w="9072" w:type="dxa"/>
        <w:tblLayout w:type="fixed"/>
        <w:tblLook w:val="04A0" w:firstRow="1" w:lastRow="0" w:firstColumn="1" w:lastColumn="0" w:noHBand="0" w:noVBand="1"/>
      </w:tblPr>
      <w:tblGrid>
        <w:gridCol w:w="2235"/>
        <w:gridCol w:w="6837"/>
      </w:tblGrid>
      <w:tr w:rsidR="00132C44" w:rsidRPr="0040581F" w14:paraId="6CAFEC26" w14:textId="77777777" w:rsidTr="006950E2">
        <w:trPr>
          <w:trHeight w:val="339"/>
        </w:trPr>
        <w:tc>
          <w:tcPr>
            <w:tcW w:w="2235" w:type="dxa"/>
            <w:shd w:val="clear" w:color="auto" w:fill="auto"/>
          </w:tcPr>
          <w:p w14:paraId="66117191" w14:textId="77777777" w:rsidR="00693482" w:rsidRPr="0040581F" w:rsidRDefault="0069348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40581F">
              <w:rPr>
                <w:b/>
                <w:sz w:val="22"/>
                <w:szCs w:val="22"/>
                <w:lang w:val="en-GB"/>
              </w:rPr>
              <w:t>Application Ref:</w:t>
            </w:r>
          </w:p>
        </w:tc>
        <w:tc>
          <w:tcPr>
            <w:tcW w:w="6837" w:type="dxa"/>
            <w:shd w:val="clear" w:color="auto" w:fill="auto"/>
          </w:tcPr>
          <w:p w14:paraId="463EA795" w14:textId="77777777" w:rsidR="00693482" w:rsidRPr="0040581F" w:rsidRDefault="00693482" w:rsidP="001428CF">
            <w:pPr>
              <w:rPr>
                <w:rFonts w:ascii="Arial" w:hAnsi="Arial"/>
              </w:rPr>
            </w:pPr>
            <w:r w:rsidRPr="0040581F">
              <w:rPr>
                <w:rFonts w:ascii="Arial" w:hAnsi="Arial"/>
              </w:rPr>
              <w:t>H/25/99018</w:t>
            </w:r>
          </w:p>
        </w:tc>
      </w:tr>
      <w:tr w:rsidR="00132C44" w:rsidRPr="0040581F" w14:paraId="17DC2C19" w14:textId="77777777" w:rsidTr="006950E2">
        <w:tc>
          <w:tcPr>
            <w:tcW w:w="2235" w:type="dxa"/>
            <w:shd w:val="clear" w:color="auto" w:fill="auto"/>
          </w:tcPr>
          <w:p w14:paraId="340352A9" w14:textId="77777777" w:rsidR="00693482" w:rsidRPr="0040581F" w:rsidRDefault="0069348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40581F">
              <w:rPr>
                <w:b/>
                <w:sz w:val="22"/>
                <w:szCs w:val="22"/>
                <w:lang w:val="en-GB"/>
              </w:rPr>
              <w:t>Site Address:</w:t>
            </w:r>
          </w:p>
        </w:tc>
        <w:tc>
          <w:tcPr>
            <w:tcW w:w="6837" w:type="dxa"/>
            <w:shd w:val="clear" w:color="auto" w:fill="auto"/>
          </w:tcPr>
          <w:p w14:paraId="7E86E3C0" w14:textId="77777777" w:rsidR="00693482" w:rsidRPr="0040581F" w:rsidRDefault="00693482" w:rsidP="001428CF">
            <w:pPr>
              <w:rPr>
                <w:rFonts w:ascii="Arial" w:hAnsi="Arial"/>
                <w:bCs/>
              </w:rPr>
            </w:pPr>
            <w:r w:rsidRPr="0040581F">
              <w:rPr>
                <w:rFonts w:ascii="Arial" w:hAnsi="Arial"/>
                <w:bCs/>
              </w:rPr>
              <w:t>CHARMONY COTTAGE, LOWFORD HILL, BURSLEDON, SOUTHAMPTON, SO31 8ER</w:t>
            </w:r>
          </w:p>
        </w:tc>
      </w:tr>
      <w:tr w:rsidR="00132C44" w:rsidRPr="0040581F" w14:paraId="00AF62AE" w14:textId="77777777" w:rsidTr="006950E2">
        <w:tc>
          <w:tcPr>
            <w:tcW w:w="2235" w:type="dxa"/>
            <w:shd w:val="clear" w:color="auto" w:fill="auto"/>
          </w:tcPr>
          <w:p w14:paraId="74946B8F" w14:textId="77777777" w:rsidR="00693482" w:rsidRPr="0040581F" w:rsidRDefault="0069348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40581F">
              <w:rPr>
                <w:b/>
                <w:sz w:val="22"/>
                <w:szCs w:val="22"/>
                <w:lang w:val="en-GB"/>
              </w:rPr>
              <w:t>Case Officer:</w:t>
            </w:r>
          </w:p>
        </w:tc>
        <w:tc>
          <w:tcPr>
            <w:tcW w:w="6837" w:type="dxa"/>
            <w:shd w:val="clear" w:color="auto" w:fill="auto"/>
          </w:tcPr>
          <w:p w14:paraId="7CEF3ACA" w14:textId="77777777" w:rsidR="00693482" w:rsidRPr="0040581F" w:rsidRDefault="00693482" w:rsidP="001428CF">
            <w:pPr>
              <w:rPr>
                <w:rFonts w:ascii="Arial" w:hAnsi="Arial"/>
              </w:rPr>
            </w:pPr>
            <w:r w:rsidRPr="0040581F">
              <w:rPr>
                <w:rFonts w:ascii="Arial" w:hAnsi="Arial" w:cs="Arial"/>
                <w:color w:val="000000"/>
                <w:szCs w:val="18"/>
                <w:shd w:val="clear" w:color="auto" w:fill="FFFFFF"/>
              </w:rPr>
              <w:t>Gregg Chapman</w:t>
            </w:r>
          </w:p>
        </w:tc>
      </w:tr>
      <w:tr w:rsidR="00132C44" w:rsidRPr="0040581F" w14:paraId="650DF4E4" w14:textId="77777777" w:rsidTr="006950E2">
        <w:tc>
          <w:tcPr>
            <w:tcW w:w="2235" w:type="dxa"/>
            <w:shd w:val="clear" w:color="auto" w:fill="auto"/>
          </w:tcPr>
          <w:p w14:paraId="63695419" w14:textId="77777777" w:rsidR="00693482" w:rsidRPr="0040581F" w:rsidRDefault="0069348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40581F">
              <w:rPr>
                <w:b/>
                <w:sz w:val="22"/>
                <w:szCs w:val="22"/>
                <w:lang w:val="en-GB"/>
              </w:rPr>
              <w:t>Description:</w:t>
            </w:r>
          </w:p>
        </w:tc>
        <w:tc>
          <w:tcPr>
            <w:tcW w:w="6837" w:type="dxa"/>
            <w:shd w:val="clear" w:color="auto" w:fill="auto"/>
          </w:tcPr>
          <w:p w14:paraId="5ACC2756" w14:textId="77777777" w:rsidR="00693482" w:rsidRPr="0040581F" w:rsidRDefault="00693482" w:rsidP="001428CF">
            <w:pPr>
              <w:rPr>
                <w:rFonts w:ascii="Arial" w:hAnsi="Arial"/>
              </w:rPr>
            </w:pPr>
            <w:r w:rsidRPr="0040581F">
              <w:rPr>
                <w:rFonts w:ascii="Arial" w:hAnsi="Arial"/>
              </w:rPr>
              <w:t>Conversion of existing double garage into a residential annexe with a new glazed link to the main dwelling</w:t>
            </w:r>
          </w:p>
        </w:tc>
      </w:tr>
    </w:tbl>
    <w:tbl>
      <w:tblPr>
        <w:tblStyle w:val="TableGrid"/>
        <w:tblW w:w="0" w:type="auto"/>
        <w:tblLook w:val="04A0" w:firstRow="1" w:lastRow="0" w:firstColumn="1" w:lastColumn="0" w:noHBand="0" w:noVBand="1"/>
      </w:tblPr>
      <w:tblGrid>
        <w:gridCol w:w="3170"/>
        <w:gridCol w:w="2854"/>
        <w:gridCol w:w="2992"/>
      </w:tblGrid>
      <w:tr w:rsidR="00132C44" w:rsidRPr="0040581F" w14:paraId="2B9F16F1" w14:textId="77777777" w:rsidTr="006950E2">
        <w:tc>
          <w:tcPr>
            <w:tcW w:w="3170" w:type="dxa"/>
          </w:tcPr>
          <w:p w14:paraId="6378C92F" w14:textId="77777777" w:rsidR="00693482" w:rsidRPr="0040581F" w:rsidRDefault="00693482" w:rsidP="004A0A3C">
            <w:pPr>
              <w:rPr>
                <w:rFonts w:ascii="Arial" w:hAnsi="Arial" w:cs="Arial"/>
                <w:b/>
              </w:rPr>
            </w:pPr>
            <w:r w:rsidRPr="0040581F">
              <w:rPr>
                <w:rFonts w:ascii="Arial" w:hAnsi="Arial" w:cs="Arial"/>
                <w:b/>
              </w:rPr>
              <w:t>Particular Site Constraints?</w:t>
            </w:r>
          </w:p>
        </w:tc>
        <w:tc>
          <w:tcPr>
            <w:tcW w:w="2854" w:type="dxa"/>
          </w:tcPr>
          <w:p w14:paraId="2BCB01AB" w14:textId="3EAAAE77" w:rsidR="00693482" w:rsidRPr="0040581F" w:rsidRDefault="00693482" w:rsidP="004A0A3C">
            <w:pPr>
              <w:jc w:val="center"/>
              <w:rPr>
                <w:rFonts w:ascii="Arial" w:hAnsi="Arial" w:cs="Arial"/>
              </w:rPr>
            </w:pPr>
            <w:r w:rsidRPr="0040581F">
              <w:rPr>
                <w:rFonts w:ascii="Arial" w:hAnsi="Arial" w:cs="Arial"/>
                <w:b/>
              </w:rPr>
              <w:t xml:space="preserve">Yes   </w:t>
            </w:r>
            <w:sdt>
              <w:sdtPr>
                <w:rPr>
                  <w:rFonts w:ascii="Arial" w:hAnsi="Arial" w:cs="Arial"/>
                  <w:b/>
                </w:rPr>
                <w:id w:val="2093393022"/>
                <w14:checkbox>
                  <w14:checked w14:val="1"/>
                  <w14:checkedState w14:val="2612" w14:font="MS Gothic"/>
                  <w14:uncheckedState w14:val="2610" w14:font="MS Gothic"/>
                </w14:checkbox>
              </w:sdtPr>
              <w:sdtEndPr/>
              <w:sdtContent>
                <w:r w:rsidR="00022D8D" w:rsidRPr="0040581F">
                  <w:rPr>
                    <w:rFonts w:ascii="MS Gothic" w:eastAsia="MS Gothic" w:hAnsi="MS Gothic" w:cs="Arial" w:hint="eastAsia"/>
                    <w:b/>
                  </w:rPr>
                  <w:t>☒</w:t>
                </w:r>
              </w:sdtContent>
            </w:sdt>
          </w:p>
        </w:tc>
        <w:tc>
          <w:tcPr>
            <w:tcW w:w="2992" w:type="dxa"/>
          </w:tcPr>
          <w:p w14:paraId="260BBEAF" w14:textId="3118ED0E" w:rsidR="00693482" w:rsidRPr="0040581F" w:rsidRDefault="00693482" w:rsidP="004A0A3C">
            <w:pPr>
              <w:jc w:val="center"/>
              <w:rPr>
                <w:rFonts w:ascii="Arial" w:hAnsi="Arial" w:cs="Arial"/>
              </w:rPr>
            </w:pPr>
            <w:r w:rsidRPr="0040581F">
              <w:rPr>
                <w:rFonts w:ascii="Arial" w:hAnsi="Arial" w:cs="Arial"/>
                <w:b/>
              </w:rPr>
              <w:t xml:space="preserve">No   </w:t>
            </w:r>
            <w:sdt>
              <w:sdtPr>
                <w:rPr>
                  <w:rFonts w:ascii="Arial" w:hAnsi="Arial" w:cs="Arial"/>
                  <w:b/>
                </w:rPr>
                <w:id w:val="1475792957"/>
                <w14:checkbox>
                  <w14:checked w14:val="0"/>
                  <w14:checkedState w14:val="2612" w14:font="MS Gothic"/>
                  <w14:uncheckedState w14:val="2610" w14:font="MS Gothic"/>
                </w14:checkbox>
              </w:sdtPr>
              <w:sdtEndPr/>
              <w:sdtContent>
                <w:r w:rsidR="00A51EB0" w:rsidRPr="0040581F">
                  <w:rPr>
                    <w:rFonts w:ascii="MS Gothic" w:eastAsia="MS Gothic" w:hAnsi="MS Gothic" w:cs="Arial" w:hint="eastAsia"/>
                    <w:b/>
                  </w:rPr>
                  <w:t>☐</w:t>
                </w:r>
              </w:sdtContent>
            </w:sdt>
          </w:p>
        </w:tc>
      </w:tr>
      <w:tr w:rsidR="00132C44" w:rsidRPr="0040581F" w14:paraId="5C851CB5" w14:textId="77777777" w:rsidTr="006950E2">
        <w:tc>
          <w:tcPr>
            <w:tcW w:w="9016" w:type="dxa"/>
            <w:gridSpan w:val="3"/>
          </w:tcPr>
          <w:p w14:paraId="113FED73" w14:textId="3552CD42" w:rsidR="00693482" w:rsidRPr="0040581F" w:rsidRDefault="00022D8D" w:rsidP="004A0A3C">
            <w:pPr>
              <w:rPr>
                <w:rFonts w:ascii="Arial" w:hAnsi="Arial" w:cs="Arial"/>
              </w:rPr>
            </w:pPr>
            <w:r w:rsidRPr="0040581F">
              <w:rPr>
                <w:rFonts w:ascii="Arial" w:hAnsi="Arial" w:cs="Arial"/>
              </w:rPr>
              <w:t>Within the Urban Edge</w:t>
            </w:r>
          </w:p>
        </w:tc>
      </w:tr>
    </w:tbl>
    <w:p w14:paraId="79AB33FA" w14:textId="77777777" w:rsidR="00693482" w:rsidRPr="0040581F" w:rsidRDefault="00693482"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132C44" w:rsidRPr="0040581F" w14:paraId="655C8291" w14:textId="77777777" w:rsidTr="008008FC">
        <w:tc>
          <w:tcPr>
            <w:tcW w:w="2235" w:type="dxa"/>
          </w:tcPr>
          <w:p w14:paraId="37F5F110" w14:textId="77777777" w:rsidR="00693482" w:rsidRPr="0040581F" w:rsidRDefault="00693482" w:rsidP="008008FC">
            <w:pPr>
              <w:rPr>
                <w:rFonts w:ascii="Arial" w:hAnsi="Arial" w:cs="Arial"/>
                <w:b/>
              </w:rPr>
            </w:pPr>
            <w:r w:rsidRPr="0040581F">
              <w:rPr>
                <w:rFonts w:ascii="Arial" w:hAnsi="Arial" w:cs="Arial"/>
                <w:b/>
              </w:rPr>
              <w:t>Planning History?</w:t>
            </w:r>
          </w:p>
        </w:tc>
        <w:tc>
          <w:tcPr>
            <w:tcW w:w="3118" w:type="dxa"/>
          </w:tcPr>
          <w:p w14:paraId="712DB45F" w14:textId="4EC893A6" w:rsidR="00693482" w:rsidRPr="0040581F" w:rsidRDefault="00693482" w:rsidP="008008FC">
            <w:pPr>
              <w:jc w:val="center"/>
              <w:rPr>
                <w:rFonts w:ascii="Arial" w:hAnsi="Arial" w:cs="Arial"/>
                <w:b/>
              </w:rPr>
            </w:pPr>
            <w:r w:rsidRPr="0040581F">
              <w:rPr>
                <w:rFonts w:ascii="Arial" w:hAnsi="Arial" w:cs="Arial"/>
                <w:b/>
              </w:rPr>
              <w:t xml:space="preserve">Yes   </w:t>
            </w:r>
            <w:sdt>
              <w:sdtPr>
                <w:rPr>
                  <w:rFonts w:ascii="Arial" w:hAnsi="Arial" w:cs="Arial"/>
                  <w:b/>
                </w:rPr>
                <w:id w:val="477545704"/>
                <w14:checkbox>
                  <w14:checked w14:val="1"/>
                  <w14:checkedState w14:val="2612" w14:font="MS Gothic"/>
                  <w14:uncheckedState w14:val="2610" w14:font="MS Gothic"/>
                </w14:checkbox>
              </w:sdtPr>
              <w:sdtEndPr/>
              <w:sdtContent>
                <w:r w:rsidR="007C048C" w:rsidRPr="0040581F">
                  <w:rPr>
                    <w:rFonts w:ascii="MS Gothic" w:eastAsia="MS Gothic" w:hAnsi="MS Gothic" w:cs="Arial" w:hint="eastAsia"/>
                    <w:b/>
                  </w:rPr>
                  <w:t>☒</w:t>
                </w:r>
              </w:sdtContent>
            </w:sdt>
          </w:p>
        </w:tc>
        <w:tc>
          <w:tcPr>
            <w:tcW w:w="3889" w:type="dxa"/>
          </w:tcPr>
          <w:p w14:paraId="016D9E3F" w14:textId="77777777" w:rsidR="00693482" w:rsidRPr="0040581F" w:rsidRDefault="00693482" w:rsidP="008008FC">
            <w:pPr>
              <w:jc w:val="center"/>
              <w:rPr>
                <w:rFonts w:ascii="Arial" w:hAnsi="Arial" w:cs="Arial"/>
                <w:b/>
              </w:rPr>
            </w:pPr>
            <w:r w:rsidRPr="0040581F">
              <w:rPr>
                <w:rFonts w:ascii="Arial" w:hAnsi="Arial" w:cs="Arial"/>
                <w:b/>
              </w:rPr>
              <w:t xml:space="preserve">No   </w:t>
            </w:r>
            <w:sdt>
              <w:sdtPr>
                <w:rPr>
                  <w:rFonts w:ascii="Arial" w:hAnsi="Arial" w:cs="Arial"/>
                  <w:b/>
                </w:rPr>
                <w:id w:val="468632839"/>
                <w14:checkbox>
                  <w14:checked w14:val="0"/>
                  <w14:checkedState w14:val="2612" w14:font="MS Gothic"/>
                  <w14:uncheckedState w14:val="2610" w14:font="MS Gothic"/>
                </w14:checkbox>
              </w:sdtPr>
              <w:sdtEndPr/>
              <w:sdtContent>
                <w:r w:rsidRPr="0040581F">
                  <w:rPr>
                    <w:rFonts w:ascii="MS Gothic" w:eastAsia="MS Gothic" w:hAnsi="MS Gothic" w:cs="Arial" w:hint="eastAsia"/>
                    <w:b/>
                  </w:rPr>
                  <w:t>☐</w:t>
                </w:r>
              </w:sdtContent>
            </w:sdt>
          </w:p>
        </w:tc>
      </w:tr>
      <w:tr w:rsidR="00132C44" w:rsidRPr="0040581F" w14:paraId="7D6BDFBA" w14:textId="77777777" w:rsidTr="0070114F">
        <w:tc>
          <w:tcPr>
            <w:tcW w:w="9242" w:type="dxa"/>
            <w:gridSpan w:val="3"/>
          </w:tcPr>
          <w:p w14:paraId="334FB32E" w14:textId="77777777" w:rsidR="00AF04C5" w:rsidRPr="0040581F" w:rsidRDefault="00AF04C5" w:rsidP="00065A93">
            <w:pPr>
              <w:rPr>
                <w:rFonts w:ascii="Arial" w:hAnsi="Arial" w:cs="Arial"/>
              </w:rPr>
            </w:pPr>
          </w:p>
          <w:p w14:paraId="7FB78FED" w14:textId="1AB354E9" w:rsidR="00CA6605" w:rsidRPr="0040581F" w:rsidRDefault="009351DB" w:rsidP="00CA6605">
            <w:pPr>
              <w:rPr>
                <w:rFonts w:ascii="Arial" w:hAnsi="Arial" w:cs="Arial"/>
                <w:color w:val="222222"/>
              </w:rPr>
            </w:pPr>
            <w:r w:rsidRPr="0040581F">
              <w:rPr>
                <w:rFonts w:ascii="Arial" w:hAnsi="Arial" w:cs="Arial"/>
              </w:rPr>
              <w:t>H/20/88581</w:t>
            </w:r>
            <w:r w:rsidR="00A51EB0" w:rsidRPr="0040581F">
              <w:rPr>
                <w:rFonts w:ascii="Arial" w:hAnsi="Arial" w:cs="Arial"/>
              </w:rPr>
              <w:t xml:space="preserve">- </w:t>
            </w:r>
            <w:r w:rsidR="00CA6605" w:rsidRPr="0040581F">
              <w:rPr>
                <w:rFonts w:ascii="Arial" w:hAnsi="Arial" w:cs="Arial"/>
                <w:color w:val="222222"/>
              </w:rPr>
              <w:t>Single storey side extension with terrace and dormer extensions to existing north elevation</w:t>
            </w:r>
            <w:r w:rsidR="00A51EB0" w:rsidRPr="0040581F">
              <w:rPr>
                <w:rFonts w:ascii="Arial" w:hAnsi="Arial" w:cs="Arial"/>
                <w:color w:val="222222"/>
              </w:rPr>
              <w:t xml:space="preserve"> – Approved, 21</w:t>
            </w:r>
            <w:r w:rsidR="00A51EB0" w:rsidRPr="0040581F">
              <w:rPr>
                <w:rFonts w:ascii="Arial" w:hAnsi="Arial" w:cs="Arial"/>
                <w:color w:val="222222"/>
                <w:vertAlign w:val="superscript"/>
              </w:rPr>
              <w:t>st</w:t>
            </w:r>
            <w:r w:rsidR="00A51EB0" w:rsidRPr="0040581F">
              <w:rPr>
                <w:rFonts w:ascii="Arial" w:hAnsi="Arial" w:cs="Arial"/>
                <w:color w:val="222222"/>
              </w:rPr>
              <w:t xml:space="preserve"> October 2020.</w:t>
            </w:r>
          </w:p>
          <w:p w14:paraId="1D6DE40C" w14:textId="77777777" w:rsidR="009351DB" w:rsidRPr="0040581F" w:rsidRDefault="009351DB" w:rsidP="00065A93">
            <w:pPr>
              <w:rPr>
                <w:rFonts w:ascii="Arial" w:hAnsi="Arial" w:cs="Arial"/>
              </w:rPr>
            </w:pPr>
          </w:p>
          <w:p w14:paraId="064BDF58" w14:textId="632CEF41" w:rsidR="00A6590F" w:rsidRPr="0040581F" w:rsidRDefault="009351DB" w:rsidP="00A6590F">
            <w:pPr>
              <w:rPr>
                <w:rFonts w:ascii="Arial" w:hAnsi="Arial" w:cs="Arial"/>
                <w:color w:val="222222"/>
              </w:rPr>
            </w:pPr>
            <w:r w:rsidRPr="0040581F">
              <w:rPr>
                <w:rFonts w:ascii="Arial" w:hAnsi="Arial" w:cs="Arial"/>
              </w:rPr>
              <w:t>H/18/83279</w:t>
            </w:r>
            <w:r w:rsidR="00A6590F" w:rsidRPr="0040581F">
              <w:rPr>
                <w:rFonts w:ascii="Arial" w:hAnsi="Arial" w:cs="Arial"/>
              </w:rPr>
              <w:t xml:space="preserve"> - </w:t>
            </w:r>
            <w:r w:rsidR="00A6590F" w:rsidRPr="0040581F">
              <w:rPr>
                <w:rFonts w:ascii="Arial" w:hAnsi="Arial" w:cs="Arial"/>
                <w:color w:val="222222"/>
              </w:rPr>
              <w:t>Proposed new driveway off Lowford Hill. Demolish existing garage and provide replacement single storey garage to rear of dwelling</w:t>
            </w:r>
            <w:r w:rsidR="00493276" w:rsidRPr="0040581F">
              <w:rPr>
                <w:rFonts w:ascii="Arial" w:hAnsi="Arial" w:cs="Arial"/>
                <w:color w:val="222222"/>
              </w:rPr>
              <w:t xml:space="preserve"> – Approved, </w:t>
            </w:r>
            <w:r w:rsidR="00A51EB0" w:rsidRPr="0040581F">
              <w:rPr>
                <w:rFonts w:ascii="Arial" w:hAnsi="Arial" w:cs="Arial"/>
                <w:color w:val="222222"/>
              </w:rPr>
              <w:t>8</w:t>
            </w:r>
            <w:r w:rsidR="00A51EB0" w:rsidRPr="0040581F">
              <w:rPr>
                <w:rFonts w:ascii="Arial" w:hAnsi="Arial" w:cs="Arial"/>
                <w:color w:val="222222"/>
                <w:vertAlign w:val="superscript"/>
              </w:rPr>
              <w:t>th</w:t>
            </w:r>
            <w:r w:rsidR="00A51EB0" w:rsidRPr="0040581F">
              <w:rPr>
                <w:rFonts w:ascii="Arial" w:hAnsi="Arial" w:cs="Arial"/>
                <w:color w:val="222222"/>
              </w:rPr>
              <w:t xml:space="preserve"> August 2018.</w:t>
            </w:r>
          </w:p>
          <w:p w14:paraId="2909F0E9" w14:textId="223AAD87" w:rsidR="00AF04C5" w:rsidRPr="0040581F" w:rsidRDefault="00AF04C5" w:rsidP="00065A93">
            <w:pPr>
              <w:rPr>
                <w:rFonts w:ascii="Arial" w:hAnsi="Arial" w:cs="Arial"/>
              </w:rPr>
            </w:pPr>
          </w:p>
        </w:tc>
      </w:tr>
    </w:tbl>
    <w:p w14:paraId="2E72CE8B" w14:textId="77777777" w:rsidR="00693482" w:rsidRPr="0040581F" w:rsidRDefault="00693482"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7"/>
        <w:gridCol w:w="2326"/>
        <w:gridCol w:w="2946"/>
      </w:tblGrid>
      <w:tr w:rsidR="00132C44" w:rsidRPr="0040581F" w14:paraId="4F9B94F0" w14:textId="77777777" w:rsidTr="008663AA">
        <w:tc>
          <w:tcPr>
            <w:tcW w:w="1951" w:type="dxa"/>
          </w:tcPr>
          <w:p w14:paraId="056A7A99" w14:textId="77777777" w:rsidR="00693482" w:rsidRPr="0040581F" w:rsidRDefault="00693482" w:rsidP="00065A93">
            <w:pPr>
              <w:rPr>
                <w:rFonts w:ascii="Arial" w:hAnsi="Arial" w:cs="Arial"/>
                <w:b/>
              </w:rPr>
            </w:pPr>
            <w:r w:rsidRPr="0040581F">
              <w:rPr>
                <w:rFonts w:ascii="Arial" w:hAnsi="Arial" w:cs="Arial"/>
                <w:b/>
              </w:rPr>
              <w:t>Publicity:</w:t>
            </w:r>
          </w:p>
        </w:tc>
        <w:tc>
          <w:tcPr>
            <w:tcW w:w="1843" w:type="dxa"/>
          </w:tcPr>
          <w:p w14:paraId="60EDF9BA" w14:textId="7305B88A" w:rsidR="00693482" w:rsidRPr="0040581F" w:rsidRDefault="00693482" w:rsidP="008008FC">
            <w:pPr>
              <w:jc w:val="center"/>
              <w:rPr>
                <w:rFonts w:ascii="Arial" w:hAnsi="Arial" w:cs="Arial"/>
                <w:b/>
              </w:rPr>
            </w:pPr>
            <w:r w:rsidRPr="0040581F">
              <w:rPr>
                <w:rFonts w:ascii="Arial" w:hAnsi="Arial" w:cs="Arial"/>
                <w:b/>
              </w:rPr>
              <w:t xml:space="preserve">Letters   </w:t>
            </w:r>
            <w:sdt>
              <w:sdtPr>
                <w:rPr>
                  <w:rFonts w:ascii="Arial" w:hAnsi="Arial" w:cs="Arial"/>
                  <w:b/>
                </w:rPr>
                <w:id w:val="1826041469"/>
                <w14:checkbox>
                  <w14:checked w14:val="1"/>
                  <w14:checkedState w14:val="2612" w14:font="MS Gothic"/>
                  <w14:uncheckedState w14:val="2610" w14:font="MS Gothic"/>
                </w14:checkbox>
              </w:sdtPr>
              <w:sdtEndPr/>
              <w:sdtContent>
                <w:r w:rsidR="004878AE" w:rsidRPr="0040581F">
                  <w:rPr>
                    <w:rFonts w:ascii="MS Gothic" w:eastAsia="MS Gothic" w:hAnsi="MS Gothic" w:cs="Arial" w:hint="eastAsia"/>
                    <w:b/>
                  </w:rPr>
                  <w:t>☒</w:t>
                </w:r>
              </w:sdtContent>
            </w:sdt>
          </w:p>
        </w:tc>
        <w:tc>
          <w:tcPr>
            <w:tcW w:w="2410" w:type="dxa"/>
          </w:tcPr>
          <w:p w14:paraId="24922C9D" w14:textId="77777777" w:rsidR="00693482" w:rsidRPr="0040581F" w:rsidRDefault="00693482" w:rsidP="008008FC">
            <w:pPr>
              <w:jc w:val="center"/>
              <w:rPr>
                <w:rFonts w:ascii="Arial" w:hAnsi="Arial" w:cs="Arial"/>
                <w:b/>
              </w:rPr>
            </w:pPr>
            <w:r w:rsidRPr="0040581F">
              <w:rPr>
                <w:rFonts w:ascii="Arial" w:hAnsi="Arial" w:cs="Arial"/>
                <w:b/>
              </w:rPr>
              <w:t xml:space="preserve">Site Notice   </w:t>
            </w:r>
            <w:sdt>
              <w:sdtPr>
                <w:rPr>
                  <w:rFonts w:ascii="Arial" w:hAnsi="Arial" w:cs="Arial"/>
                  <w:b/>
                </w:rPr>
                <w:id w:val="708849275"/>
                <w14:checkbox>
                  <w14:checked w14:val="0"/>
                  <w14:checkedState w14:val="2612" w14:font="MS Gothic"/>
                  <w14:uncheckedState w14:val="2610" w14:font="MS Gothic"/>
                </w14:checkbox>
              </w:sdtPr>
              <w:sdtEndPr/>
              <w:sdtContent>
                <w:r w:rsidRPr="0040581F">
                  <w:rPr>
                    <w:rFonts w:ascii="MS Gothic" w:eastAsia="MS Gothic" w:hAnsi="MS Gothic" w:cs="Arial" w:hint="eastAsia"/>
                    <w:b/>
                  </w:rPr>
                  <w:t>☐</w:t>
                </w:r>
              </w:sdtContent>
            </w:sdt>
          </w:p>
        </w:tc>
        <w:tc>
          <w:tcPr>
            <w:tcW w:w="3038" w:type="dxa"/>
          </w:tcPr>
          <w:p w14:paraId="16C646EC" w14:textId="77777777" w:rsidR="00693482" w:rsidRPr="0040581F" w:rsidRDefault="00693482" w:rsidP="008008FC">
            <w:pPr>
              <w:jc w:val="center"/>
              <w:rPr>
                <w:rFonts w:ascii="Arial" w:hAnsi="Arial" w:cs="Arial"/>
                <w:b/>
              </w:rPr>
            </w:pPr>
            <w:r w:rsidRPr="0040581F">
              <w:rPr>
                <w:rFonts w:ascii="Arial" w:hAnsi="Arial" w:cs="Arial"/>
                <w:b/>
              </w:rPr>
              <w:t xml:space="preserve">Newspaper   </w:t>
            </w:r>
            <w:sdt>
              <w:sdtPr>
                <w:rPr>
                  <w:rFonts w:ascii="Arial" w:hAnsi="Arial" w:cs="Arial"/>
                  <w:b/>
                </w:rPr>
                <w:id w:val="635164130"/>
                <w14:checkbox>
                  <w14:checked w14:val="0"/>
                  <w14:checkedState w14:val="2612" w14:font="MS Gothic"/>
                  <w14:uncheckedState w14:val="2610" w14:font="MS Gothic"/>
                </w14:checkbox>
              </w:sdtPr>
              <w:sdtEndPr/>
              <w:sdtContent>
                <w:r w:rsidRPr="0040581F">
                  <w:rPr>
                    <w:rFonts w:ascii="MS Gothic" w:eastAsia="MS Gothic" w:hAnsi="MS Gothic" w:cs="Arial" w:hint="eastAsia"/>
                    <w:b/>
                  </w:rPr>
                  <w:t>☐</w:t>
                </w:r>
              </w:sdtContent>
            </w:sdt>
          </w:p>
        </w:tc>
      </w:tr>
      <w:tr w:rsidR="00132C44" w:rsidRPr="0040581F" w14:paraId="7D8DC274" w14:textId="77777777" w:rsidTr="004A0A3C">
        <w:tc>
          <w:tcPr>
            <w:tcW w:w="1951" w:type="dxa"/>
          </w:tcPr>
          <w:p w14:paraId="1EADA6C9" w14:textId="77777777" w:rsidR="00693482" w:rsidRPr="0040581F" w:rsidRDefault="00693482" w:rsidP="00065A93">
            <w:pPr>
              <w:rPr>
                <w:rFonts w:ascii="Arial" w:hAnsi="Arial" w:cs="Arial"/>
              </w:rPr>
            </w:pPr>
            <w:r w:rsidRPr="0040581F">
              <w:rPr>
                <w:rFonts w:ascii="Arial" w:hAnsi="Arial" w:cs="Arial"/>
              </w:rPr>
              <w:t>Representations:</w:t>
            </w:r>
          </w:p>
        </w:tc>
        <w:tc>
          <w:tcPr>
            <w:tcW w:w="7291" w:type="dxa"/>
            <w:gridSpan w:val="3"/>
          </w:tcPr>
          <w:p w14:paraId="06E44092" w14:textId="77777777" w:rsidR="00693482" w:rsidRPr="0040581F" w:rsidRDefault="00693482" w:rsidP="00065A93">
            <w:pPr>
              <w:rPr>
                <w:rFonts w:ascii="Arial" w:hAnsi="Arial" w:cs="Arial"/>
              </w:rPr>
            </w:pPr>
            <w:r w:rsidRPr="0040581F">
              <w:rPr>
                <w:rFonts w:ascii="Arial" w:hAnsi="Arial" w:cs="Arial"/>
              </w:rPr>
              <w:t>None</w:t>
            </w:r>
          </w:p>
        </w:tc>
      </w:tr>
      <w:tr w:rsidR="00132C44" w:rsidRPr="0040581F" w14:paraId="55F0E12E" w14:textId="77777777" w:rsidTr="004A0A3C">
        <w:tc>
          <w:tcPr>
            <w:tcW w:w="1951" w:type="dxa"/>
          </w:tcPr>
          <w:p w14:paraId="4269DCCB" w14:textId="77777777" w:rsidR="00693482" w:rsidRPr="0040581F" w:rsidRDefault="00693482" w:rsidP="00065A93">
            <w:pPr>
              <w:rPr>
                <w:rFonts w:ascii="Arial" w:hAnsi="Arial" w:cs="Arial"/>
              </w:rPr>
            </w:pPr>
            <w:r w:rsidRPr="0040581F">
              <w:rPr>
                <w:rFonts w:ascii="Arial" w:hAnsi="Arial" w:cs="Arial"/>
              </w:rPr>
              <w:t>Parish Council:</w:t>
            </w:r>
          </w:p>
        </w:tc>
        <w:tc>
          <w:tcPr>
            <w:tcW w:w="7291" w:type="dxa"/>
            <w:gridSpan w:val="3"/>
          </w:tcPr>
          <w:p w14:paraId="72482CF0" w14:textId="34E5BE46" w:rsidR="00693482" w:rsidRPr="0040581F" w:rsidRDefault="00693482" w:rsidP="00065A93">
            <w:pPr>
              <w:rPr>
                <w:rFonts w:ascii="Arial" w:hAnsi="Arial" w:cs="Arial"/>
              </w:rPr>
            </w:pPr>
            <w:r w:rsidRPr="0040581F">
              <w:rPr>
                <w:rFonts w:ascii="Arial" w:hAnsi="Arial" w:cs="Arial"/>
              </w:rPr>
              <w:t>No Objection</w:t>
            </w:r>
          </w:p>
        </w:tc>
      </w:tr>
      <w:tr w:rsidR="00BF7F85" w:rsidRPr="0040581F" w14:paraId="4CEDFE20" w14:textId="77777777" w:rsidTr="004A0A3C">
        <w:tc>
          <w:tcPr>
            <w:tcW w:w="1951" w:type="dxa"/>
          </w:tcPr>
          <w:p w14:paraId="3797E45C" w14:textId="376BEEAE" w:rsidR="00BF7F85" w:rsidRPr="0040581F" w:rsidRDefault="00BF7F85" w:rsidP="00065A93">
            <w:pPr>
              <w:rPr>
                <w:rFonts w:ascii="Arial" w:hAnsi="Arial" w:cs="Arial"/>
              </w:rPr>
            </w:pPr>
            <w:r w:rsidRPr="0040581F">
              <w:rPr>
                <w:rFonts w:ascii="Arial" w:hAnsi="Arial" w:cs="Arial"/>
              </w:rPr>
              <w:t>Ecology</w:t>
            </w:r>
          </w:p>
        </w:tc>
        <w:tc>
          <w:tcPr>
            <w:tcW w:w="7291" w:type="dxa"/>
            <w:gridSpan w:val="3"/>
          </w:tcPr>
          <w:p w14:paraId="309A1BD9" w14:textId="77777777" w:rsidR="00BF7F85" w:rsidRPr="0040581F" w:rsidRDefault="00937912" w:rsidP="00065A93">
            <w:pPr>
              <w:rPr>
                <w:rFonts w:ascii="Arial" w:hAnsi="Arial" w:cs="Arial"/>
              </w:rPr>
            </w:pPr>
            <w:r w:rsidRPr="0040581F">
              <w:rPr>
                <w:rFonts w:ascii="Arial" w:hAnsi="Arial" w:cs="Arial"/>
              </w:rPr>
              <w:t>Initial Comments;</w:t>
            </w:r>
          </w:p>
          <w:p w14:paraId="49FCD73C" w14:textId="77777777" w:rsidR="00937912" w:rsidRPr="0040581F" w:rsidRDefault="00937912" w:rsidP="00065A93">
            <w:pPr>
              <w:rPr>
                <w:rFonts w:ascii="Arial" w:hAnsi="Arial" w:cs="Arial"/>
              </w:rPr>
            </w:pPr>
          </w:p>
          <w:p w14:paraId="0CF0B0D2" w14:textId="5821D646" w:rsidR="00937912" w:rsidRPr="00937912" w:rsidRDefault="00937912" w:rsidP="00937912">
            <w:pPr>
              <w:rPr>
                <w:rFonts w:ascii="Arial" w:hAnsi="Arial" w:cs="Arial"/>
              </w:rPr>
            </w:pPr>
            <w:r w:rsidRPr="00937912">
              <w:rPr>
                <w:rFonts w:ascii="Arial" w:hAnsi="Arial" w:cs="Arial"/>
              </w:rPr>
              <w:t xml:space="preserve">There are records of bats near this site and the proposal involves works to the roof. </w:t>
            </w:r>
          </w:p>
          <w:p w14:paraId="06FD6CD7" w14:textId="77777777" w:rsidR="00937912" w:rsidRPr="0040581F" w:rsidRDefault="00937912" w:rsidP="00937912">
            <w:pPr>
              <w:rPr>
                <w:rFonts w:ascii="Arial" w:hAnsi="Arial" w:cs="Arial"/>
              </w:rPr>
            </w:pPr>
            <w:r w:rsidRPr="0040581F">
              <w:rPr>
                <w:rFonts w:ascii="Arial" w:hAnsi="Arial" w:cs="Arial"/>
              </w:rPr>
              <w:t>To determine whether further surveys will be required I need to review close up photos taken in good light of all areas of the roof, fascia, soffits (standing next to building and looking upwards), flashings, hanging tiles, the elevations to be affected by the proposal and any potential gaps or openings.</w:t>
            </w:r>
          </w:p>
          <w:p w14:paraId="2A881622" w14:textId="77777777" w:rsidR="00937912" w:rsidRPr="0040581F" w:rsidRDefault="00937912" w:rsidP="00937912">
            <w:pPr>
              <w:rPr>
                <w:rFonts w:ascii="Arial" w:hAnsi="Arial" w:cs="Arial"/>
              </w:rPr>
            </w:pPr>
          </w:p>
          <w:p w14:paraId="61575C93" w14:textId="06609474" w:rsidR="00937912" w:rsidRPr="0040581F" w:rsidRDefault="00937912" w:rsidP="00937912">
            <w:pPr>
              <w:rPr>
                <w:rFonts w:ascii="Arial" w:hAnsi="Arial" w:cs="Arial"/>
              </w:rPr>
            </w:pPr>
            <w:r w:rsidRPr="0040581F">
              <w:rPr>
                <w:rFonts w:ascii="Arial" w:hAnsi="Arial" w:cs="Arial"/>
              </w:rPr>
              <w:t>Amended Comments;</w:t>
            </w:r>
          </w:p>
          <w:p w14:paraId="29731B1D" w14:textId="77777777" w:rsidR="00937912" w:rsidRPr="0040581F" w:rsidRDefault="00937912" w:rsidP="00937912">
            <w:pPr>
              <w:rPr>
                <w:rFonts w:ascii="Arial" w:hAnsi="Arial" w:cs="Arial"/>
              </w:rPr>
            </w:pPr>
          </w:p>
          <w:p w14:paraId="5991B7C0" w14:textId="77777777" w:rsidR="00D65C9A" w:rsidRPr="0040581F" w:rsidRDefault="00D65C9A" w:rsidP="00D65C9A">
            <w:pPr>
              <w:rPr>
                <w:rFonts w:ascii="Arial" w:hAnsi="Arial" w:cs="Arial"/>
              </w:rPr>
            </w:pPr>
            <w:r w:rsidRPr="00D65C9A">
              <w:rPr>
                <w:rFonts w:ascii="Arial" w:hAnsi="Arial" w:cs="Arial"/>
              </w:rPr>
              <w:t xml:space="preserve"> I have reviewed the site photos. I don’t see any potential bat roost features on the house or the garage. Please could you add the following informative to the decision notice: </w:t>
            </w:r>
          </w:p>
          <w:p w14:paraId="25EE3FD4" w14:textId="77777777" w:rsidR="00D65C9A" w:rsidRPr="00D65C9A" w:rsidRDefault="00D65C9A" w:rsidP="00D65C9A">
            <w:pPr>
              <w:rPr>
                <w:rFonts w:ascii="Arial" w:hAnsi="Arial" w:cs="Arial"/>
              </w:rPr>
            </w:pPr>
          </w:p>
          <w:p w14:paraId="24CE62D2" w14:textId="46433663" w:rsidR="00937912" w:rsidRPr="0040581F" w:rsidRDefault="00D65C9A" w:rsidP="00D65C9A">
            <w:pPr>
              <w:rPr>
                <w:rFonts w:ascii="Arial" w:hAnsi="Arial" w:cs="Arial"/>
              </w:rPr>
            </w:pPr>
            <w:r w:rsidRPr="0040581F">
              <w:rPr>
                <w:rFonts w:ascii="Arial" w:hAnsi="Arial" w:cs="Arial"/>
              </w:rPr>
              <w:t>In the unlikely event of any bats being found during demolition or construction, all work must stop immediately, and Natural England must be informed. Additional information is available on the Bat Conservation Trust website at https://www.bats.org.uk/advice/im-working-on-a-building-with-bats/ive-found-a-bat-during-works.</w:t>
            </w:r>
          </w:p>
          <w:p w14:paraId="59207323" w14:textId="08BC1506" w:rsidR="00937912" w:rsidRPr="0040581F" w:rsidRDefault="00937912" w:rsidP="00937912">
            <w:pPr>
              <w:rPr>
                <w:rFonts w:ascii="Arial" w:hAnsi="Arial" w:cs="Arial"/>
              </w:rPr>
            </w:pPr>
          </w:p>
        </w:tc>
      </w:tr>
    </w:tbl>
    <w:p w14:paraId="14FB946E" w14:textId="77777777" w:rsidR="00693482" w:rsidRPr="0040581F" w:rsidRDefault="00693482"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132C44" w:rsidRPr="0040581F" w14:paraId="79113651" w14:textId="77777777" w:rsidTr="00126C9D">
        <w:tc>
          <w:tcPr>
            <w:tcW w:w="3005" w:type="dxa"/>
          </w:tcPr>
          <w:p w14:paraId="1279F6F6" w14:textId="77777777" w:rsidR="00693482" w:rsidRPr="0040581F" w:rsidRDefault="00693482" w:rsidP="00065A93">
            <w:pPr>
              <w:rPr>
                <w:rFonts w:ascii="Arial" w:hAnsi="Arial" w:cs="Arial"/>
                <w:b/>
                <w:bCs/>
              </w:rPr>
            </w:pPr>
            <w:r w:rsidRPr="0040581F">
              <w:rPr>
                <w:rFonts w:ascii="Arial" w:hAnsi="Arial" w:cs="Arial"/>
                <w:b/>
                <w:bCs/>
              </w:rPr>
              <w:t>Site Visit:</w:t>
            </w:r>
          </w:p>
        </w:tc>
        <w:tc>
          <w:tcPr>
            <w:tcW w:w="3005" w:type="dxa"/>
          </w:tcPr>
          <w:p w14:paraId="6C03FB47" w14:textId="6A3AEDF5" w:rsidR="00693482" w:rsidRPr="0040581F" w:rsidRDefault="00693482" w:rsidP="00126C9D">
            <w:pPr>
              <w:jc w:val="center"/>
              <w:rPr>
                <w:rFonts w:ascii="Arial" w:hAnsi="Arial" w:cs="Arial"/>
                <w:b/>
                <w:bCs/>
              </w:rPr>
            </w:pPr>
            <w:r w:rsidRPr="0040581F">
              <w:rPr>
                <w:rFonts w:ascii="Arial" w:hAnsi="Arial" w:cs="Arial"/>
                <w:b/>
                <w:bCs/>
              </w:rPr>
              <w:t>Yes</w:t>
            </w:r>
            <w:r w:rsidRPr="0040581F">
              <w:rPr>
                <w:rFonts w:ascii="Arial" w:hAnsi="Arial" w:cs="Arial"/>
                <w:b/>
              </w:rPr>
              <w:t xml:space="preserve"> </w:t>
            </w:r>
            <w:sdt>
              <w:sdtPr>
                <w:rPr>
                  <w:rFonts w:ascii="Arial" w:hAnsi="Arial" w:cs="Arial"/>
                  <w:b/>
                </w:rPr>
                <w:id w:val="2054103037"/>
                <w14:checkbox>
                  <w14:checked w14:val="1"/>
                  <w14:checkedState w14:val="2612" w14:font="MS Gothic"/>
                  <w14:uncheckedState w14:val="2610" w14:font="MS Gothic"/>
                </w14:checkbox>
              </w:sdtPr>
              <w:sdtEndPr/>
              <w:sdtContent>
                <w:r w:rsidR="00E567DB" w:rsidRPr="0040581F">
                  <w:rPr>
                    <w:rFonts w:ascii="MS Gothic" w:eastAsia="MS Gothic" w:hAnsi="MS Gothic" w:cs="Arial" w:hint="eastAsia"/>
                    <w:b/>
                  </w:rPr>
                  <w:t>☒</w:t>
                </w:r>
              </w:sdtContent>
            </w:sdt>
          </w:p>
        </w:tc>
        <w:tc>
          <w:tcPr>
            <w:tcW w:w="3006" w:type="dxa"/>
          </w:tcPr>
          <w:p w14:paraId="6FCBD0AB" w14:textId="77777777" w:rsidR="00693482" w:rsidRPr="0040581F" w:rsidRDefault="00693482" w:rsidP="00126C9D">
            <w:pPr>
              <w:jc w:val="center"/>
              <w:rPr>
                <w:rFonts w:ascii="Arial" w:hAnsi="Arial" w:cs="Arial"/>
                <w:b/>
                <w:bCs/>
              </w:rPr>
            </w:pPr>
            <w:r w:rsidRPr="0040581F">
              <w:rPr>
                <w:rFonts w:ascii="Arial" w:hAnsi="Arial" w:cs="Arial"/>
                <w:b/>
                <w:bCs/>
              </w:rPr>
              <w:t>No</w:t>
            </w:r>
            <w:r w:rsidRPr="0040581F">
              <w:rPr>
                <w:rFonts w:ascii="Arial" w:hAnsi="Arial" w:cs="Arial"/>
                <w:b/>
              </w:rPr>
              <w:t xml:space="preserve"> </w:t>
            </w:r>
            <w:sdt>
              <w:sdtPr>
                <w:rPr>
                  <w:rFonts w:ascii="Arial" w:hAnsi="Arial" w:cs="Arial"/>
                  <w:b/>
                </w:rPr>
                <w:id w:val="1639396728"/>
                <w14:checkbox>
                  <w14:checked w14:val="0"/>
                  <w14:checkedState w14:val="2612" w14:font="MS Gothic"/>
                  <w14:uncheckedState w14:val="2610" w14:font="MS Gothic"/>
                </w14:checkbox>
              </w:sdtPr>
              <w:sdtEndPr/>
              <w:sdtContent>
                <w:r w:rsidRPr="0040581F">
                  <w:rPr>
                    <w:rFonts w:ascii="MS Gothic" w:eastAsia="MS Gothic" w:hAnsi="MS Gothic" w:cs="Arial" w:hint="eastAsia"/>
                    <w:b/>
                  </w:rPr>
                  <w:t>☐</w:t>
                </w:r>
              </w:sdtContent>
            </w:sdt>
          </w:p>
        </w:tc>
      </w:tr>
      <w:tr w:rsidR="00132C44" w:rsidRPr="0040581F" w14:paraId="37F1BC3E" w14:textId="77777777" w:rsidTr="0056716B">
        <w:tc>
          <w:tcPr>
            <w:tcW w:w="9016" w:type="dxa"/>
            <w:gridSpan w:val="3"/>
          </w:tcPr>
          <w:p w14:paraId="245DA78E" w14:textId="0225992A" w:rsidR="00693482" w:rsidRPr="0040581F" w:rsidRDefault="00693482" w:rsidP="00065A93">
            <w:pPr>
              <w:rPr>
                <w:rFonts w:ascii="Arial" w:hAnsi="Arial" w:cs="Arial"/>
              </w:rPr>
            </w:pPr>
            <w:r w:rsidRPr="0040581F">
              <w:rPr>
                <w:rFonts w:ascii="Arial" w:hAnsi="Arial" w:cs="Arial"/>
              </w:rPr>
              <w:t xml:space="preserve">Details: </w:t>
            </w:r>
            <w:r w:rsidR="00BF7F85" w:rsidRPr="0040581F">
              <w:rPr>
                <w:rFonts w:ascii="Arial" w:hAnsi="Arial" w:cs="Arial"/>
              </w:rPr>
              <w:t>24/03/2025</w:t>
            </w:r>
          </w:p>
        </w:tc>
      </w:tr>
    </w:tbl>
    <w:p w14:paraId="4FCF5F34" w14:textId="77777777" w:rsidR="00693482" w:rsidRPr="0040581F" w:rsidRDefault="00693482" w:rsidP="00065A93">
      <w:pPr>
        <w:spacing w:after="0" w:line="240" w:lineRule="auto"/>
        <w:rPr>
          <w:rFonts w:ascii="Arial" w:hAnsi="Arial" w:cs="Arial"/>
          <w:sz w:val="16"/>
        </w:rPr>
      </w:pPr>
    </w:p>
    <w:p w14:paraId="61842F12" w14:textId="77777777" w:rsidR="00693482" w:rsidRPr="0040581F" w:rsidRDefault="00693482"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132C44" w:rsidRPr="0040581F" w14:paraId="7A6656FB" w14:textId="77777777" w:rsidTr="004A0A3C">
        <w:tc>
          <w:tcPr>
            <w:tcW w:w="9242" w:type="dxa"/>
          </w:tcPr>
          <w:p w14:paraId="270EB5EF" w14:textId="77777777" w:rsidR="00693482" w:rsidRPr="0040581F" w:rsidRDefault="00693482" w:rsidP="00065A93">
            <w:pPr>
              <w:rPr>
                <w:rFonts w:ascii="Arial" w:hAnsi="Arial" w:cs="Arial"/>
                <w:b/>
              </w:rPr>
            </w:pPr>
            <w:r w:rsidRPr="0040581F">
              <w:rPr>
                <w:rFonts w:ascii="Arial" w:hAnsi="Arial" w:cs="Arial"/>
                <w:b/>
              </w:rPr>
              <w:t>Policy:</w:t>
            </w:r>
          </w:p>
        </w:tc>
      </w:tr>
      <w:tr w:rsidR="00132C44" w:rsidRPr="0040581F" w14:paraId="24964E4F" w14:textId="77777777" w:rsidTr="004A0A3C">
        <w:tc>
          <w:tcPr>
            <w:tcW w:w="9242" w:type="dxa"/>
          </w:tcPr>
          <w:p w14:paraId="4323CE20" w14:textId="77777777" w:rsidR="00693482" w:rsidRPr="0040581F" w:rsidRDefault="00693482" w:rsidP="00065A93">
            <w:pPr>
              <w:rPr>
                <w:rFonts w:ascii="Arial" w:hAnsi="Arial" w:cs="Arial"/>
                <w:b/>
                <w:sz w:val="12"/>
                <w:szCs w:val="16"/>
              </w:rPr>
            </w:pPr>
          </w:p>
          <w:p w14:paraId="4FA76DAD" w14:textId="77777777" w:rsidR="00693482" w:rsidRPr="0040581F" w:rsidRDefault="00693482" w:rsidP="00065A93">
            <w:pPr>
              <w:rPr>
                <w:rFonts w:ascii="Arial" w:hAnsi="Arial" w:cs="Arial"/>
                <w:b/>
              </w:rPr>
            </w:pPr>
            <w:r w:rsidRPr="0040581F">
              <w:rPr>
                <w:rFonts w:ascii="Arial" w:hAnsi="Arial" w:cs="Arial"/>
                <w:b/>
              </w:rPr>
              <w:t xml:space="preserve">National Planning Policy Framework </w:t>
            </w:r>
          </w:p>
          <w:p w14:paraId="65276DB2" w14:textId="77777777" w:rsidR="00693482" w:rsidRPr="0040581F" w:rsidRDefault="00693482" w:rsidP="00065A93">
            <w:pPr>
              <w:rPr>
                <w:rFonts w:ascii="Arial" w:hAnsi="Arial" w:cs="Arial"/>
                <w:b/>
              </w:rPr>
            </w:pPr>
            <w:r w:rsidRPr="0040581F">
              <w:rPr>
                <w:rFonts w:ascii="Arial" w:hAnsi="Arial" w:cs="Arial"/>
                <w:b/>
              </w:rPr>
              <w:t>Planning Practice Guidance</w:t>
            </w:r>
          </w:p>
          <w:p w14:paraId="34A83C6D" w14:textId="77777777" w:rsidR="00693482" w:rsidRPr="0040581F" w:rsidRDefault="00693482" w:rsidP="00065A93">
            <w:pPr>
              <w:rPr>
                <w:rFonts w:ascii="Arial" w:hAnsi="Arial" w:cs="Arial"/>
                <w:b/>
              </w:rPr>
            </w:pPr>
          </w:p>
          <w:p w14:paraId="3522F79E" w14:textId="77777777" w:rsidR="00693482" w:rsidRPr="0040581F" w:rsidRDefault="00693482" w:rsidP="00AB041A">
            <w:pPr>
              <w:rPr>
                <w:rFonts w:ascii="Arial" w:hAnsi="Arial" w:cs="Arial"/>
                <w:b/>
              </w:rPr>
            </w:pPr>
            <w:r w:rsidRPr="0040581F">
              <w:rPr>
                <w:rFonts w:ascii="Arial" w:hAnsi="Arial" w:cs="Arial"/>
                <w:b/>
              </w:rPr>
              <w:t>Development Plan:</w:t>
            </w:r>
          </w:p>
          <w:p w14:paraId="19822FF5" w14:textId="77777777" w:rsidR="00693482" w:rsidRPr="0040581F" w:rsidRDefault="00693482" w:rsidP="00AB041A">
            <w:pPr>
              <w:rPr>
                <w:rFonts w:ascii="Arial" w:hAnsi="Arial" w:cs="Arial"/>
                <w:lang w:eastAsia="en-GB"/>
              </w:rPr>
            </w:pPr>
            <w:r w:rsidRPr="0040581F">
              <w:rPr>
                <w:rFonts w:ascii="Arial" w:hAnsi="Arial" w:cs="Arial"/>
                <w:lang w:eastAsia="en-GB"/>
              </w:rPr>
              <w:lastRenderedPageBreak/>
              <w:t xml:space="preserve">The </w:t>
            </w:r>
            <w:r w:rsidRPr="0040581F">
              <w:rPr>
                <w:rFonts w:ascii="Arial" w:hAnsi="Arial" w:cs="Arial"/>
                <w:u w:val="single"/>
                <w:lang w:eastAsia="en-GB"/>
              </w:rPr>
              <w:t>Eastleigh Borough Local Plan 2016-2036</w:t>
            </w:r>
            <w:r w:rsidRPr="0040581F">
              <w:rPr>
                <w:rFonts w:ascii="Arial" w:hAnsi="Arial" w:cs="Arial"/>
                <w:lang w:eastAsia="en-GB"/>
              </w:rPr>
              <w:t xml:space="preserve"> The most relevant policies are Strategic policies S1 and S2; and Development Management policies DM1, DM2, DM11 and DM14.</w:t>
            </w:r>
          </w:p>
          <w:p w14:paraId="32768F63" w14:textId="77777777" w:rsidR="00693482" w:rsidRPr="0040581F" w:rsidRDefault="00693482" w:rsidP="00D45357">
            <w:pPr>
              <w:overflowPunct w:val="0"/>
              <w:autoSpaceDE w:val="0"/>
              <w:autoSpaceDN w:val="0"/>
              <w:adjustRightInd w:val="0"/>
              <w:textAlignment w:val="baseline"/>
              <w:rPr>
                <w:rFonts w:ascii="Arial" w:eastAsia="Times New Roman" w:hAnsi="Arial" w:cs="Arial"/>
                <w:lang w:eastAsia="en-GB"/>
              </w:rPr>
            </w:pPr>
          </w:p>
          <w:p w14:paraId="0967AA73" w14:textId="77777777" w:rsidR="00693482" w:rsidRPr="0040581F" w:rsidRDefault="00693482" w:rsidP="00065A93">
            <w:pPr>
              <w:rPr>
                <w:rFonts w:ascii="Arial" w:hAnsi="Arial" w:cs="Arial"/>
                <w:b/>
              </w:rPr>
            </w:pPr>
            <w:r w:rsidRPr="0040581F">
              <w:rPr>
                <w:rFonts w:ascii="Arial" w:hAnsi="Arial" w:cs="Arial"/>
                <w:b/>
              </w:rPr>
              <w:t>Supplementary Planning Documents:</w:t>
            </w:r>
          </w:p>
          <w:p w14:paraId="6902BD50" w14:textId="6DC3F6A4" w:rsidR="00693482" w:rsidRPr="0040581F" w:rsidRDefault="00693482" w:rsidP="00065A93">
            <w:pPr>
              <w:rPr>
                <w:rFonts w:ascii="Arial" w:hAnsi="Arial" w:cs="Arial"/>
              </w:rPr>
            </w:pPr>
            <w:r w:rsidRPr="0040581F">
              <w:rPr>
                <w:rFonts w:ascii="Arial" w:hAnsi="Arial" w:cs="Arial"/>
              </w:rPr>
              <w:t>Quality Places; Residential Parking Standards; Character Area Appraisals</w:t>
            </w:r>
            <w:r w:rsidR="0023474F" w:rsidRPr="0040581F">
              <w:rPr>
                <w:rFonts w:ascii="Arial" w:hAnsi="Arial" w:cs="Arial"/>
              </w:rPr>
              <w:t xml:space="preserve"> BHH</w:t>
            </w:r>
            <w:r w:rsidR="009B627A" w:rsidRPr="0040581F">
              <w:rPr>
                <w:rFonts w:ascii="Arial" w:hAnsi="Arial" w:cs="Arial"/>
              </w:rPr>
              <w:t>31</w:t>
            </w:r>
            <w:r w:rsidRPr="0040581F">
              <w:rPr>
                <w:rFonts w:ascii="Arial" w:hAnsi="Arial" w:cs="Arial"/>
              </w:rPr>
              <w:t>.</w:t>
            </w:r>
          </w:p>
          <w:p w14:paraId="2925A777" w14:textId="77777777" w:rsidR="00693482" w:rsidRPr="0040581F" w:rsidRDefault="00693482" w:rsidP="00065A93">
            <w:pPr>
              <w:rPr>
                <w:rFonts w:ascii="Arial" w:hAnsi="Arial" w:cs="Arial"/>
              </w:rPr>
            </w:pPr>
          </w:p>
        </w:tc>
      </w:tr>
    </w:tbl>
    <w:p w14:paraId="3546EA84" w14:textId="77777777" w:rsidR="00693482" w:rsidRPr="0040581F" w:rsidRDefault="00693482"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132C44" w:rsidRPr="0040581F" w14:paraId="1283DE1F" w14:textId="77777777" w:rsidTr="00DB4D3D">
        <w:tc>
          <w:tcPr>
            <w:tcW w:w="9242" w:type="dxa"/>
          </w:tcPr>
          <w:p w14:paraId="7C9F9E2B" w14:textId="77777777" w:rsidR="00693482" w:rsidRPr="0040581F" w:rsidRDefault="00693482" w:rsidP="00065A93">
            <w:pPr>
              <w:rPr>
                <w:rFonts w:ascii="Arial" w:hAnsi="Arial" w:cs="Arial"/>
                <w:b/>
              </w:rPr>
            </w:pPr>
            <w:r w:rsidRPr="0040581F">
              <w:rPr>
                <w:rFonts w:ascii="Arial" w:hAnsi="Arial" w:cs="Arial"/>
                <w:b/>
              </w:rPr>
              <w:t>Assessment:</w:t>
            </w:r>
          </w:p>
        </w:tc>
      </w:tr>
      <w:tr w:rsidR="00132C44" w:rsidRPr="0040581F" w14:paraId="19EF10D0" w14:textId="77777777" w:rsidTr="00DB4D3D">
        <w:tc>
          <w:tcPr>
            <w:tcW w:w="9242" w:type="dxa"/>
          </w:tcPr>
          <w:p w14:paraId="67ED0089" w14:textId="77777777" w:rsidR="00693482" w:rsidRPr="0040581F" w:rsidRDefault="00693482" w:rsidP="00065A93">
            <w:pPr>
              <w:pStyle w:val="CommentText"/>
              <w:rPr>
                <w:rFonts w:ascii="Arial" w:hAnsi="Arial" w:cs="Arial"/>
                <w:sz w:val="12"/>
                <w:szCs w:val="16"/>
              </w:rPr>
            </w:pPr>
          </w:p>
          <w:p w14:paraId="0A3A673B" w14:textId="77777777" w:rsidR="00693482" w:rsidRPr="0040581F" w:rsidRDefault="00693482" w:rsidP="008369C5">
            <w:pPr>
              <w:pStyle w:val="CommentText"/>
              <w:rPr>
                <w:rFonts w:ascii="Arial" w:hAnsi="Arial" w:cs="Arial"/>
                <w:sz w:val="22"/>
                <w:szCs w:val="22"/>
              </w:rPr>
            </w:pPr>
            <w:r w:rsidRPr="0040581F">
              <w:rPr>
                <w:rFonts w:ascii="Arial" w:hAnsi="Arial" w:cs="Arial"/>
                <w:sz w:val="22"/>
                <w:szCs w:val="22"/>
              </w:rPr>
              <w:t>The development is considered acceptable and complies with policies DM1, DM11 and DM14 from the 2016-2036 local plan, in that:</w:t>
            </w:r>
          </w:p>
          <w:p w14:paraId="64AEC43B" w14:textId="77777777" w:rsidR="00F1124D" w:rsidRPr="0040581F" w:rsidRDefault="00F1124D" w:rsidP="008369C5">
            <w:pPr>
              <w:pStyle w:val="CommentText"/>
              <w:rPr>
                <w:rFonts w:ascii="Arial" w:hAnsi="Arial" w:cs="Arial"/>
                <w:sz w:val="22"/>
                <w:szCs w:val="22"/>
              </w:rPr>
            </w:pPr>
          </w:p>
          <w:p w14:paraId="7D9705A4" w14:textId="7F065104" w:rsidR="00693482" w:rsidRPr="0040581F" w:rsidRDefault="00F1124D" w:rsidP="00065A93">
            <w:pPr>
              <w:pStyle w:val="CommentText"/>
              <w:rPr>
                <w:rFonts w:ascii="Arial" w:hAnsi="Arial" w:cs="Arial"/>
                <w:sz w:val="12"/>
                <w:szCs w:val="22"/>
              </w:rPr>
            </w:pPr>
            <w:r w:rsidRPr="0040581F">
              <w:rPr>
                <w:rFonts w:ascii="Arial" w:hAnsi="Arial" w:cs="Arial"/>
                <w:sz w:val="22"/>
                <w:szCs w:val="22"/>
                <w:u w:val="single"/>
              </w:rPr>
              <w:t>Principle of Development</w:t>
            </w:r>
          </w:p>
          <w:p w14:paraId="25C06229" w14:textId="465E620E" w:rsidR="00693482" w:rsidRPr="0040581F" w:rsidRDefault="00693482" w:rsidP="00065A93">
            <w:pPr>
              <w:pStyle w:val="CommentText"/>
              <w:numPr>
                <w:ilvl w:val="0"/>
                <w:numId w:val="1"/>
              </w:numPr>
              <w:rPr>
                <w:rFonts w:ascii="Arial" w:hAnsi="Arial" w:cs="Arial"/>
                <w:sz w:val="22"/>
                <w:szCs w:val="22"/>
              </w:rPr>
            </w:pPr>
            <w:r w:rsidRPr="0040581F">
              <w:rPr>
                <w:rFonts w:ascii="Arial" w:hAnsi="Arial" w:cs="Arial"/>
                <w:sz w:val="22"/>
                <w:szCs w:val="22"/>
              </w:rPr>
              <w:t>The development is within the urban edge where the principle of development is acceptable.</w:t>
            </w:r>
            <w:r w:rsidR="002D4C97" w:rsidRPr="0040581F">
              <w:rPr>
                <w:rFonts w:ascii="Arial" w:hAnsi="Arial" w:cs="Arial"/>
                <w:sz w:val="22"/>
                <w:szCs w:val="22"/>
              </w:rPr>
              <w:t xml:space="preserve">  </w:t>
            </w:r>
          </w:p>
          <w:p w14:paraId="36B9B258" w14:textId="31677637" w:rsidR="002D4C97" w:rsidRPr="0040581F" w:rsidRDefault="002D4C97" w:rsidP="00065A93">
            <w:pPr>
              <w:pStyle w:val="CommentText"/>
              <w:numPr>
                <w:ilvl w:val="0"/>
                <w:numId w:val="1"/>
              </w:numPr>
              <w:rPr>
                <w:rFonts w:ascii="Arial" w:hAnsi="Arial" w:cs="Arial"/>
                <w:sz w:val="22"/>
                <w:szCs w:val="22"/>
              </w:rPr>
            </w:pPr>
            <w:r w:rsidRPr="0040581F">
              <w:rPr>
                <w:rFonts w:ascii="Arial" w:hAnsi="Arial" w:cs="Arial"/>
                <w:sz w:val="22"/>
                <w:szCs w:val="22"/>
              </w:rPr>
              <w:t xml:space="preserve">The application proposal is for an annex, which is demonstrably the case, through the close relationship with the main dwelling, glazed link, </w:t>
            </w:r>
            <w:r w:rsidR="00B00103" w:rsidRPr="0040581F">
              <w:rPr>
                <w:rFonts w:ascii="Arial" w:hAnsi="Arial" w:cs="Arial"/>
                <w:sz w:val="22"/>
                <w:szCs w:val="22"/>
              </w:rPr>
              <w:t xml:space="preserve">small size of the building, </w:t>
            </w:r>
            <w:r w:rsidRPr="0040581F">
              <w:rPr>
                <w:rFonts w:ascii="Arial" w:hAnsi="Arial" w:cs="Arial"/>
                <w:sz w:val="22"/>
                <w:szCs w:val="22"/>
              </w:rPr>
              <w:t>shared garden and shared driveway.  This is to be conditioned.</w:t>
            </w:r>
          </w:p>
          <w:p w14:paraId="4AA014FB" w14:textId="77777777" w:rsidR="00F1124D" w:rsidRPr="0040581F" w:rsidRDefault="00F1124D" w:rsidP="00F1124D">
            <w:pPr>
              <w:pStyle w:val="CommentText"/>
              <w:rPr>
                <w:rFonts w:ascii="Arial" w:hAnsi="Arial" w:cs="Arial"/>
                <w:sz w:val="22"/>
                <w:szCs w:val="22"/>
              </w:rPr>
            </w:pPr>
          </w:p>
          <w:p w14:paraId="2ED3AC15" w14:textId="46E6BAE3" w:rsidR="00F1124D" w:rsidRPr="0040581F" w:rsidRDefault="00F1124D" w:rsidP="00F1124D">
            <w:pPr>
              <w:pStyle w:val="CommentText"/>
              <w:rPr>
                <w:rFonts w:ascii="Arial" w:hAnsi="Arial" w:cs="Arial"/>
                <w:sz w:val="22"/>
                <w:szCs w:val="22"/>
                <w:u w:val="single"/>
              </w:rPr>
            </w:pPr>
            <w:r w:rsidRPr="0040581F">
              <w:rPr>
                <w:rFonts w:ascii="Arial" w:hAnsi="Arial" w:cs="Arial"/>
                <w:sz w:val="22"/>
                <w:szCs w:val="22"/>
                <w:u w:val="single"/>
              </w:rPr>
              <w:t>Character and Appearance</w:t>
            </w:r>
          </w:p>
          <w:p w14:paraId="1E7484DD" w14:textId="2ECC68BE" w:rsidR="00F921F4" w:rsidRPr="0040581F" w:rsidRDefault="006950E2" w:rsidP="00065A93">
            <w:pPr>
              <w:pStyle w:val="CommentText"/>
              <w:numPr>
                <w:ilvl w:val="0"/>
                <w:numId w:val="1"/>
              </w:numPr>
              <w:rPr>
                <w:rFonts w:ascii="Arial" w:hAnsi="Arial" w:cs="Arial"/>
                <w:sz w:val="22"/>
                <w:szCs w:val="22"/>
              </w:rPr>
            </w:pPr>
            <w:r w:rsidRPr="0040581F">
              <w:rPr>
                <w:rFonts w:ascii="Arial" w:hAnsi="Arial" w:cs="Arial"/>
                <w:sz w:val="22"/>
                <w:szCs w:val="22"/>
              </w:rPr>
              <w:t xml:space="preserve">The garage is an existing </w:t>
            </w:r>
            <w:r w:rsidR="00F1124D" w:rsidRPr="0040581F">
              <w:rPr>
                <w:rFonts w:ascii="Arial" w:hAnsi="Arial" w:cs="Arial"/>
                <w:sz w:val="22"/>
                <w:szCs w:val="22"/>
              </w:rPr>
              <w:t xml:space="preserve">building. </w:t>
            </w:r>
            <w:r w:rsidR="00693482" w:rsidRPr="0040581F">
              <w:rPr>
                <w:rFonts w:ascii="Arial" w:hAnsi="Arial" w:cs="Arial"/>
                <w:sz w:val="22"/>
                <w:szCs w:val="22"/>
              </w:rPr>
              <w:t xml:space="preserve">The </w:t>
            </w:r>
            <w:r w:rsidR="00F921F4" w:rsidRPr="0040581F">
              <w:rPr>
                <w:rFonts w:ascii="Arial" w:hAnsi="Arial" w:cs="Arial"/>
                <w:sz w:val="22"/>
                <w:szCs w:val="22"/>
              </w:rPr>
              <w:t>proposal is to add a pitched roof to the garage</w:t>
            </w:r>
            <w:r w:rsidR="0049120F" w:rsidRPr="0040581F">
              <w:rPr>
                <w:rFonts w:ascii="Arial" w:hAnsi="Arial" w:cs="Arial"/>
                <w:sz w:val="22"/>
                <w:szCs w:val="22"/>
              </w:rPr>
              <w:t xml:space="preserve"> (reflecting the pitch of the main dwelling and the off centre </w:t>
            </w:r>
            <w:r w:rsidR="00B24069" w:rsidRPr="0040581F">
              <w:rPr>
                <w:rFonts w:ascii="Arial" w:hAnsi="Arial" w:cs="Arial"/>
                <w:sz w:val="22"/>
                <w:szCs w:val="22"/>
              </w:rPr>
              <w:t>design)</w:t>
            </w:r>
            <w:r w:rsidR="00F921F4" w:rsidRPr="0040581F">
              <w:rPr>
                <w:rFonts w:ascii="Arial" w:hAnsi="Arial" w:cs="Arial"/>
                <w:sz w:val="22"/>
                <w:szCs w:val="22"/>
              </w:rPr>
              <w:t>, and to add fenestration to the building</w:t>
            </w:r>
            <w:r w:rsidR="002D4C97" w:rsidRPr="0040581F">
              <w:rPr>
                <w:rFonts w:ascii="Arial" w:hAnsi="Arial" w:cs="Arial"/>
                <w:sz w:val="22"/>
                <w:szCs w:val="22"/>
              </w:rPr>
              <w:t xml:space="preserve"> to allow use as an annex, but with a glazed link to it.</w:t>
            </w:r>
          </w:p>
          <w:p w14:paraId="54AD853C" w14:textId="466A0C20" w:rsidR="00744B58" w:rsidRPr="0040581F" w:rsidRDefault="00744B58" w:rsidP="00065A93">
            <w:pPr>
              <w:pStyle w:val="CommentText"/>
              <w:numPr>
                <w:ilvl w:val="0"/>
                <w:numId w:val="1"/>
              </w:numPr>
              <w:rPr>
                <w:rFonts w:ascii="Arial" w:hAnsi="Arial" w:cs="Arial"/>
                <w:sz w:val="22"/>
                <w:szCs w:val="22"/>
              </w:rPr>
            </w:pPr>
            <w:r w:rsidRPr="0040581F">
              <w:rPr>
                <w:rFonts w:ascii="Arial" w:hAnsi="Arial" w:cs="Arial"/>
                <w:sz w:val="22"/>
                <w:szCs w:val="22"/>
              </w:rPr>
              <w:t>The proposed materials are to match those of the host dwelling, but with weatherboarding to the gables, and solar</w:t>
            </w:r>
            <w:r w:rsidR="003F65C3" w:rsidRPr="0040581F">
              <w:rPr>
                <w:rFonts w:ascii="Arial" w:hAnsi="Arial" w:cs="Arial"/>
                <w:sz w:val="22"/>
                <w:szCs w:val="22"/>
              </w:rPr>
              <w:t xml:space="preserve"> panels to the southern roof slope, which are welcomed.  </w:t>
            </w:r>
          </w:p>
          <w:p w14:paraId="608282DA" w14:textId="5A8BE386" w:rsidR="00693482" w:rsidRPr="0040581F" w:rsidRDefault="00CB16DC" w:rsidP="00065A93">
            <w:pPr>
              <w:pStyle w:val="CommentText"/>
              <w:numPr>
                <w:ilvl w:val="0"/>
                <w:numId w:val="1"/>
              </w:numPr>
              <w:rPr>
                <w:rFonts w:ascii="Arial" w:hAnsi="Arial" w:cs="Arial"/>
                <w:sz w:val="22"/>
                <w:szCs w:val="22"/>
              </w:rPr>
            </w:pPr>
            <w:r w:rsidRPr="0040581F">
              <w:rPr>
                <w:rFonts w:ascii="Arial" w:hAnsi="Arial" w:cs="Arial"/>
                <w:sz w:val="22"/>
                <w:szCs w:val="22"/>
              </w:rPr>
              <w:t xml:space="preserve">The </w:t>
            </w:r>
            <w:r w:rsidR="00693482" w:rsidRPr="0040581F">
              <w:rPr>
                <w:rFonts w:ascii="Arial" w:hAnsi="Arial" w:cs="Arial"/>
                <w:sz w:val="22"/>
                <w:szCs w:val="22"/>
              </w:rPr>
              <w:t xml:space="preserve">design of the </w:t>
            </w:r>
            <w:r w:rsidRPr="0040581F">
              <w:rPr>
                <w:rFonts w:ascii="Arial" w:hAnsi="Arial" w:cs="Arial"/>
                <w:sz w:val="22"/>
                <w:szCs w:val="22"/>
              </w:rPr>
              <w:t>proposed altered garage and glazed link</w:t>
            </w:r>
            <w:r w:rsidR="00693482" w:rsidRPr="0040581F">
              <w:rPr>
                <w:rFonts w:ascii="Arial" w:hAnsi="Arial" w:cs="Arial"/>
                <w:sz w:val="22"/>
                <w:szCs w:val="22"/>
              </w:rPr>
              <w:t xml:space="preserve"> is suited to the host dwelling in terms of its form, scale and appearance</w:t>
            </w:r>
            <w:r w:rsidRPr="0040581F">
              <w:rPr>
                <w:rFonts w:ascii="Arial" w:hAnsi="Arial" w:cs="Arial"/>
                <w:sz w:val="22"/>
                <w:szCs w:val="22"/>
              </w:rPr>
              <w:t xml:space="preserve"> and would remain ancillary to it in design.</w:t>
            </w:r>
            <w:r w:rsidR="00693482" w:rsidRPr="0040581F">
              <w:rPr>
                <w:rFonts w:ascii="Arial" w:hAnsi="Arial" w:cs="Arial"/>
                <w:sz w:val="22"/>
                <w:szCs w:val="22"/>
              </w:rPr>
              <w:t xml:space="preserve"> </w:t>
            </w:r>
          </w:p>
          <w:p w14:paraId="09E2DBBC" w14:textId="77777777" w:rsidR="00693482" w:rsidRPr="0040581F" w:rsidRDefault="00693482" w:rsidP="00065A93">
            <w:pPr>
              <w:pStyle w:val="CommentText"/>
              <w:numPr>
                <w:ilvl w:val="0"/>
                <w:numId w:val="1"/>
              </w:numPr>
              <w:rPr>
                <w:rFonts w:ascii="Arial" w:hAnsi="Arial" w:cs="Arial"/>
                <w:sz w:val="22"/>
                <w:szCs w:val="22"/>
              </w:rPr>
            </w:pPr>
            <w:r w:rsidRPr="0040581F">
              <w:rPr>
                <w:rFonts w:ascii="Arial" w:hAnsi="Arial" w:cs="Arial"/>
                <w:sz w:val="22"/>
                <w:szCs w:val="22"/>
              </w:rPr>
              <w:t xml:space="preserve">The development would not be an overdevelopment of the site, would retain sufficient amenity space and meet parking standards. </w:t>
            </w:r>
          </w:p>
          <w:p w14:paraId="2FF59C11" w14:textId="77777777" w:rsidR="00693482" w:rsidRPr="0040581F" w:rsidRDefault="00693482" w:rsidP="00065A93">
            <w:pPr>
              <w:pStyle w:val="CommentText"/>
              <w:numPr>
                <w:ilvl w:val="0"/>
                <w:numId w:val="1"/>
              </w:numPr>
              <w:rPr>
                <w:rFonts w:ascii="Arial" w:hAnsi="Arial" w:cs="Arial"/>
                <w:sz w:val="22"/>
                <w:szCs w:val="22"/>
              </w:rPr>
            </w:pPr>
            <w:r w:rsidRPr="0040581F">
              <w:rPr>
                <w:rFonts w:ascii="Arial" w:hAnsi="Arial" w:cs="Arial"/>
                <w:sz w:val="22"/>
                <w:szCs w:val="22"/>
              </w:rPr>
              <w:t>The design and layout respects the character and appearance of the locality.</w:t>
            </w:r>
          </w:p>
          <w:p w14:paraId="169E7499" w14:textId="77777777" w:rsidR="00E252D2" w:rsidRPr="0040581F" w:rsidRDefault="00E252D2" w:rsidP="00E252D2">
            <w:pPr>
              <w:pStyle w:val="CommentText"/>
              <w:rPr>
                <w:rFonts w:ascii="Arial" w:hAnsi="Arial" w:cs="Arial"/>
                <w:sz w:val="22"/>
                <w:szCs w:val="22"/>
              </w:rPr>
            </w:pPr>
          </w:p>
          <w:p w14:paraId="41AE1964" w14:textId="77777777" w:rsidR="0007770E" w:rsidRPr="0040581F" w:rsidRDefault="0007770E" w:rsidP="0007770E">
            <w:pPr>
              <w:pStyle w:val="CommentText"/>
              <w:rPr>
                <w:rFonts w:ascii="Arial" w:hAnsi="Arial" w:cs="Arial"/>
                <w:sz w:val="22"/>
                <w:szCs w:val="22"/>
                <w:u w:val="single"/>
              </w:rPr>
            </w:pPr>
            <w:r w:rsidRPr="0040581F">
              <w:rPr>
                <w:rFonts w:ascii="Arial" w:hAnsi="Arial" w:cs="Arial"/>
                <w:sz w:val="22"/>
                <w:szCs w:val="22"/>
                <w:u w:val="single"/>
              </w:rPr>
              <w:t xml:space="preserve">Residential amenity </w:t>
            </w:r>
          </w:p>
          <w:p w14:paraId="20925EBB" w14:textId="51ACC9AC" w:rsidR="00B43180" w:rsidRPr="0040581F" w:rsidRDefault="0007770E" w:rsidP="0007770E">
            <w:pPr>
              <w:pStyle w:val="CommentText"/>
              <w:numPr>
                <w:ilvl w:val="0"/>
                <w:numId w:val="1"/>
              </w:numPr>
              <w:rPr>
                <w:rFonts w:ascii="Arial" w:hAnsi="Arial" w:cs="Arial"/>
                <w:sz w:val="22"/>
                <w:szCs w:val="22"/>
              </w:rPr>
            </w:pPr>
            <w:r w:rsidRPr="0040581F">
              <w:rPr>
                <w:rFonts w:ascii="Arial" w:hAnsi="Arial" w:cs="Arial"/>
                <w:sz w:val="22"/>
                <w:szCs w:val="22"/>
              </w:rPr>
              <w:t xml:space="preserve">All views from the annexe and glazed link would be </w:t>
            </w:r>
            <w:r w:rsidR="006E754E" w:rsidRPr="0040581F">
              <w:rPr>
                <w:rFonts w:ascii="Arial" w:hAnsi="Arial" w:cs="Arial"/>
                <w:sz w:val="22"/>
                <w:szCs w:val="22"/>
              </w:rPr>
              <w:t xml:space="preserve">primarily </w:t>
            </w:r>
            <w:r w:rsidRPr="0040581F">
              <w:rPr>
                <w:rFonts w:ascii="Arial" w:hAnsi="Arial" w:cs="Arial"/>
                <w:sz w:val="22"/>
                <w:szCs w:val="22"/>
              </w:rPr>
              <w:t xml:space="preserve">limited to the plot itself.  </w:t>
            </w:r>
            <w:r w:rsidR="006E754E" w:rsidRPr="0040581F">
              <w:rPr>
                <w:rFonts w:ascii="Arial" w:hAnsi="Arial" w:cs="Arial"/>
                <w:sz w:val="22"/>
                <w:szCs w:val="22"/>
              </w:rPr>
              <w:t>An</w:t>
            </w:r>
            <w:r w:rsidR="00B43180" w:rsidRPr="0040581F">
              <w:rPr>
                <w:rFonts w:ascii="Arial" w:hAnsi="Arial" w:cs="Arial"/>
                <w:sz w:val="22"/>
                <w:szCs w:val="22"/>
              </w:rPr>
              <w:t>y views that would be generated would be across</w:t>
            </w:r>
            <w:r w:rsidR="005443A3" w:rsidRPr="0040581F">
              <w:rPr>
                <w:rFonts w:ascii="Arial" w:hAnsi="Arial" w:cs="Arial"/>
                <w:sz w:val="22"/>
                <w:szCs w:val="22"/>
              </w:rPr>
              <w:t xml:space="preserve"> the garden of properties </w:t>
            </w:r>
            <w:r w:rsidR="00B43180" w:rsidRPr="0040581F">
              <w:rPr>
                <w:rFonts w:ascii="Arial" w:hAnsi="Arial" w:cs="Arial"/>
                <w:sz w:val="22"/>
                <w:szCs w:val="22"/>
              </w:rPr>
              <w:t>and above</w:t>
            </w:r>
            <w:r w:rsidR="005443A3" w:rsidRPr="0040581F">
              <w:rPr>
                <w:rFonts w:ascii="Arial" w:hAnsi="Arial" w:cs="Arial"/>
                <w:sz w:val="22"/>
                <w:szCs w:val="22"/>
              </w:rPr>
              <w:t xml:space="preserve"> </w:t>
            </w:r>
            <w:r w:rsidR="00B43180" w:rsidRPr="0040581F">
              <w:rPr>
                <w:rFonts w:ascii="Arial" w:hAnsi="Arial" w:cs="Arial"/>
                <w:sz w:val="22"/>
                <w:szCs w:val="22"/>
              </w:rPr>
              <w:t xml:space="preserve">boundary treatment towards rear </w:t>
            </w:r>
            <w:r w:rsidR="00F26797" w:rsidRPr="0040581F">
              <w:rPr>
                <w:rFonts w:ascii="Arial" w:hAnsi="Arial" w:cs="Arial"/>
                <w:sz w:val="22"/>
                <w:szCs w:val="22"/>
              </w:rPr>
              <w:t>parts of the gardens of Kandemir and Broxmoor, at oblique angles towards Oak View</w:t>
            </w:r>
            <w:r w:rsidR="00DA5509" w:rsidRPr="0040581F">
              <w:rPr>
                <w:rFonts w:ascii="Arial" w:hAnsi="Arial" w:cs="Arial"/>
                <w:sz w:val="22"/>
                <w:szCs w:val="22"/>
              </w:rPr>
              <w:t xml:space="preserve"> and at longer distances, from smaller windows towards Acorns</w:t>
            </w:r>
            <w:r w:rsidR="00F26797" w:rsidRPr="0040581F">
              <w:rPr>
                <w:rFonts w:ascii="Arial" w:hAnsi="Arial" w:cs="Arial"/>
                <w:sz w:val="22"/>
                <w:szCs w:val="22"/>
              </w:rPr>
              <w:t xml:space="preserve">.  This is not unusual in built up areas where outbuildings </w:t>
            </w:r>
            <w:r w:rsidR="009D7F07" w:rsidRPr="0040581F">
              <w:rPr>
                <w:rFonts w:ascii="Arial" w:hAnsi="Arial" w:cs="Arial"/>
                <w:sz w:val="22"/>
                <w:szCs w:val="22"/>
              </w:rPr>
              <w:t>can be erected under permitted development</w:t>
            </w:r>
            <w:r w:rsidR="00DA5509" w:rsidRPr="0040581F">
              <w:rPr>
                <w:rFonts w:ascii="Arial" w:hAnsi="Arial" w:cs="Arial"/>
                <w:sz w:val="22"/>
                <w:szCs w:val="22"/>
              </w:rPr>
              <w:t xml:space="preserve"> and the principle of extensions is allowed for.</w:t>
            </w:r>
          </w:p>
          <w:p w14:paraId="477A6E74" w14:textId="77777777" w:rsidR="00BE1C61" w:rsidRPr="0040581F" w:rsidRDefault="008208A5" w:rsidP="00BE1C61">
            <w:pPr>
              <w:pStyle w:val="CommentText"/>
              <w:numPr>
                <w:ilvl w:val="0"/>
                <w:numId w:val="1"/>
              </w:numPr>
              <w:rPr>
                <w:rFonts w:ascii="Arial" w:hAnsi="Arial" w:cs="Arial"/>
                <w:sz w:val="22"/>
                <w:szCs w:val="22"/>
              </w:rPr>
            </w:pPr>
            <w:r w:rsidRPr="0040581F">
              <w:rPr>
                <w:rFonts w:ascii="Arial" w:hAnsi="Arial" w:cs="Arial"/>
                <w:sz w:val="22"/>
                <w:szCs w:val="22"/>
              </w:rPr>
              <w:t xml:space="preserve">The additional roof form would cast an area of shadow </w:t>
            </w:r>
            <w:r w:rsidR="00DA5509" w:rsidRPr="0040581F">
              <w:rPr>
                <w:rFonts w:ascii="Arial" w:hAnsi="Arial" w:cs="Arial"/>
                <w:sz w:val="22"/>
                <w:szCs w:val="22"/>
              </w:rPr>
              <w:t xml:space="preserve">in particular </w:t>
            </w:r>
            <w:r w:rsidRPr="0040581F">
              <w:rPr>
                <w:rFonts w:ascii="Arial" w:hAnsi="Arial" w:cs="Arial"/>
                <w:sz w:val="22"/>
                <w:szCs w:val="22"/>
              </w:rPr>
              <w:t>towards the rear garden of Broxmoor</w:t>
            </w:r>
            <w:r w:rsidR="00DA5509" w:rsidRPr="0040581F">
              <w:rPr>
                <w:rFonts w:ascii="Arial" w:hAnsi="Arial" w:cs="Arial"/>
                <w:sz w:val="22"/>
                <w:szCs w:val="22"/>
              </w:rPr>
              <w:t xml:space="preserve">.  However, the </w:t>
            </w:r>
            <w:r w:rsidR="00834AB2" w:rsidRPr="0040581F">
              <w:rPr>
                <w:rFonts w:ascii="Arial" w:hAnsi="Arial" w:cs="Arial"/>
                <w:sz w:val="22"/>
                <w:szCs w:val="22"/>
              </w:rPr>
              <w:t xml:space="preserve">proposed roof pitches away from the boundary, and the are where shadow would be cast is notably away from the </w:t>
            </w:r>
            <w:r w:rsidR="00BE1C61" w:rsidRPr="0040581F">
              <w:rPr>
                <w:rFonts w:ascii="Arial" w:hAnsi="Arial" w:cs="Arial"/>
                <w:sz w:val="22"/>
                <w:szCs w:val="22"/>
              </w:rPr>
              <w:t>primary garden area immediately outside of the dwelling of Broxmoor.</w:t>
            </w:r>
          </w:p>
          <w:p w14:paraId="4DC8961A" w14:textId="13B2A541" w:rsidR="00B43180" w:rsidRPr="0040581F" w:rsidRDefault="008208A5" w:rsidP="00BE1C61">
            <w:pPr>
              <w:pStyle w:val="CommentText"/>
              <w:numPr>
                <w:ilvl w:val="0"/>
                <w:numId w:val="1"/>
              </w:numPr>
              <w:rPr>
                <w:rFonts w:ascii="Arial" w:hAnsi="Arial" w:cs="Arial"/>
                <w:sz w:val="22"/>
                <w:szCs w:val="22"/>
              </w:rPr>
            </w:pPr>
            <w:r w:rsidRPr="0040581F">
              <w:rPr>
                <w:rFonts w:ascii="Arial" w:hAnsi="Arial" w:cs="Arial"/>
                <w:sz w:val="22"/>
                <w:szCs w:val="22"/>
              </w:rPr>
              <w:t>The proposed annexe would not create any harm in terms of loss of light or overlooking to neighbouring properties due to its single storey nature and siting away from neighbouring built form</w:t>
            </w:r>
          </w:p>
          <w:p w14:paraId="68BF78BF" w14:textId="2A49016E" w:rsidR="0007770E" w:rsidRPr="0040581F" w:rsidRDefault="0007770E" w:rsidP="0007770E">
            <w:pPr>
              <w:pStyle w:val="CommentText"/>
              <w:numPr>
                <w:ilvl w:val="0"/>
                <w:numId w:val="1"/>
              </w:numPr>
              <w:rPr>
                <w:rFonts w:ascii="Arial" w:hAnsi="Arial" w:cs="Arial"/>
                <w:sz w:val="22"/>
                <w:szCs w:val="22"/>
              </w:rPr>
            </w:pPr>
            <w:r w:rsidRPr="0040581F">
              <w:rPr>
                <w:rFonts w:ascii="Arial" w:hAnsi="Arial" w:cs="Arial"/>
                <w:sz w:val="22"/>
                <w:szCs w:val="22"/>
              </w:rPr>
              <w:t>The development therefore accords with guidance set out in the ‘Quality Places’ SPD.</w:t>
            </w:r>
          </w:p>
          <w:p w14:paraId="28C5A740" w14:textId="77777777" w:rsidR="0007770E" w:rsidRPr="0040581F" w:rsidRDefault="0007770E" w:rsidP="00E252D2">
            <w:pPr>
              <w:pStyle w:val="CommentText"/>
              <w:rPr>
                <w:rFonts w:ascii="Arial" w:hAnsi="Arial" w:cs="Arial"/>
                <w:sz w:val="22"/>
                <w:szCs w:val="22"/>
              </w:rPr>
            </w:pPr>
          </w:p>
          <w:p w14:paraId="57EBC7D4" w14:textId="77777777" w:rsidR="00E252D2" w:rsidRPr="0040581F" w:rsidRDefault="00E252D2" w:rsidP="00E252D2">
            <w:pPr>
              <w:pStyle w:val="CommentText"/>
              <w:rPr>
                <w:rFonts w:ascii="Arial" w:hAnsi="Arial" w:cs="Arial"/>
                <w:sz w:val="22"/>
                <w:szCs w:val="22"/>
                <w:u w:val="single"/>
              </w:rPr>
            </w:pPr>
            <w:r w:rsidRPr="0040581F">
              <w:rPr>
                <w:rFonts w:ascii="Arial" w:hAnsi="Arial" w:cs="Arial"/>
                <w:sz w:val="22"/>
                <w:szCs w:val="22"/>
                <w:u w:val="single"/>
              </w:rPr>
              <w:t xml:space="preserve">Other material considerations </w:t>
            </w:r>
          </w:p>
          <w:p w14:paraId="2D82FC4F" w14:textId="1516289C" w:rsidR="001D22C6" w:rsidRDefault="00886E0B" w:rsidP="00E252D2">
            <w:pPr>
              <w:pStyle w:val="CommentText"/>
              <w:numPr>
                <w:ilvl w:val="0"/>
                <w:numId w:val="1"/>
              </w:numPr>
              <w:rPr>
                <w:rFonts w:ascii="Arial" w:hAnsi="Arial" w:cs="Arial"/>
                <w:sz w:val="22"/>
                <w:szCs w:val="22"/>
              </w:rPr>
            </w:pPr>
            <w:r>
              <w:rPr>
                <w:rFonts w:ascii="Arial" w:hAnsi="Arial" w:cs="Arial"/>
                <w:sz w:val="22"/>
                <w:szCs w:val="22"/>
              </w:rPr>
              <w:t>Th</w:t>
            </w:r>
            <w:r w:rsidR="001D22C6">
              <w:rPr>
                <w:rFonts w:ascii="Arial" w:hAnsi="Arial" w:cs="Arial"/>
                <w:sz w:val="22"/>
                <w:szCs w:val="22"/>
              </w:rPr>
              <w:t>ree parking spaces would be retained which accords with the council Parking Standards SPD.</w:t>
            </w:r>
          </w:p>
          <w:p w14:paraId="2FCCA69B" w14:textId="498FD248" w:rsidR="00E252D2" w:rsidRPr="0040581F" w:rsidRDefault="00E252D2" w:rsidP="00E252D2">
            <w:pPr>
              <w:pStyle w:val="CommentText"/>
              <w:numPr>
                <w:ilvl w:val="0"/>
                <w:numId w:val="1"/>
              </w:numPr>
              <w:rPr>
                <w:rFonts w:ascii="Arial" w:hAnsi="Arial" w:cs="Arial"/>
                <w:sz w:val="22"/>
                <w:szCs w:val="22"/>
              </w:rPr>
            </w:pPr>
            <w:r w:rsidRPr="0040581F">
              <w:rPr>
                <w:rFonts w:ascii="Arial" w:hAnsi="Arial" w:cs="Arial"/>
                <w:sz w:val="22"/>
                <w:szCs w:val="22"/>
              </w:rPr>
              <w:t>There will be no adverse impact upon trees or other natural features worthy of retention.</w:t>
            </w:r>
          </w:p>
          <w:p w14:paraId="15911A60" w14:textId="379E2DF0" w:rsidR="00693482" w:rsidRPr="0040581F" w:rsidRDefault="00E252D2" w:rsidP="00E252D2">
            <w:pPr>
              <w:pStyle w:val="CommentText"/>
              <w:numPr>
                <w:ilvl w:val="0"/>
                <w:numId w:val="1"/>
              </w:numPr>
              <w:rPr>
                <w:rFonts w:ascii="Arial" w:hAnsi="Arial" w:cs="Arial"/>
                <w:sz w:val="22"/>
                <w:szCs w:val="22"/>
              </w:rPr>
            </w:pPr>
            <w:r w:rsidRPr="0040581F">
              <w:rPr>
                <w:rFonts w:ascii="Arial" w:hAnsi="Arial" w:cs="Arial"/>
                <w:sz w:val="22"/>
                <w:szCs w:val="22"/>
              </w:rPr>
              <w:t>There are no likely significant impacts on the SPA.</w:t>
            </w:r>
            <w:r w:rsidR="00693482" w:rsidRPr="0040581F">
              <w:rPr>
                <w:rFonts w:ascii="Arial" w:hAnsi="Arial" w:cs="Arial"/>
                <w:sz w:val="22"/>
                <w:szCs w:val="22"/>
              </w:rPr>
              <w:br/>
            </w:r>
          </w:p>
          <w:p w14:paraId="7AAD85A6" w14:textId="77777777" w:rsidR="00693482" w:rsidRPr="0040581F" w:rsidRDefault="00693482" w:rsidP="007747A8">
            <w:pPr>
              <w:pStyle w:val="CommentText"/>
              <w:rPr>
                <w:rFonts w:ascii="Arial" w:hAnsi="Arial" w:cs="Arial"/>
                <w:sz w:val="22"/>
                <w:szCs w:val="22"/>
                <w:u w:val="single"/>
              </w:rPr>
            </w:pPr>
            <w:r w:rsidRPr="0040581F">
              <w:rPr>
                <w:rFonts w:ascii="Arial" w:hAnsi="Arial" w:cs="Arial"/>
                <w:sz w:val="22"/>
                <w:szCs w:val="22"/>
                <w:u w:val="single"/>
              </w:rPr>
              <w:t>Climate Change:</w:t>
            </w:r>
          </w:p>
          <w:p w14:paraId="2A6CA64E" w14:textId="77777777" w:rsidR="00A01372" w:rsidRPr="0040581F" w:rsidRDefault="00A01372" w:rsidP="00A01372">
            <w:pPr>
              <w:rPr>
                <w:rFonts w:ascii="Arial" w:hAnsi="Arial" w:cs="Arial"/>
              </w:rPr>
            </w:pPr>
            <w:r w:rsidRPr="0040581F">
              <w:rPr>
                <w:rFonts w:ascii="Arial" w:hAnsi="Arial" w:cs="Arial"/>
              </w:rPr>
              <w:lastRenderedPageBreak/>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2534D960" w14:textId="77777777" w:rsidR="00A01372" w:rsidRPr="0040581F" w:rsidRDefault="00A01372" w:rsidP="00A01372">
            <w:pPr>
              <w:rPr>
                <w:rFonts w:ascii="Arial" w:hAnsi="Arial" w:cs="Arial"/>
              </w:rPr>
            </w:pPr>
          </w:p>
          <w:p w14:paraId="778405F2" w14:textId="77777777" w:rsidR="00A01372" w:rsidRPr="0040581F" w:rsidRDefault="00A01372" w:rsidP="00A01372">
            <w:pPr>
              <w:rPr>
                <w:rFonts w:ascii="Arial" w:hAnsi="Arial" w:cs="Arial"/>
              </w:rPr>
            </w:pPr>
            <w:r w:rsidRPr="0040581F">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75F93227" w14:textId="77777777" w:rsidR="00693482" w:rsidRPr="0040581F" w:rsidRDefault="00693482" w:rsidP="00D45357">
            <w:pPr>
              <w:pStyle w:val="CommentText"/>
              <w:rPr>
                <w:rFonts w:ascii="Arial" w:hAnsi="Arial" w:cs="Arial"/>
                <w:sz w:val="22"/>
                <w:szCs w:val="22"/>
              </w:rPr>
            </w:pPr>
          </w:p>
          <w:p w14:paraId="74060284" w14:textId="77777777" w:rsidR="00693482" w:rsidRPr="0040581F" w:rsidRDefault="00693482" w:rsidP="00D45357">
            <w:pPr>
              <w:pStyle w:val="CommentText"/>
              <w:rPr>
                <w:rFonts w:ascii="Arial" w:hAnsi="Arial" w:cs="Arial"/>
                <w:sz w:val="22"/>
                <w:szCs w:val="22"/>
                <w:u w:val="single"/>
              </w:rPr>
            </w:pPr>
            <w:r w:rsidRPr="0040581F">
              <w:rPr>
                <w:rFonts w:ascii="Arial" w:hAnsi="Arial" w:cs="Arial"/>
                <w:sz w:val="22"/>
                <w:szCs w:val="22"/>
                <w:u w:val="single"/>
              </w:rPr>
              <w:t>Equalities Implications:</w:t>
            </w:r>
          </w:p>
          <w:p w14:paraId="259B8800" w14:textId="77777777" w:rsidR="00693482" w:rsidRPr="0040581F" w:rsidRDefault="00693482" w:rsidP="00D45357">
            <w:pPr>
              <w:pStyle w:val="CommentText"/>
              <w:rPr>
                <w:rFonts w:ascii="Arial" w:hAnsi="Arial" w:cs="Arial"/>
                <w:sz w:val="22"/>
                <w:szCs w:val="22"/>
              </w:rPr>
            </w:pPr>
            <w:r w:rsidRPr="0040581F">
              <w:rPr>
                <w:rFonts w:ascii="Arial" w:hAnsi="Arial" w:cs="Arial"/>
                <w:sz w:val="22"/>
                <w:szCs w:val="22"/>
              </w:rPr>
              <w:t>Section 149 of the Equalities Act 2010 created the public sector equality duty. Section149 states:</w:t>
            </w:r>
          </w:p>
          <w:p w14:paraId="5ABD4030" w14:textId="77777777" w:rsidR="00693482" w:rsidRPr="0040581F" w:rsidRDefault="00693482" w:rsidP="00492222">
            <w:pPr>
              <w:pStyle w:val="CommentText"/>
              <w:ind w:left="447" w:hanging="447"/>
              <w:rPr>
                <w:rFonts w:ascii="Arial" w:hAnsi="Arial" w:cs="Arial"/>
                <w:sz w:val="22"/>
                <w:szCs w:val="22"/>
              </w:rPr>
            </w:pPr>
            <w:r w:rsidRPr="0040581F">
              <w:rPr>
                <w:rFonts w:ascii="Arial" w:hAnsi="Arial" w:cs="Arial"/>
                <w:sz w:val="22"/>
                <w:szCs w:val="22"/>
              </w:rPr>
              <w:t>-</w:t>
            </w:r>
            <w:r w:rsidRPr="0040581F">
              <w:rPr>
                <w:rFonts w:ascii="Arial" w:hAnsi="Arial" w:cs="Arial"/>
                <w:sz w:val="22"/>
                <w:szCs w:val="22"/>
              </w:rPr>
              <w:tab/>
              <w:t>A public authority must, in the exercise of its functions, have due regard to the need to:</w:t>
            </w:r>
          </w:p>
          <w:p w14:paraId="295469A0" w14:textId="77777777" w:rsidR="00693482" w:rsidRPr="0040581F" w:rsidRDefault="00693482" w:rsidP="00492222">
            <w:pPr>
              <w:pStyle w:val="CommentText"/>
              <w:ind w:left="731" w:hanging="284"/>
              <w:rPr>
                <w:rFonts w:ascii="Arial" w:hAnsi="Arial" w:cs="Arial"/>
                <w:sz w:val="22"/>
                <w:szCs w:val="22"/>
              </w:rPr>
            </w:pPr>
            <w:r w:rsidRPr="0040581F">
              <w:rPr>
                <w:rFonts w:ascii="Arial" w:hAnsi="Arial" w:cs="Arial"/>
                <w:sz w:val="22"/>
                <w:szCs w:val="22"/>
              </w:rPr>
              <w:t>a.</w:t>
            </w:r>
            <w:r w:rsidRPr="0040581F">
              <w:rPr>
                <w:rFonts w:ascii="Arial" w:hAnsi="Arial" w:cs="Arial"/>
                <w:sz w:val="22"/>
                <w:szCs w:val="22"/>
              </w:rPr>
              <w:tab/>
              <w:t>eliminate discrimination, harassment, victimisation and any other conduct that is prohibited by or under this Act;</w:t>
            </w:r>
          </w:p>
          <w:p w14:paraId="2664E017" w14:textId="77777777" w:rsidR="00693482" w:rsidRPr="0040581F" w:rsidRDefault="00693482" w:rsidP="00492222">
            <w:pPr>
              <w:pStyle w:val="CommentText"/>
              <w:ind w:left="731" w:hanging="284"/>
              <w:rPr>
                <w:rFonts w:ascii="Arial" w:hAnsi="Arial" w:cs="Arial"/>
                <w:sz w:val="22"/>
                <w:szCs w:val="22"/>
              </w:rPr>
            </w:pPr>
            <w:r w:rsidRPr="0040581F">
              <w:rPr>
                <w:rFonts w:ascii="Arial" w:hAnsi="Arial" w:cs="Arial"/>
                <w:sz w:val="22"/>
                <w:szCs w:val="22"/>
              </w:rPr>
              <w:t>b.</w:t>
            </w:r>
            <w:r w:rsidRPr="0040581F">
              <w:rPr>
                <w:rFonts w:ascii="Arial" w:hAnsi="Arial" w:cs="Arial"/>
                <w:sz w:val="22"/>
                <w:szCs w:val="22"/>
              </w:rPr>
              <w:tab/>
              <w:t>advance equality of opportunity between persons who share a relevant protected characteristic and persons who do not share it;</w:t>
            </w:r>
          </w:p>
          <w:p w14:paraId="06F59858" w14:textId="77777777" w:rsidR="00693482" w:rsidRPr="0040581F" w:rsidRDefault="00693482" w:rsidP="00492222">
            <w:pPr>
              <w:pStyle w:val="CommentText"/>
              <w:ind w:left="731" w:hanging="284"/>
              <w:rPr>
                <w:rFonts w:ascii="Arial" w:hAnsi="Arial" w:cs="Arial"/>
                <w:sz w:val="22"/>
                <w:szCs w:val="22"/>
              </w:rPr>
            </w:pPr>
            <w:r w:rsidRPr="0040581F">
              <w:rPr>
                <w:rFonts w:ascii="Arial" w:hAnsi="Arial" w:cs="Arial"/>
                <w:sz w:val="22"/>
                <w:szCs w:val="22"/>
              </w:rPr>
              <w:t>c.</w:t>
            </w:r>
            <w:r w:rsidRPr="0040581F">
              <w:rPr>
                <w:rFonts w:ascii="Arial" w:hAnsi="Arial" w:cs="Arial"/>
                <w:sz w:val="22"/>
                <w:szCs w:val="22"/>
              </w:rPr>
              <w:tab/>
              <w:t>foster good relations between persons who share a relevant protected characteristic and persons who do not share it.</w:t>
            </w:r>
          </w:p>
          <w:p w14:paraId="16E20E1C" w14:textId="77777777" w:rsidR="00693482" w:rsidRPr="0040581F" w:rsidRDefault="00693482" w:rsidP="00492222">
            <w:pPr>
              <w:pStyle w:val="CommentText"/>
              <w:ind w:left="731" w:hanging="567"/>
              <w:rPr>
                <w:rFonts w:ascii="Arial" w:hAnsi="Arial" w:cs="Arial"/>
                <w:sz w:val="22"/>
                <w:szCs w:val="22"/>
              </w:rPr>
            </w:pPr>
          </w:p>
          <w:p w14:paraId="79440D1A" w14:textId="77777777" w:rsidR="00693482" w:rsidRPr="0040581F" w:rsidRDefault="00693482" w:rsidP="00D45357">
            <w:pPr>
              <w:pStyle w:val="CommentText"/>
              <w:rPr>
                <w:rFonts w:ascii="Arial" w:hAnsi="Arial" w:cs="Arial"/>
                <w:sz w:val="22"/>
                <w:szCs w:val="22"/>
              </w:rPr>
            </w:pPr>
            <w:r w:rsidRPr="0040581F">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42B7A2D8" w14:textId="77777777" w:rsidR="00693482" w:rsidRPr="0040581F" w:rsidRDefault="00693482" w:rsidP="00065A93">
            <w:pPr>
              <w:rPr>
                <w:rFonts w:ascii="Arial" w:hAnsi="Arial" w:cs="Arial"/>
              </w:rPr>
            </w:pPr>
          </w:p>
        </w:tc>
      </w:tr>
    </w:tbl>
    <w:p w14:paraId="0364B4F6" w14:textId="77777777" w:rsidR="00693482" w:rsidRPr="0040581F" w:rsidRDefault="00693482"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132C44" w:rsidRPr="0040581F" w14:paraId="274D0B17" w14:textId="77777777" w:rsidTr="001F221D">
        <w:tc>
          <w:tcPr>
            <w:tcW w:w="9242" w:type="dxa"/>
            <w:gridSpan w:val="3"/>
          </w:tcPr>
          <w:p w14:paraId="497EFA16" w14:textId="77777777" w:rsidR="00693482" w:rsidRPr="0040581F" w:rsidRDefault="00693482" w:rsidP="00065A93">
            <w:pPr>
              <w:rPr>
                <w:rFonts w:ascii="Arial" w:hAnsi="Arial" w:cs="Arial"/>
              </w:rPr>
            </w:pPr>
            <w:r w:rsidRPr="0040581F">
              <w:rPr>
                <w:rFonts w:ascii="Arial" w:hAnsi="Arial" w:cs="Arial"/>
                <w:b/>
              </w:rPr>
              <w:t>Conclusion:</w:t>
            </w:r>
          </w:p>
        </w:tc>
      </w:tr>
      <w:tr w:rsidR="00132C44" w:rsidRPr="0040581F" w14:paraId="32798C6D" w14:textId="77777777" w:rsidTr="00B1702C">
        <w:tc>
          <w:tcPr>
            <w:tcW w:w="2002" w:type="dxa"/>
          </w:tcPr>
          <w:p w14:paraId="51AF36D0" w14:textId="77777777" w:rsidR="00693482" w:rsidRPr="0040581F" w:rsidRDefault="00693482" w:rsidP="00065A93">
            <w:pPr>
              <w:rPr>
                <w:rFonts w:ascii="Arial" w:hAnsi="Arial" w:cs="Arial"/>
              </w:rPr>
            </w:pPr>
            <w:r w:rsidRPr="0040581F">
              <w:rPr>
                <w:rFonts w:ascii="Arial" w:hAnsi="Arial" w:cs="Arial"/>
              </w:rPr>
              <w:t>Recommendation:</w:t>
            </w:r>
          </w:p>
        </w:tc>
        <w:tc>
          <w:tcPr>
            <w:tcW w:w="3618" w:type="dxa"/>
          </w:tcPr>
          <w:p w14:paraId="49D6B203" w14:textId="19FABD1A" w:rsidR="00693482" w:rsidRPr="0040581F" w:rsidRDefault="00693482" w:rsidP="00065A93">
            <w:pPr>
              <w:jc w:val="center"/>
              <w:rPr>
                <w:rFonts w:ascii="Arial" w:hAnsi="Arial" w:cs="Arial"/>
              </w:rPr>
            </w:pPr>
            <w:r w:rsidRPr="0040581F">
              <w:rPr>
                <w:rFonts w:ascii="Arial" w:hAnsi="Arial" w:cs="Arial"/>
                <w:b/>
              </w:rPr>
              <w:t>PERMIT</w:t>
            </w:r>
            <w:r w:rsidRPr="0040581F">
              <w:rPr>
                <w:rFonts w:ascii="Arial" w:hAnsi="Arial" w:cs="Arial"/>
              </w:rPr>
              <w:t xml:space="preserve">   </w:t>
            </w:r>
            <w:sdt>
              <w:sdtPr>
                <w:rPr>
                  <w:rFonts w:ascii="Arial" w:hAnsi="Arial" w:cs="Arial"/>
                  <w:b/>
                </w:rPr>
                <w:id w:val="1743675000"/>
                <w14:checkbox>
                  <w14:checked w14:val="1"/>
                  <w14:checkedState w14:val="2612" w14:font="MS Gothic"/>
                  <w14:uncheckedState w14:val="2610" w14:font="MS Gothic"/>
                </w14:checkbox>
              </w:sdtPr>
              <w:sdtEndPr/>
              <w:sdtContent>
                <w:r w:rsidR="00BF7F85" w:rsidRPr="0040581F">
                  <w:rPr>
                    <w:rFonts w:ascii="MS Gothic" w:eastAsia="MS Gothic" w:hAnsi="MS Gothic" w:cs="Arial" w:hint="eastAsia"/>
                    <w:b/>
                  </w:rPr>
                  <w:t>☒</w:t>
                </w:r>
              </w:sdtContent>
            </w:sdt>
          </w:p>
        </w:tc>
        <w:tc>
          <w:tcPr>
            <w:tcW w:w="3622" w:type="dxa"/>
          </w:tcPr>
          <w:p w14:paraId="4C77FEDF" w14:textId="77777777" w:rsidR="00693482" w:rsidRPr="0040581F" w:rsidRDefault="00693482" w:rsidP="00065A93">
            <w:pPr>
              <w:jc w:val="center"/>
              <w:rPr>
                <w:rFonts w:ascii="Arial" w:hAnsi="Arial" w:cs="Arial"/>
              </w:rPr>
            </w:pPr>
            <w:r w:rsidRPr="0040581F">
              <w:rPr>
                <w:rFonts w:ascii="Arial" w:hAnsi="Arial" w:cs="Arial"/>
                <w:b/>
              </w:rPr>
              <w:t>REFUSE</w:t>
            </w:r>
            <w:r w:rsidRPr="0040581F">
              <w:rPr>
                <w:rFonts w:ascii="Arial" w:hAnsi="Arial" w:cs="Arial"/>
              </w:rPr>
              <w:t xml:space="preserve">   </w:t>
            </w:r>
            <w:sdt>
              <w:sdtPr>
                <w:rPr>
                  <w:rFonts w:ascii="Arial" w:hAnsi="Arial" w:cs="Arial"/>
                  <w:b/>
                </w:rPr>
                <w:id w:val="1629561597"/>
                <w14:checkbox>
                  <w14:checked w14:val="0"/>
                  <w14:checkedState w14:val="2612" w14:font="MS Gothic"/>
                  <w14:uncheckedState w14:val="2610" w14:font="MS Gothic"/>
                </w14:checkbox>
              </w:sdtPr>
              <w:sdtEndPr/>
              <w:sdtContent>
                <w:r w:rsidRPr="0040581F">
                  <w:rPr>
                    <w:rFonts w:ascii="MS Gothic" w:eastAsia="MS Gothic" w:hAnsi="MS Gothic" w:cs="MS Gothic" w:hint="eastAsia"/>
                    <w:b/>
                  </w:rPr>
                  <w:t>☐</w:t>
                </w:r>
              </w:sdtContent>
            </w:sdt>
          </w:p>
        </w:tc>
      </w:tr>
      <w:tr w:rsidR="00132C44" w14:paraId="193233BF" w14:textId="77777777" w:rsidTr="003837E2">
        <w:tc>
          <w:tcPr>
            <w:tcW w:w="9242" w:type="dxa"/>
            <w:gridSpan w:val="3"/>
          </w:tcPr>
          <w:p w14:paraId="7C0CFC26" w14:textId="77777777" w:rsidR="00693482" w:rsidRPr="0040581F" w:rsidRDefault="00693482" w:rsidP="00065A93">
            <w:pPr>
              <w:rPr>
                <w:rFonts w:ascii="Arial" w:hAnsi="Arial" w:cs="Arial"/>
              </w:rPr>
            </w:pPr>
            <w:r w:rsidRPr="0040581F">
              <w:rPr>
                <w:rFonts w:ascii="Arial" w:hAnsi="Arial" w:cs="Arial"/>
              </w:rPr>
              <w:t>Comments …</w:t>
            </w:r>
          </w:p>
        </w:tc>
      </w:tr>
    </w:tbl>
    <w:p w14:paraId="35F7D644" w14:textId="77777777" w:rsidR="00693482" w:rsidRDefault="00693482" w:rsidP="005B10E1">
      <w:pPr>
        <w:spacing w:after="0" w:line="240" w:lineRule="auto"/>
        <w:rPr>
          <w:rFonts w:ascii="Arial" w:hAnsi="Arial" w:cs="Arial"/>
        </w:rPr>
      </w:pPr>
    </w:p>
    <w:p w14:paraId="0450663E" w14:textId="2A2E60D1" w:rsidR="00F1124D" w:rsidRPr="0099338D" w:rsidRDefault="00F1124D" w:rsidP="00DE201D">
      <w:pPr>
        <w:spacing w:after="0" w:line="240" w:lineRule="auto"/>
        <w:rPr>
          <w:rFonts w:ascii="Arial" w:hAnsi="Arial" w:cs="Arial"/>
        </w:rPr>
      </w:pPr>
    </w:p>
    <w:sectPr w:rsidR="00F1124D"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5670B"/>
    <w:multiLevelType w:val="hybridMultilevel"/>
    <w:tmpl w:val="9AB46CF2"/>
    <w:lvl w:ilvl="0" w:tplc="2BC0B15C">
      <w:start w:val="1"/>
      <w:numFmt w:val="bullet"/>
      <w:lvlText w:val=""/>
      <w:lvlJc w:val="left"/>
      <w:pPr>
        <w:ind w:left="720" w:hanging="360"/>
      </w:pPr>
      <w:rPr>
        <w:rFonts w:ascii="Symbol" w:hAnsi="Symbol" w:hint="default"/>
      </w:rPr>
    </w:lvl>
    <w:lvl w:ilvl="1" w:tplc="CA58102E" w:tentative="1">
      <w:start w:val="1"/>
      <w:numFmt w:val="bullet"/>
      <w:lvlText w:val="o"/>
      <w:lvlJc w:val="left"/>
      <w:pPr>
        <w:ind w:left="1440" w:hanging="360"/>
      </w:pPr>
      <w:rPr>
        <w:rFonts w:ascii="Courier New" w:hAnsi="Courier New" w:cs="Courier New" w:hint="default"/>
      </w:rPr>
    </w:lvl>
    <w:lvl w:ilvl="2" w:tplc="FB00F018" w:tentative="1">
      <w:start w:val="1"/>
      <w:numFmt w:val="bullet"/>
      <w:lvlText w:val=""/>
      <w:lvlJc w:val="left"/>
      <w:pPr>
        <w:ind w:left="2160" w:hanging="360"/>
      </w:pPr>
      <w:rPr>
        <w:rFonts w:ascii="Wingdings" w:hAnsi="Wingdings" w:hint="default"/>
      </w:rPr>
    </w:lvl>
    <w:lvl w:ilvl="3" w:tplc="664AC2C4" w:tentative="1">
      <w:start w:val="1"/>
      <w:numFmt w:val="bullet"/>
      <w:lvlText w:val=""/>
      <w:lvlJc w:val="left"/>
      <w:pPr>
        <w:ind w:left="2880" w:hanging="360"/>
      </w:pPr>
      <w:rPr>
        <w:rFonts w:ascii="Symbol" w:hAnsi="Symbol" w:hint="default"/>
      </w:rPr>
    </w:lvl>
    <w:lvl w:ilvl="4" w:tplc="57EA3714" w:tentative="1">
      <w:start w:val="1"/>
      <w:numFmt w:val="bullet"/>
      <w:lvlText w:val="o"/>
      <w:lvlJc w:val="left"/>
      <w:pPr>
        <w:ind w:left="3600" w:hanging="360"/>
      </w:pPr>
      <w:rPr>
        <w:rFonts w:ascii="Courier New" w:hAnsi="Courier New" w:cs="Courier New" w:hint="default"/>
      </w:rPr>
    </w:lvl>
    <w:lvl w:ilvl="5" w:tplc="8A94B860" w:tentative="1">
      <w:start w:val="1"/>
      <w:numFmt w:val="bullet"/>
      <w:lvlText w:val=""/>
      <w:lvlJc w:val="left"/>
      <w:pPr>
        <w:ind w:left="4320" w:hanging="360"/>
      </w:pPr>
      <w:rPr>
        <w:rFonts w:ascii="Wingdings" w:hAnsi="Wingdings" w:hint="default"/>
      </w:rPr>
    </w:lvl>
    <w:lvl w:ilvl="6" w:tplc="C046C1B8" w:tentative="1">
      <w:start w:val="1"/>
      <w:numFmt w:val="bullet"/>
      <w:lvlText w:val=""/>
      <w:lvlJc w:val="left"/>
      <w:pPr>
        <w:ind w:left="5040" w:hanging="360"/>
      </w:pPr>
      <w:rPr>
        <w:rFonts w:ascii="Symbol" w:hAnsi="Symbol" w:hint="default"/>
      </w:rPr>
    </w:lvl>
    <w:lvl w:ilvl="7" w:tplc="4F8AE220" w:tentative="1">
      <w:start w:val="1"/>
      <w:numFmt w:val="bullet"/>
      <w:lvlText w:val="o"/>
      <w:lvlJc w:val="left"/>
      <w:pPr>
        <w:ind w:left="5760" w:hanging="360"/>
      </w:pPr>
      <w:rPr>
        <w:rFonts w:ascii="Courier New" w:hAnsi="Courier New" w:cs="Courier New" w:hint="default"/>
      </w:rPr>
    </w:lvl>
    <w:lvl w:ilvl="8" w:tplc="8ED4D4D0" w:tentative="1">
      <w:start w:val="1"/>
      <w:numFmt w:val="bullet"/>
      <w:lvlText w:val=""/>
      <w:lvlJc w:val="left"/>
      <w:pPr>
        <w:ind w:left="6480" w:hanging="360"/>
      </w:pPr>
      <w:rPr>
        <w:rFonts w:ascii="Wingdings" w:hAnsi="Wingdings" w:hint="default"/>
      </w:rPr>
    </w:lvl>
  </w:abstractNum>
  <w:num w:numId="1" w16cid:durableId="655837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C44"/>
    <w:rsid w:val="00022D8D"/>
    <w:rsid w:val="0007770E"/>
    <w:rsid w:val="00132C44"/>
    <w:rsid w:val="00156B83"/>
    <w:rsid w:val="001D22C6"/>
    <w:rsid w:val="0023474F"/>
    <w:rsid w:val="002D4C97"/>
    <w:rsid w:val="002E62BD"/>
    <w:rsid w:val="00363587"/>
    <w:rsid w:val="003F65C3"/>
    <w:rsid w:val="0040581F"/>
    <w:rsid w:val="004878AE"/>
    <w:rsid w:val="0049120F"/>
    <w:rsid w:val="00493276"/>
    <w:rsid w:val="005443A3"/>
    <w:rsid w:val="00586CA9"/>
    <w:rsid w:val="005D3FA8"/>
    <w:rsid w:val="00693482"/>
    <w:rsid w:val="006950E2"/>
    <w:rsid w:val="006E754E"/>
    <w:rsid w:val="00744B58"/>
    <w:rsid w:val="007A464D"/>
    <w:rsid w:val="007C048C"/>
    <w:rsid w:val="007E5BE1"/>
    <w:rsid w:val="008068B1"/>
    <w:rsid w:val="008208A5"/>
    <w:rsid w:val="00834AB2"/>
    <w:rsid w:val="00860C24"/>
    <w:rsid w:val="00886E0B"/>
    <w:rsid w:val="00914B7C"/>
    <w:rsid w:val="009351DB"/>
    <w:rsid w:val="00937912"/>
    <w:rsid w:val="0094776C"/>
    <w:rsid w:val="009B627A"/>
    <w:rsid w:val="009D7F07"/>
    <w:rsid w:val="00A01372"/>
    <w:rsid w:val="00A51EB0"/>
    <w:rsid w:val="00A6590F"/>
    <w:rsid w:val="00AF04C5"/>
    <w:rsid w:val="00B00103"/>
    <w:rsid w:val="00B24069"/>
    <w:rsid w:val="00B43180"/>
    <w:rsid w:val="00B839E0"/>
    <w:rsid w:val="00BE1C61"/>
    <w:rsid w:val="00BF7F85"/>
    <w:rsid w:val="00CA6605"/>
    <w:rsid w:val="00CB16DC"/>
    <w:rsid w:val="00CF23FE"/>
    <w:rsid w:val="00D65C9A"/>
    <w:rsid w:val="00DA5509"/>
    <w:rsid w:val="00DE201D"/>
    <w:rsid w:val="00E252D2"/>
    <w:rsid w:val="00E567DB"/>
    <w:rsid w:val="00E97594"/>
    <w:rsid w:val="00F1124D"/>
    <w:rsid w:val="00F235B5"/>
    <w:rsid w:val="00F26797"/>
    <w:rsid w:val="00F62D0D"/>
    <w:rsid w:val="00F92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11B42"/>
  <w15:docId w15:val="{21FE354A-968B-48BC-9E8A-EFBB65322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300628">
      <w:bodyDiv w:val="1"/>
      <w:marLeft w:val="0"/>
      <w:marRight w:val="0"/>
      <w:marTop w:val="0"/>
      <w:marBottom w:val="0"/>
      <w:divBdr>
        <w:top w:val="none" w:sz="0" w:space="0" w:color="auto"/>
        <w:left w:val="none" w:sz="0" w:space="0" w:color="auto"/>
        <w:bottom w:val="none" w:sz="0" w:space="0" w:color="auto"/>
        <w:right w:val="none" w:sz="0" w:space="0" w:color="auto"/>
      </w:divBdr>
    </w:div>
    <w:div w:id="112585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55</cp:revision>
  <dcterms:created xsi:type="dcterms:W3CDTF">2025-05-01T08:12:00Z</dcterms:created>
  <dcterms:modified xsi:type="dcterms:W3CDTF">2025-05-01T10:50:00Z</dcterms:modified>
</cp:coreProperties>
</file>