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0B84" w14:textId="77777777" w:rsidR="00B03C36" w:rsidRPr="003A53FD" w:rsidRDefault="00B03C36" w:rsidP="00B03C36">
      <w:pPr>
        <w:rPr>
          <w:rFonts w:ascii="Arial" w:eastAsia="Times New Roman" w:hAnsi="Arial" w:cs="Arial"/>
        </w:rPr>
      </w:pPr>
    </w:p>
    <w:tbl>
      <w:tblPr>
        <w:tblW w:w="0" w:type="auto"/>
        <w:tblLook w:val="0000" w:firstRow="0" w:lastRow="0" w:firstColumn="0" w:lastColumn="0" w:noHBand="0" w:noVBand="0"/>
      </w:tblPr>
      <w:tblGrid>
        <w:gridCol w:w="2192"/>
        <w:gridCol w:w="6834"/>
      </w:tblGrid>
      <w:tr w:rsidR="00B03C36" w:rsidRPr="003A53FD" w14:paraId="7EFBF5B3" w14:textId="77777777" w:rsidTr="0010241E">
        <w:tc>
          <w:tcPr>
            <w:tcW w:w="2235" w:type="dxa"/>
          </w:tcPr>
          <w:p w14:paraId="03CBAA16" w14:textId="77777777" w:rsidR="00B03C36" w:rsidRPr="003A53FD" w:rsidRDefault="00B03C36" w:rsidP="0010241E">
            <w:pPr>
              <w:tabs>
                <w:tab w:val="left" w:pos="5760"/>
              </w:tabs>
              <w:rPr>
                <w:rFonts w:ascii="Arial" w:eastAsia="Times New Roman" w:hAnsi="Arial" w:cs="Arial"/>
                <w:b/>
                <w:bCs/>
              </w:rPr>
            </w:pPr>
            <w:r w:rsidRPr="003A53FD">
              <w:rPr>
                <w:rFonts w:ascii="Arial" w:eastAsia="Times New Roman" w:hAnsi="Arial" w:cs="Arial"/>
                <w:b/>
                <w:bCs/>
              </w:rPr>
              <w:t>Appeal By:</w:t>
            </w:r>
          </w:p>
        </w:tc>
        <w:tc>
          <w:tcPr>
            <w:tcW w:w="7109" w:type="dxa"/>
          </w:tcPr>
          <w:p w14:paraId="3748CD62" w14:textId="77777777" w:rsidR="00B03C36" w:rsidRPr="003A53FD" w:rsidRDefault="00B03C36" w:rsidP="0010241E">
            <w:pPr>
              <w:tabs>
                <w:tab w:val="left" w:pos="5760"/>
              </w:tabs>
              <w:rPr>
                <w:rFonts w:ascii="Arial" w:eastAsia="Times New Roman" w:hAnsi="Arial" w:cs="Arial"/>
              </w:rPr>
            </w:pPr>
            <w:r w:rsidRPr="003A53FD">
              <w:rPr>
                <w:rFonts w:ascii="Arial" w:eastAsia="Times New Roman" w:hAnsi="Arial" w:cs="Arial"/>
              </w:rPr>
              <w:t>Mr &amp; Mrs Ray &amp; Hilary Wyre</w:t>
            </w:r>
          </w:p>
        </w:tc>
      </w:tr>
      <w:tr w:rsidR="00B03C36" w:rsidRPr="003A53FD" w14:paraId="51774D56" w14:textId="77777777" w:rsidTr="0010241E">
        <w:tc>
          <w:tcPr>
            <w:tcW w:w="2235" w:type="dxa"/>
          </w:tcPr>
          <w:p w14:paraId="230DD0B6" w14:textId="77777777" w:rsidR="00B03C36" w:rsidRPr="003A53FD" w:rsidRDefault="00B03C36" w:rsidP="0010241E">
            <w:pPr>
              <w:tabs>
                <w:tab w:val="left" w:pos="5760"/>
              </w:tabs>
              <w:rPr>
                <w:rFonts w:ascii="Arial" w:eastAsia="Times New Roman" w:hAnsi="Arial" w:cs="Arial"/>
                <w:b/>
                <w:bCs/>
              </w:rPr>
            </w:pPr>
            <w:r w:rsidRPr="003A53FD">
              <w:rPr>
                <w:rFonts w:ascii="Arial" w:eastAsia="Times New Roman" w:hAnsi="Arial" w:cs="Arial"/>
                <w:b/>
                <w:bCs/>
              </w:rPr>
              <w:t>Appeal Ref:</w:t>
            </w:r>
          </w:p>
        </w:tc>
        <w:tc>
          <w:tcPr>
            <w:tcW w:w="7109" w:type="dxa"/>
          </w:tcPr>
          <w:p w14:paraId="640C932F" w14:textId="77777777" w:rsidR="00B03C36" w:rsidRPr="003A53FD" w:rsidRDefault="00B03C36" w:rsidP="0010241E">
            <w:pPr>
              <w:tabs>
                <w:tab w:val="left" w:pos="5760"/>
              </w:tabs>
              <w:rPr>
                <w:rFonts w:ascii="Arial" w:eastAsia="Times New Roman" w:hAnsi="Arial" w:cs="Arial"/>
              </w:rPr>
            </w:pPr>
            <w:r w:rsidRPr="003A53FD">
              <w:rPr>
                <w:rFonts w:ascii="Arial" w:hAnsi="Arial" w:cs="Arial"/>
              </w:rPr>
              <w:t>APP/W1715/W/25/3366368</w:t>
            </w:r>
          </w:p>
        </w:tc>
      </w:tr>
      <w:tr w:rsidR="00B03C36" w:rsidRPr="003A53FD" w14:paraId="69587B05" w14:textId="77777777" w:rsidTr="0010241E">
        <w:tc>
          <w:tcPr>
            <w:tcW w:w="2235" w:type="dxa"/>
          </w:tcPr>
          <w:p w14:paraId="68DEBF38" w14:textId="77777777" w:rsidR="00B03C36" w:rsidRPr="003A53FD" w:rsidRDefault="00B03C36" w:rsidP="0010241E">
            <w:pPr>
              <w:tabs>
                <w:tab w:val="left" w:pos="5760"/>
              </w:tabs>
              <w:rPr>
                <w:rFonts w:ascii="Arial" w:eastAsia="Times New Roman" w:hAnsi="Arial" w:cs="Arial"/>
                <w:b/>
                <w:bCs/>
              </w:rPr>
            </w:pPr>
            <w:r w:rsidRPr="003A53FD">
              <w:rPr>
                <w:rFonts w:ascii="Arial" w:eastAsia="Times New Roman" w:hAnsi="Arial" w:cs="Arial"/>
                <w:b/>
                <w:bCs/>
              </w:rPr>
              <w:t xml:space="preserve">Application No: </w:t>
            </w:r>
          </w:p>
        </w:tc>
        <w:tc>
          <w:tcPr>
            <w:tcW w:w="7109" w:type="dxa"/>
          </w:tcPr>
          <w:p w14:paraId="445AC586" w14:textId="77777777" w:rsidR="00B03C36" w:rsidRPr="003A53FD" w:rsidRDefault="00B03C36" w:rsidP="0010241E">
            <w:pPr>
              <w:tabs>
                <w:tab w:val="left" w:pos="5760"/>
              </w:tabs>
              <w:rPr>
                <w:rFonts w:ascii="Arial" w:eastAsia="Times New Roman" w:hAnsi="Arial" w:cs="Arial"/>
              </w:rPr>
            </w:pPr>
            <w:r w:rsidRPr="003A53FD">
              <w:rPr>
                <w:rFonts w:ascii="Arial" w:eastAsia="Times New Roman" w:hAnsi="Arial" w:cs="Arial"/>
              </w:rPr>
              <w:t>F/25/98967</w:t>
            </w:r>
          </w:p>
        </w:tc>
      </w:tr>
      <w:tr w:rsidR="00B03C36" w:rsidRPr="003A53FD" w14:paraId="1943D509" w14:textId="77777777" w:rsidTr="0010241E">
        <w:tc>
          <w:tcPr>
            <w:tcW w:w="2235" w:type="dxa"/>
          </w:tcPr>
          <w:p w14:paraId="02746AC0" w14:textId="77777777" w:rsidR="00B03C36" w:rsidRPr="003A53FD" w:rsidRDefault="00B03C36" w:rsidP="0010241E">
            <w:pPr>
              <w:tabs>
                <w:tab w:val="left" w:pos="1890"/>
                <w:tab w:val="left" w:pos="5760"/>
              </w:tabs>
              <w:rPr>
                <w:rFonts w:ascii="Arial" w:eastAsia="Times New Roman" w:hAnsi="Arial" w:cs="Arial"/>
                <w:b/>
                <w:bCs/>
              </w:rPr>
            </w:pPr>
            <w:r w:rsidRPr="003A53FD">
              <w:rPr>
                <w:rFonts w:ascii="Arial" w:eastAsia="Times New Roman" w:hAnsi="Arial" w:cs="Arial"/>
                <w:b/>
                <w:bCs/>
              </w:rPr>
              <w:t>Description:</w:t>
            </w:r>
            <w:r w:rsidRPr="003A53FD">
              <w:rPr>
                <w:rFonts w:ascii="Arial" w:eastAsia="Times New Roman" w:hAnsi="Arial" w:cs="Arial"/>
                <w:b/>
                <w:bCs/>
              </w:rPr>
              <w:tab/>
            </w:r>
          </w:p>
        </w:tc>
        <w:tc>
          <w:tcPr>
            <w:tcW w:w="7109" w:type="dxa"/>
          </w:tcPr>
          <w:p w14:paraId="47300BDC" w14:textId="77777777" w:rsidR="00B03C36" w:rsidRPr="003A53FD" w:rsidRDefault="00B03C36" w:rsidP="0010241E">
            <w:pPr>
              <w:tabs>
                <w:tab w:val="left" w:pos="1890"/>
                <w:tab w:val="left" w:pos="5760"/>
              </w:tabs>
              <w:rPr>
                <w:rFonts w:ascii="Arial" w:hAnsi="Arial" w:cs="Arial"/>
                <w:color w:val="181818"/>
                <w:shd w:val="clear" w:color="auto" w:fill="FFFFFF"/>
              </w:rPr>
            </w:pPr>
            <w:r w:rsidRPr="003A53FD">
              <w:rPr>
                <w:rFonts w:ascii="Arial" w:hAnsi="Arial" w:cs="Arial"/>
                <w:color w:val="181818"/>
                <w:shd w:val="clear" w:color="auto" w:fill="FFFFFF"/>
              </w:rPr>
              <w:t>Erection of 1no. industrial storage building and associated yard (Use Class B8), following demolition of existing barn.</w:t>
            </w:r>
          </w:p>
        </w:tc>
      </w:tr>
      <w:tr w:rsidR="00B03C36" w:rsidRPr="003A53FD" w14:paraId="7EC07F66" w14:textId="77777777" w:rsidTr="0010241E">
        <w:tc>
          <w:tcPr>
            <w:tcW w:w="2235" w:type="dxa"/>
          </w:tcPr>
          <w:p w14:paraId="5A508A24" w14:textId="77777777" w:rsidR="00B03C36" w:rsidRPr="003A53FD" w:rsidRDefault="00B03C36" w:rsidP="0010241E">
            <w:pPr>
              <w:tabs>
                <w:tab w:val="left" w:pos="1890"/>
                <w:tab w:val="left" w:pos="5760"/>
              </w:tabs>
              <w:rPr>
                <w:rFonts w:ascii="Arial" w:eastAsia="Times New Roman" w:hAnsi="Arial" w:cs="Arial"/>
                <w:b/>
                <w:bCs/>
              </w:rPr>
            </w:pPr>
            <w:r w:rsidRPr="003A53FD">
              <w:rPr>
                <w:rFonts w:ascii="Arial" w:eastAsia="Times New Roman" w:hAnsi="Arial" w:cs="Arial"/>
                <w:b/>
                <w:bCs/>
              </w:rPr>
              <w:t xml:space="preserve">Site: </w:t>
            </w:r>
            <w:r w:rsidRPr="003A53FD">
              <w:rPr>
                <w:rFonts w:ascii="Arial" w:eastAsia="Times New Roman" w:hAnsi="Arial" w:cs="Arial"/>
                <w:b/>
                <w:bCs/>
              </w:rPr>
              <w:tab/>
            </w:r>
          </w:p>
        </w:tc>
        <w:tc>
          <w:tcPr>
            <w:tcW w:w="7109" w:type="dxa"/>
          </w:tcPr>
          <w:p w14:paraId="5ED0790B" w14:textId="77777777" w:rsidR="00B03C36" w:rsidRPr="003A53FD" w:rsidRDefault="00B03C36" w:rsidP="0010241E">
            <w:pPr>
              <w:tabs>
                <w:tab w:val="left" w:pos="1890"/>
                <w:tab w:val="left" w:pos="5760"/>
              </w:tabs>
              <w:rPr>
                <w:rFonts w:ascii="Arial" w:eastAsia="Times New Roman" w:hAnsi="Arial" w:cs="Arial"/>
                <w:bCs/>
              </w:rPr>
            </w:pPr>
            <w:r w:rsidRPr="003A53FD">
              <w:rPr>
                <w:rFonts w:ascii="Arial" w:hAnsi="Arial" w:cs="Arial"/>
                <w:color w:val="181818"/>
                <w:shd w:val="clear" w:color="auto" w:fill="FFFFFF"/>
              </w:rPr>
              <w:t>STROUDWOOD NURSERY, STROUDWOOD LANE, LOWER UPHAM</w:t>
            </w:r>
            <w:r w:rsidRPr="003A53FD">
              <w:rPr>
                <w:rFonts w:ascii="Arial" w:hAnsi="Arial" w:cs="Arial"/>
              </w:rPr>
              <w:t xml:space="preserve"> HAMPSHIRE, SO32 1HG</w:t>
            </w:r>
          </w:p>
        </w:tc>
      </w:tr>
    </w:tbl>
    <w:p w14:paraId="53922689" w14:textId="77777777" w:rsidR="005467C8" w:rsidRPr="003A53FD" w:rsidRDefault="005467C8">
      <w:pPr>
        <w:rPr>
          <w:rFonts w:ascii="Arial" w:hAnsi="Arial" w:cs="Arial"/>
        </w:rPr>
      </w:pPr>
    </w:p>
    <w:p w14:paraId="339ADF5A" w14:textId="57775291" w:rsidR="005467C8" w:rsidRPr="003A53FD" w:rsidRDefault="005467C8" w:rsidP="005467C8">
      <w:pPr>
        <w:jc w:val="center"/>
        <w:rPr>
          <w:rFonts w:ascii="Arial" w:hAnsi="Arial" w:cs="Arial"/>
          <w:b/>
          <w:bCs/>
          <w:u w:val="single"/>
        </w:rPr>
      </w:pPr>
      <w:r w:rsidRPr="003A53FD">
        <w:rPr>
          <w:rFonts w:ascii="Arial" w:hAnsi="Arial" w:cs="Arial"/>
          <w:b/>
          <w:bCs/>
          <w:u w:val="single"/>
        </w:rPr>
        <w:t>Appendix A – Suggested Conditions</w:t>
      </w:r>
    </w:p>
    <w:p w14:paraId="5B825D8D" w14:textId="77777777" w:rsidR="005467C8" w:rsidRPr="003A53FD" w:rsidRDefault="005467C8" w:rsidP="005467C8">
      <w:pPr>
        <w:jc w:val="center"/>
        <w:rPr>
          <w:rFonts w:ascii="Arial" w:hAnsi="Arial" w:cs="Arial"/>
          <w:b/>
          <w:bCs/>
          <w:u w:val="single"/>
        </w:rPr>
      </w:pPr>
    </w:p>
    <w:tbl>
      <w:tblPr>
        <w:tblStyle w:val="TableGrid1"/>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8708"/>
      </w:tblGrid>
      <w:tr w:rsidR="006D40CF" w:rsidRPr="003A53FD" w14:paraId="508EA592" w14:textId="77777777" w:rsidTr="009E1D1D">
        <w:tc>
          <w:tcPr>
            <w:tcW w:w="534" w:type="dxa"/>
          </w:tcPr>
          <w:p w14:paraId="1931270C" w14:textId="77777777" w:rsidR="006D40CF" w:rsidRPr="003A53FD" w:rsidRDefault="006D40CF" w:rsidP="009E1D1D">
            <w:pPr>
              <w:rPr>
                <w:rFonts w:ascii="Arial" w:hAnsi="Arial" w:cs="Arial"/>
              </w:rPr>
            </w:pPr>
            <w:r w:rsidRPr="003A53FD">
              <w:rPr>
                <w:rFonts w:ascii="Arial" w:eastAsia="Calibri" w:hAnsi="Arial" w:cs="Arial"/>
              </w:rPr>
              <w:fldChar w:fldCharType="begin"/>
            </w:r>
            <w:r w:rsidRPr="003A53FD">
              <w:rPr>
                <w:rFonts w:ascii="Arial" w:eastAsia="Calibri" w:hAnsi="Arial" w:cs="Arial"/>
              </w:rPr>
              <w:instrText xml:space="preserve"> IF  </w:instrText>
            </w:r>
            <w:r w:rsidRPr="003A53FD">
              <w:rPr>
                <w:rFonts w:ascii="Arial" w:hAnsi="Arial" w:cs="Arial"/>
              </w:rPr>
              <w:instrText xml:space="preserve">False </w:instrText>
            </w:r>
            <w:r w:rsidRPr="003A53FD">
              <w:rPr>
                <w:rFonts w:ascii="Arial" w:eastAsia="Calibri" w:hAnsi="Arial" w:cs="Arial"/>
              </w:rPr>
              <w:instrText xml:space="preserve">=  True "" "1"\* MERGEFORMAT </w:instrText>
            </w:r>
            <w:r w:rsidRPr="003A53FD">
              <w:rPr>
                <w:rFonts w:ascii="Arial" w:eastAsia="Calibri" w:hAnsi="Arial" w:cs="Arial"/>
              </w:rPr>
              <w:fldChar w:fldCharType="separate"/>
            </w:r>
            <w:r w:rsidRPr="003A53FD">
              <w:rPr>
                <w:rFonts w:ascii="Arial" w:eastAsia="Calibri" w:hAnsi="Arial" w:cs="Arial"/>
                <w:bCs/>
                <w:noProof/>
                <w:lang w:val="en-US"/>
              </w:rPr>
              <w:t>1</w:t>
            </w:r>
            <w:r w:rsidRPr="003A53FD">
              <w:rPr>
                <w:rFonts w:ascii="Arial" w:eastAsia="Calibri" w:hAnsi="Arial" w:cs="Arial"/>
              </w:rPr>
              <w:fldChar w:fldCharType="end"/>
            </w:r>
          </w:p>
          <w:p w14:paraId="0DB3C031" w14:textId="77777777" w:rsidR="006D40CF" w:rsidRPr="003A53FD" w:rsidRDefault="006D40CF" w:rsidP="009E1D1D">
            <w:pPr>
              <w:rPr>
                <w:rFonts w:ascii="Arial" w:hAnsi="Arial" w:cs="Arial"/>
              </w:rPr>
            </w:pPr>
          </w:p>
          <w:p w14:paraId="43E0E08E" w14:textId="77777777" w:rsidR="006D40CF" w:rsidRPr="003A53FD" w:rsidRDefault="006D40CF" w:rsidP="009E1D1D">
            <w:pPr>
              <w:rPr>
                <w:rFonts w:ascii="Arial" w:hAnsi="Arial" w:cs="Arial"/>
              </w:rPr>
            </w:pPr>
          </w:p>
        </w:tc>
        <w:tc>
          <w:tcPr>
            <w:tcW w:w="8708" w:type="dxa"/>
          </w:tcPr>
          <w:p w14:paraId="25138FBD" w14:textId="03C63FF2" w:rsidR="006D40CF" w:rsidRPr="003A53FD" w:rsidRDefault="006D40CF" w:rsidP="009E1D1D">
            <w:pPr>
              <w:rPr>
                <w:rFonts w:ascii="Arial" w:hAnsi="Arial" w:cs="Arial"/>
              </w:rPr>
            </w:pPr>
            <w:r w:rsidRPr="003A53FD">
              <w:rPr>
                <w:rFonts w:ascii="Arial" w:hAnsi="Arial" w:cs="Arial"/>
              </w:rPr>
              <w:t>The development hereby permitted shall be implemented in accordance with the following plans numbered: PL07 &amp; PL08</w:t>
            </w:r>
            <w:r w:rsidR="00397CC9" w:rsidRPr="003A53FD">
              <w:rPr>
                <w:rFonts w:ascii="Arial" w:hAnsi="Arial" w:cs="Arial"/>
              </w:rPr>
              <w:t>R</w:t>
            </w:r>
            <w:r w:rsidRPr="003A53FD">
              <w:rPr>
                <w:rFonts w:ascii="Arial" w:hAnsi="Arial" w:cs="Arial"/>
              </w:rPr>
              <w:t>ev</w:t>
            </w:r>
            <w:r w:rsidR="00397CC9" w:rsidRPr="003A53FD">
              <w:rPr>
                <w:rFonts w:ascii="Arial" w:hAnsi="Arial" w:cs="Arial"/>
              </w:rPr>
              <w:t>B</w:t>
            </w:r>
            <w:r w:rsidR="007B1B5D">
              <w:rPr>
                <w:rFonts w:ascii="Arial" w:hAnsi="Arial" w:cs="Arial"/>
              </w:rPr>
              <w:t>.</w:t>
            </w:r>
            <w:r w:rsidRPr="003A53FD">
              <w:rPr>
                <w:rFonts w:ascii="Arial" w:hAnsi="Arial" w:cs="Arial"/>
              </w:rPr>
              <w:br/>
            </w:r>
            <w:r w:rsidRPr="003A53FD">
              <w:rPr>
                <w:rFonts w:ascii="Arial" w:hAnsi="Arial" w:cs="Arial"/>
                <w:u w:val="single"/>
              </w:rPr>
              <w:t>Reason</w:t>
            </w:r>
            <w:r w:rsidRPr="003A53FD">
              <w:rPr>
                <w:rFonts w:ascii="Arial" w:hAnsi="Arial" w:cs="Arial"/>
              </w:rPr>
              <w:t>: For the avoidance of doubt and in the interests of proper planning.</w:t>
            </w:r>
          </w:p>
          <w:p w14:paraId="7A7E0B91" w14:textId="77777777" w:rsidR="006D40CF" w:rsidRPr="003A53FD" w:rsidRDefault="006D40CF" w:rsidP="009E1D1D">
            <w:pPr>
              <w:rPr>
                <w:rFonts w:ascii="Arial" w:hAnsi="Arial" w:cs="Arial"/>
              </w:rPr>
            </w:pPr>
          </w:p>
        </w:tc>
      </w:tr>
      <w:tr w:rsidR="006D40CF" w:rsidRPr="003A53FD" w14:paraId="13B7955D" w14:textId="77777777" w:rsidTr="009E1D1D">
        <w:tc>
          <w:tcPr>
            <w:tcW w:w="534" w:type="dxa"/>
          </w:tcPr>
          <w:p w14:paraId="0B72C176" w14:textId="77777777" w:rsidR="006D40CF" w:rsidRPr="003A53FD" w:rsidRDefault="006D40CF" w:rsidP="009E1D1D">
            <w:pPr>
              <w:rPr>
                <w:rFonts w:ascii="Arial" w:hAnsi="Arial" w:cs="Arial"/>
              </w:rPr>
            </w:pPr>
            <w:r w:rsidRPr="003A53FD">
              <w:rPr>
                <w:rFonts w:ascii="Arial" w:eastAsia="Calibri" w:hAnsi="Arial" w:cs="Arial"/>
              </w:rPr>
              <w:fldChar w:fldCharType="begin"/>
            </w:r>
            <w:r w:rsidRPr="003A53FD">
              <w:rPr>
                <w:rFonts w:ascii="Arial" w:eastAsia="Calibri" w:hAnsi="Arial" w:cs="Arial"/>
              </w:rPr>
              <w:instrText xml:space="preserve"> IF  </w:instrText>
            </w:r>
            <w:r w:rsidRPr="003A53FD">
              <w:rPr>
                <w:rFonts w:ascii="Arial" w:hAnsi="Arial" w:cs="Arial"/>
              </w:rPr>
              <w:instrText xml:space="preserve">False </w:instrText>
            </w:r>
            <w:r w:rsidRPr="003A53FD">
              <w:rPr>
                <w:rFonts w:ascii="Arial" w:eastAsia="Calibri" w:hAnsi="Arial" w:cs="Arial"/>
              </w:rPr>
              <w:instrText xml:space="preserve">=  True "" "2"\* MERGEFORMAT </w:instrText>
            </w:r>
            <w:r w:rsidRPr="003A53FD">
              <w:rPr>
                <w:rFonts w:ascii="Arial" w:eastAsia="Calibri" w:hAnsi="Arial" w:cs="Arial"/>
              </w:rPr>
              <w:fldChar w:fldCharType="separate"/>
            </w:r>
            <w:r w:rsidRPr="003A53FD">
              <w:rPr>
                <w:rFonts w:ascii="Arial" w:eastAsia="Calibri" w:hAnsi="Arial" w:cs="Arial"/>
                <w:bCs/>
                <w:noProof/>
                <w:lang w:val="en-US"/>
              </w:rPr>
              <w:t>2</w:t>
            </w:r>
            <w:r w:rsidRPr="003A53FD">
              <w:rPr>
                <w:rFonts w:ascii="Arial" w:eastAsia="Calibri" w:hAnsi="Arial" w:cs="Arial"/>
              </w:rPr>
              <w:fldChar w:fldCharType="end"/>
            </w:r>
          </w:p>
          <w:p w14:paraId="4C74832A" w14:textId="77777777" w:rsidR="006D40CF" w:rsidRPr="003A53FD" w:rsidRDefault="006D40CF" w:rsidP="009E1D1D">
            <w:pPr>
              <w:rPr>
                <w:rFonts w:ascii="Arial" w:hAnsi="Arial" w:cs="Arial"/>
              </w:rPr>
            </w:pPr>
          </w:p>
          <w:p w14:paraId="2CD8BE0C" w14:textId="77777777" w:rsidR="006D40CF" w:rsidRPr="003A53FD" w:rsidRDefault="006D40CF" w:rsidP="009E1D1D">
            <w:pPr>
              <w:rPr>
                <w:rFonts w:ascii="Arial" w:hAnsi="Arial" w:cs="Arial"/>
              </w:rPr>
            </w:pPr>
          </w:p>
        </w:tc>
        <w:tc>
          <w:tcPr>
            <w:tcW w:w="8708" w:type="dxa"/>
          </w:tcPr>
          <w:p w14:paraId="15AC72AA" w14:textId="4201FD53" w:rsidR="006D40CF" w:rsidRPr="003A53FD" w:rsidRDefault="006D40CF" w:rsidP="009E1D1D">
            <w:pPr>
              <w:rPr>
                <w:rFonts w:ascii="Arial" w:hAnsi="Arial" w:cs="Arial"/>
              </w:rPr>
            </w:pPr>
            <w:r w:rsidRPr="003A53FD">
              <w:rPr>
                <w:rFonts w:ascii="Arial" w:hAnsi="Arial" w:cs="Arial"/>
              </w:rPr>
              <w:t>The development hereby permitted shall start no later than three years from the date of this decision.</w:t>
            </w:r>
            <w:r w:rsidRPr="003A53FD">
              <w:rPr>
                <w:rFonts w:ascii="Arial" w:hAnsi="Arial" w:cs="Arial"/>
              </w:rPr>
              <w:br/>
            </w:r>
            <w:r w:rsidRPr="003A53FD">
              <w:rPr>
                <w:rFonts w:ascii="Arial" w:hAnsi="Arial" w:cs="Arial"/>
                <w:u w:val="single"/>
              </w:rPr>
              <w:t>Reason:</w:t>
            </w:r>
            <w:r w:rsidRPr="003A53FD">
              <w:rPr>
                <w:rFonts w:ascii="Arial" w:hAnsi="Arial" w:cs="Arial"/>
              </w:rPr>
              <w:t xml:space="preserve"> To comply with Section 91 of the Town and Country Planning Act 1990.</w:t>
            </w:r>
            <w:r w:rsidRPr="003A53FD">
              <w:rPr>
                <w:rFonts w:ascii="Arial" w:hAnsi="Arial" w:cs="Arial"/>
              </w:rPr>
              <w:br/>
              <w:t> </w:t>
            </w:r>
          </w:p>
        </w:tc>
      </w:tr>
      <w:tr w:rsidR="006D40CF" w:rsidRPr="003A53FD" w14:paraId="20C6C93F" w14:textId="77777777" w:rsidTr="009E1D1D">
        <w:tc>
          <w:tcPr>
            <w:tcW w:w="534" w:type="dxa"/>
          </w:tcPr>
          <w:p w14:paraId="04E9CDB5" w14:textId="77777777" w:rsidR="006D40CF" w:rsidRPr="003A53FD" w:rsidRDefault="006D40CF" w:rsidP="009E1D1D">
            <w:pPr>
              <w:rPr>
                <w:rFonts w:ascii="Arial" w:hAnsi="Arial" w:cs="Arial"/>
              </w:rPr>
            </w:pPr>
            <w:r w:rsidRPr="003A53FD">
              <w:rPr>
                <w:rFonts w:ascii="Arial" w:eastAsia="Calibri" w:hAnsi="Arial" w:cs="Arial"/>
              </w:rPr>
              <w:fldChar w:fldCharType="begin"/>
            </w:r>
            <w:r w:rsidRPr="003A53FD">
              <w:rPr>
                <w:rFonts w:ascii="Arial" w:eastAsia="Calibri" w:hAnsi="Arial" w:cs="Arial"/>
              </w:rPr>
              <w:instrText xml:space="preserve"> IF  </w:instrText>
            </w:r>
            <w:r w:rsidRPr="003A53FD">
              <w:rPr>
                <w:rFonts w:ascii="Arial" w:hAnsi="Arial" w:cs="Arial"/>
              </w:rPr>
              <w:instrText xml:space="preserve">False </w:instrText>
            </w:r>
            <w:r w:rsidRPr="003A53FD">
              <w:rPr>
                <w:rFonts w:ascii="Arial" w:eastAsia="Calibri" w:hAnsi="Arial" w:cs="Arial"/>
              </w:rPr>
              <w:instrText xml:space="preserve">=  True "" "3"\* MERGEFORMAT </w:instrText>
            </w:r>
            <w:r w:rsidRPr="003A53FD">
              <w:rPr>
                <w:rFonts w:ascii="Arial" w:eastAsia="Calibri" w:hAnsi="Arial" w:cs="Arial"/>
              </w:rPr>
              <w:fldChar w:fldCharType="separate"/>
            </w:r>
            <w:r w:rsidRPr="003A53FD">
              <w:rPr>
                <w:rFonts w:ascii="Arial" w:eastAsia="Calibri" w:hAnsi="Arial" w:cs="Arial"/>
                <w:bCs/>
                <w:noProof/>
                <w:lang w:val="en-US"/>
              </w:rPr>
              <w:t>3</w:t>
            </w:r>
            <w:r w:rsidRPr="003A53FD">
              <w:rPr>
                <w:rFonts w:ascii="Arial" w:eastAsia="Calibri" w:hAnsi="Arial" w:cs="Arial"/>
              </w:rPr>
              <w:fldChar w:fldCharType="end"/>
            </w:r>
          </w:p>
          <w:p w14:paraId="18853FB8" w14:textId="77777777" w:rsidR="006D40CF" w:rsidRPr="003A53FD" w:rsidRDefault="006D40CF" w:rsidP="009E1D1D">
            <w:pPr>
              <w:rPr>
                <w:rFonts w:ascii="Arial" w:hAnsi="Arial" w:cs="Arial"/>
              </w:rPr>
            </w:pPr>
          </w:p>
          <w:p w14:paraId="4AEA3AB4" w14:textId="77777777" w:rsidR="006D40CF" w:rsidRPr="003A53FD" w:rsidRDefault="006D40CF" w:rsidP="009E1D1D">
            <w:pPr>
              <w:rPr>
                <w:rFonts w:ascii="Arial" w:hAnsi="Arial" w:cs="Arial"/>
              </w:rPr>
            </w:pPr>
          </w:p>
        </w:tc>
        <w:tc>
          <w:tcPr>
            <w:tcW w:w="8708" w:type="dxa"/>
          </w:tcPr>
          <w:p w14:paraId="658B6346" w14:textId="77777777" w:rsidR="000403D1" w:rsidRPr="003A53FD" w:rsidRDefault="000403D1" w:rsidP="00B03C36">
            <w:pPr>
              <w:rPr>
                <w:rFonts w:ascii="Arial" w:hAnsi="Arial" w:cs="Arial"/>
              </w:rPr>
            </w:pPr>
            <w:r w:rsidRPr="003A53FD">
              <w:rPr>
                <w:rFonts w:ascii="Arial" w:hAnsi="Arial" w:cs="Arial"/>
              </w:rPr>
              <w:t xml:space="preserve">No development shall start until details and samples of the materials to be used in the construction of the external surfaces of the development hereby permitted have been submitted to and approved in writing by the Local Planning Authority. The development shall be carried out in accordance with the approved details. </w:t>
            </w:r>
          </w:p>
          <w:p w14:paraId="4516FBB5" w14:textId="1DC339C1" w:rsidR="006D40CF" w:rsidRPr="003A53FD" w:rsidRDefault="000403D1" w:rsidP="00B03C36">
            <w:pPr>
              <w:rPr>
                <w:rFonts w:ascii="Arial" w:hAnsi="Arial" w:cs="Arial"/>
              </w:rPr>
            </w:pPr>
            <w:r w:rsidRPr="003A53FD">
              <w:rPr>
                <w:rFonts w:ascii="Arial" w:hAnsi="Arial" w:cs="Arial"/>
                <w:u w:val="single"/>
              </w:rPr>
              <w:t>Reason:</w:t>
            </w:r>
            <w:r w:rsidRPr="003A53FD">
              <w:rPr>
                <w:rFonts w:ascii="Arial" w:hAnsi="Arial" w:cs="Arial"/>
              </w:rPr>
              <w:t xml:space="preserve"> To ensure a satisfactory visual appearance in the interest of the amenities of the area.</w:t>
            </w:r>
          </w:p>
          <w:p w14:paraId="662E7EE3" w14:textId="7FAE7D19" w:rsidR="000403D1" w:rsidRPr="003A53FD" w:rsidRDefault="000403D1" w:rsidP="00B03C36">
            <w:pPr>
              <w:rPr>
                <w:rFonts w:ascii="Arial" w:hAnsi="Arial" w:cs="Arial"/>
              </w:rPr>
            </w:pPr>
          </w:p>
        </w:tc>
      </w:tr>
      <w:tr w:rsidR="006D40CF" w:rsidRPr="003A53FD" w14:paraId="50348002" w14:textId="77777777" w:rsidTr="009E1D1D">
        <w:tc>
          <w:tcPr>
            <w:tcW w:w="534" w:type="dxa"/>
          </w:tcPr>
          <w:p w14:paraId="05233641" w14:textId="77777777" w:rsidR="006D40CF" w:rsidRPr="003A53FD" w:rsidRDefault="006D40CF" w:rsidP="009E1D1D">
            <w:pPr>
              <w:rPr>
                <w:rFonts w:ascii="Arial" w:hAnsi="Arial" w:cs="Arial"/>
              </w:rPr>
            </w:pPr>
            <w:r w:rsidRPr="003A53FD">
              <w:rPr>
                <w:rFonts w:ascii="Arial" w:eastAsia="Calibri" w:hAnsi="Arial" w:cs="Arial"/>
              </w:rPr>
              <w:fldChar w:fldCharType="begin"/>
            </w:r>
            <w:r w:rsidRPr="003A53FD">
              <w:rPr>
                <w:rFonts w:ascii="Arial" w:eastAsia="Calibri" w:hAnsi="Arial" w:cs="Arial"/>
              </w:rPr>
              <w:instrText xml:space="preserve"> IF  </w:instrText>
            </w:r>
            <w:r w:rsidRPr="003A53FD">
              <w:rPr>
                <w:rFonts w:ascii="Arial" w:hAnsi="Arial" w:cs="Arial"/>
              </w:rPr>
              <w:instrText xml:space="preserve">False </w:instrText>
            </w:r>
            <w:r w:rsidRPr="003A53FD">
              <w:rPr>
                <w:rFonts w:ascii="Arial" w:eastAsia="Calibri" w:hAnsi="Arial" w:cs="Arial"/>
              </w:rPr>
              <w:instrText xml:space="preserve">=  True "" "4"\* MERGEFORMAT </w:instrText>
            </w:r>
            <w:r w:rsidRPr="003A53FD">
              <w:rPr>
                <w:rFonts w:ascii="Arial" w:eastAsia="Calibri" w:hAnsi="Arial" w:cs="Arial"/>
              </w:rPr>
              <w:fldChar w:fldCharType="separate"/>
            </w:r>
            <w:r w:rsidRPr="003A53FD">
              <w:rPr>
                <w:rFonts w:ascii="Arial" w:eastAsia="Calibri" w:hAnsi="Arial" w:cs="Arial"/>
                <w:bCs/>
                <w:noProof/>
                <w:lang w:val="en-US"/>
              </w:rPr>
              <w:t>4</w:t>
            </w:r>
            <w:r w:rsidRPr="003A53FD">
              <w:rPr>
                <w:rFonts w:ascii="Arial" w:eastAsia="Calibri" w:hAnsi="Arial" w:cs="Arial"/>
              </w:rPr>
              <w:fldChar w:fldCharType="end"/>
            </w:r>
          </w:p>
          <w:p w14:paraId="32E51037" w14:textId="77777777" w:rsidR="006D40CF" w:rsidRPr="003A53FD" w:rsidRDefault="006D40CF" w:rsidP="009E1D1D">
            <w:pPr>
              <w:rPr>
                <w:rFonts w:ascii="Arial" w:hAnsi="Arial" w:cs="Arial"/>
              </w:rPr>
            </w:pPr>
          </w:p>
          <w:p w14:paraId="18ABD517" w14:textId="77777777" w:rsidR="006D40CF" w:rsidRPr="003A53FD" w:rsidRDefault="006D40CF" w:rsidP="009E1D1D">
            <w:pPr>
              <w:rPr>
                <w:rFonts w:ascii="Arial" w:hAnsi="Arial" w:cs="Arial"/>
              </w:rPr>
            </w:pPr>
          </w:p>
        </w:tc>
        <w:tc>
          <w:tcPr>
            <w:tcW w:w="8708" w:type="dxa"/>
          </w:tcPr>
          <w:p w14:paraId="32B94172" w14:textId="6DC73C77" w:rsidR="002C2CEF" w:rsidRPr="003A53FD" w:rsidRDefault="00A17564" w:rsidP="00B03C36">
            <w:pPr>
              <w:rPr>
                <w:rFonts w:ascii="Arial" w:hAnsi="Arial" w:cs="Arial"/>
              </w:rPr>
            </w:pPr>
            <w:r w:rsidRPr="003A53FD">
              <w:rPr>
                <w:rFonts w:ascii="Arial" w:hAnsi="Arial" w:cs="Arial"/>
              </w:rPr>
              <w:t>No development shall start until a landscaping</w:t>
            </w:r>
            <w:r w:rsidR="00C76AE5" w:rsidRPr="003A53FD">
              <w:rPr>
                <w:rFonts w:ascii="Arial" w:hAnsi="Arial" w:cs="Arial"/>
              </w:rPr>
              <w:t xml:space="preserve"> </w:t>
            </w:r>
            <w:r w:rsidRPr="003A53FD">
              <w:rPr>
                <w:rFonts w:ascii="Arial" w:hAnsi="Arial" w:cs="Arial"/>
              </w:rPr>
              <w:t xml:space="preserve">scheme </w:t>
            </w:r>
            <w:r w:rsidR="002A172E" w:rsidRPr="003A53FD">
              <w:rPr>
                <w:rFonts w:ascii="Arial" w:hAnsi="Arial" w:cs="Arial"/>
              </w:rPr>
              <w:t xml:space="preserve">(covering all </w:t>
            </w:r>
            <w:r w:rsidR="002A172E" w:rsidRPr="003A53FD">
              <w:rPr>
                <w:rFonts w:ascii="Arial" w:hAnsi="Arial" w:cs="Arial"/>
              </w:rPr>
              <w:t>hard &amp; soft landscaping, boundary treatment and surfac</w:t>
            </w:r>
            <w:r w:rsidR="002A172E" w:rsidRPr="003A53FD">
              <w:rPr>
                <w:rFonts w:ascii="Arial" w:hAnsi="Arial" w:cs="Arial"/>
              </w:rPr>
              <w:t xml:space="preserve">ing) </w:t>
            </w:r>
            <w:r w:rsidRPr="003A53FD">
              <w:rPr>
                <w:rFonts w:ascii="Arial" w:hAnsi="Arial" w:cs="Arial"/>
              </w:rPr>
              <w:t xml:space="preserve">has been submitted to and approved in writing by the Local Planning Authority. </w:t>
            </w:r>
            <w:r w:rsidR="003319FD" w:rsidRPr="003A53FD">
              <w:rPr>
                <w:rFonts w:ascii="Arial" w:hAnsi="Arial" w:cs="Arial"/>
              </w:rPr>
              <w:t xml:space="preserve">The development shall not be brought into use until the approved landscaping scheme is installed, </w:t>
            </w:r>
            <w:r w:rsidR="008D0377" w:rsidRPr="003A53FD">
              <w:rPr>
                <w:rFonts w:ascii="Arial" w:hAnsi="Arial" w:cs="Arial"/>
              </w:rPr>
              <w:t xml:space="preserve">except for any new planting that shall be in place </w:t>
            </w:r>
            <w:r w:rsidR="003319FD" w:rsidRPr="003A53FD">
              <w:rPr>
                <w:rFonts w:ascii="Arial" w:hAnsi="Arial" w:cs="Arial"/>
              </w:rPr>
              <w:t>by the end of the first planting season foll</w:t>
            </w:r>
            <w:r w:rsidR="008D0377" w:rsidRPr="003A53FD">
              <w:rPr>
                <w:rFonts w:ascii="Arial" w:hAnsi="Arial" w:cs="Arial"/>
              </w:rPr>
              <w:t>o</w:t>
            </w:r>
            <w:r w:rsidR="003319FD" w:rsidRPr="003A53FD">
              <w:rPr>
                <w:rFonts w:ascii="Arial" w:hAnsi="Arial" w:cs="Arial"/>
              </w:rPr>
              <w:t>w</w:t>
            </w:r>
            <w:r w:rsidR="008D0377" w:rsidRPr="003A53FD">
              <w:rPr>
                <w:rFonts w:ascii="Arial" w:hAnsi="Arial" w:cs="Arial"/>
              </w:rPr>
              <w:t>ing completion of the development</w:t>
            </w:r>
            <w:r w:rsidR="00617485" w:rsidRPr="003A53FD">
              <w:rPr>
                <w:rFonts w:ascii="Arial" w:hAnsi="Arial" w:cs="Arial"/>
              </w:rPr>
              <w:t xml:space="preserve">. The landscaping shall be </w:t>
            </w:r>
            <w:r w:rsidR="006353A5" w:rsidRPr="003A53FD">
              <w:rPr>
                <w:rFonts w:ascii="Arial" w:hAnsi="Arial" w:cs="Arial"/>
              </w:rPr>
              <w:t xml:space="preserve">installed and </w:t>
            </w:r>
            <w:r w:rsidR="00617485" w:rsidRPr="003A53FD">
              <w:rPr>
                <w:rFonts w:ascii="Arial" w:hAnsi="Arial" w:cs="Arial"/>
              </w:rPr>
              <w:t>maintained in accordance with the</w:t>
            </w:r>
            <w:r w:rsidR="006353A5" w:rsidRPr="003A53FD">
              <w:rPr>
                <w:rFonts w:ascii="Arial" w:hAnsi="Arial" w:cs="Arial"/>
              </w:rPr>
              <w:t xml:space="preserve"> approved details</w:t>
            </w:r>
            <w:r w:rsidR="008D0377" w:rsidRPr="003A53FD">
              <w:rPr>
                <w:rFonts w:ascii="Arial" w:hAnsi="Arial" w:cs="Arial"/>
              </w:rPr>
              <w:t>.</w:t>
            </w:r>
          </w:p>
          <w:p w14:paraId="498EB079" w14:textId="70FB1C4C" w:rsidR="006D40CF" w:rsidRPr="003A53FD" w:rsidRDefault="00A17564" w:rsidP="00B03C36">
            <w:pPr>
              <w:rPr>
                <w:rFonts w:ascii="Arial" w:hAnsi="Arial" w:cs="Arial"/>
              </w:rPr>
            </w:pPr>
            <w:r w:rsidRPr="003A53FD">
              <w:rPr>
                <w:rFonts w:ascii="Arial" w:hAnsi="Arial" w:cs="Arial"/>
                <w:u w:val="single"/>
              </w:rPr>
              <w:t>Reason:</w:t>
            </w:r>
            <w:r w:rsidRPr="003A53FD">
              <w:rPr>
                <w:rFonts w:ascii="Arial" w:hAnsi="Arial" w:cs="Arial"/>
              </w:rPr>
              <w:t xml:space="preserve"> In the interests of the visual amenity of the locality</w:t>
            </w:r>
            <w:r w:rsidR="00A9425D" w:rsidRPr="003A53FD">
              <w:rPr>
                <w:rFonts w:ascii="Arial" w:hAnsi="Arial" w:cs="Arial"/>
              </w:rPr>
              <w:t>.</w:t>
            </w:r>
          </w:p>
          <w:p w14:paraId="7DDE3216" w14:textId="477FFED6" w:rsidR="00663102" w:rsidRPr="003A53FD" w:rsidRDefault="00663102" w:rsidP="00B03C36">
            <w:pPr>
              <w:rPr>
                <w:rFonts w:ascii="Arial" w:hAnsi="Arial" w:cs="Arial"/>
              </w:rPr>
            </w:pPr>
          </w:p>
        </w:tc>
      </w:tr>
      <w:tr w:rsidR="00A04451" w:rsidRPr="003A53FD" w14:paraId="1C037CC2" w14:textId="77777777" w:rsidTr="009E1D1D">
        <w:tc>
          <w:tcPr>
            <w:tcW w:w="534" w:type="dxa"/>
          </w:tcPr>
          <w:p w14:paraId="2401B779" w14:textId="654F87DE" w:rsidR="00A04451" w:rsidRPr="003A53FD" w:rsidRDefault="00497AD0" w:rsidP="009E1D1D">
            <w:pPr>
              <w:rPr>
                <w:rFonts w:ascii="Arial" w:eastAsia="Calibri" w:hAnsi="Arial" w:cs="Arial"/>
              </w:rPr>
            </w:pPr>
            <w:r w:rsidRPr="003A53FD">
              <w:rPr>
                <w:rFonts w:ascii="Arial" w:eastAsia="Calibri" w:hAnsi="Arial" w:cs="Arial"/>
              </w:rPr>
              <w:t>5</w:t>
            </w:r>
          </w:p>
        </w:tc>
        <w:tc>
          <w:tcPr>
            <w:tcW w:w="8708" w:type="dxa"/>
          </w:tcPr>
          <w:p w14:paraId="7D969897" w14:textId="77777777" w:rsidR="006353A5" w:rsidRPr="003A53FD" w:rsidRDefault="00E82B53" w:rsidP="00B03C36">
            <w:pPr>
              <w:rPr>
                <w:rFonts w:ascii="Arial" w:hAnsi="Arial" w:cs="Arial"/>
              </w:rPr>
            </w:pPr>
            <w:r w:rsidRPr="003A53FD">
              <w:rPr>
                <w:rFonts w:ascii="Arial" w:hAnsi="Arial" w:cs="Arial"/>
              </w:rPr>
              <w:t xml:space="preserve">For a period of no less than 5 years after planting, any trees or plants which are removed, die or become seriously damaged or defective, shall be replaced as soon as is reasonably practicable with others of the same species, size and number as originally approved in the landscaping scheme. </w:t>
            </w:r>
          </w:p>
          <w:p w14:paraId="03BD98A3" w14:textId="77777777" w:rsidR="00A04451" w:rsidRPr="003A53FD" w:rsidRDefault="00E82B53" w:rsidP="00B03C36">
            <w:pPr>
              <w:rPr>
                <w:rFonts w:ascii="Arial" w:hAnsi="Arial" w:cs="Arial"/>
              </w:rPr>
            </w:pPr>
            <w:r w:rsidRPr="003A53FD">
              <w:rPr>
                <w:rFonts w:ascii="Arial" w:hAnsi="Arial" w:cs="Arial"/>
                <w:u w:val="single"/>
              </w:rPr>
              <w:t>Reason</w:t>
            </w:r>
            <w:r w:rsidR="006353A5" w:rsidRPr="003A53FD">
              <w:rPr>
                <w:rFonts w:ascii="Arial" w:hAnsi="Arial" w:cs="Arial"/>
                <w:u w:val="single"/>
              </w:rPr>
              <w:t>:</w:t>
            </w:r>
            <w:r w:rsidR="006353A5" w:rsidRPr="003A53FD">
              <w:rPr>
                <w:rFonts w:ascii="Arial" w:hAnsi="Arial" w:cs="Arial"/>
              </w:rPr>
              <w:t xml:space="preserve"> </w:t>
            </w:r>
            <w:r w:rsidRPr="003A53FD">
              <w:rPr>
                <w:rFonts w:ascii="Arial" w:hAnsi="Arial" w:cs="Arial"/>
              </w:rPr>
              <w:t xml:space="preserve"> In the interests of the visual amenities of the locality.</w:t>
            </w:r>
          </w:p>
          <w:p w14:paraId="70E854A0" w14:textId="72682D40" w:rsidR="00497AD0" w:rsidRPr="003A53FD" w:rsidRDefault="00497AD0" w:rsidP="00B03C36">
            <w:pPr>
              <w:rPr>
                <w:rFonts w:ascii="Arial" w:hAnsi="Arial" w:cs="Arial"/>
              </w:rPr>
            </w:pPr>
          </w:p>
        </w:tc>
      </w:tr>
      <w:tr w:rsidR="007E50DD" w:rsidRPr="003A53FD" w14:paraId="1FE031BE" w14:textId="77777777" w:rsidTr="009E1D1D">
        <w:tc>
          <w:tcPr>
            <w:tcW w:w="534" w:type="dxa"/>
          </w:tcPr>
          <w:p w14:paraId="29A65996" w14:textId="0C522549" w:rsidR="007E50DD" w:rsidRPr="003A53FD" w:rsidRDefault="008652E3" w:rsidP="009E1D1D">
            <w:pPr>
              <w:rPr>
                <w:rFonts w:ascii="Arial" w:eastAsia="Calibri" w:hAnsi="Arial" w:cs="Arial"/>
              </w:rPr>
            </w:pPr>
            <w:r>
              <w:rPr>
                <w:rFonts w:ascii="Arial" w:eastAsia="Calibri" w:hAnsi="Arial" w:cs="Arial"/>
              </w:rPr>
              <w:t>6</w:t>
            </w:r>
          </w:p>
        </w:tc>
        <w:tc>
          <w:tcPr>
            <w:tcW w:w="8708" w:type="dxa"/>
          </w:tcPr>
          <w:p w14:paraId="0E9A9DA0" w14:textId="77777777" w:rsidR="007E50DD" w:rsidRPr="003A53FD" w:rsidRDefault="007E50DD" w:rsidP="007E50DD">
            <w:pPr>
              <w:rPr>
                <w:rFonts w:ascii="Arial" w:hAnsi="Arial" w:cs="Arial"/>
              </w:rPr>
            </w:pPr>
            <w:r w:rsidRPr="003A53FD">
              <w:rPr>
                <w:rFonts w:ascii="Arial" w:hAnsi="Arial" w:cs="Arial"/>
              </w:rPr>
              <w:t xml:space="preserve">No development shall </w:t>
            </w:r>
            <w:r>
              <w:rPr>
                <w:rFonts w:ascii="Arial" w:hAnsi="Arial" w:cs="Arial"/>
              </w:rPr>
              <w:t>start</w:t>
            </w:r>
            <w:r w:rsidRPr="003A53FD">
              <w:rPr>
                <w:rFonts w:ascii="Arial" w:hAnsi="Arial" w:cs="Arial"/>
              </w:rPr>
              <w:t xml:space="preserve"> until the following details have been submitted to and approved in writing by the Local Planning Authority:</w:t>
            </w:r>
          </w:p>
          <w:p w14:paraId="5C9DC43C" w14:textId="77777777" w:rsidR="007E50DD" w:rsidRPr="003A53FD" w:rsidRDefault="007E50DD" w:rsidP="007E50DD">
            <w:pPr>
              <w:pStyle w:val="ListParagraph"/>
              <w:numPr>
                <w:ilvl w:val="0"/>
                <w:numId w:val="3"/>
              </w:numPr>
              <w:rPr>
                <w:rFonts w:cs="Arial"/>
                <w:szCs w:val="24"/>
              </w:rPr>
            </w:pPr>
            <w:r w:rsidRPr="003A53FD">
              <w:rPr>
                <w:rFonts w:cs="Arial"/>
                <w:szCs w:val="24"/>
              </w:rPr>
              <w:t xml:space="preserve"> The location and specifications for the bat and bird boxes. </w:t>
            </w:r>
          </w:p>
          <w:p w14:paraId="2B7E2C15" w14:textId="77777777" w:rsidR="007E50DD" w:rsidRPr="003A53FD" w:rsidRDefault="007E50DD" w:rsidP="007E50DD">
            <w:pPr>
              <w:pStyle w:val="ListParagraph"/>
              <w:numPr>
                <w:ilvl w:val="0"/>
                <w:numId w:val="3"/>
              </w:numPr>
              <w:rPr>
                <w:rFonts w:cs="Arial"/>
                <w:szCs w:val="24"/>
              </w:rPr>
            </w:pPr>
            <w:r w:rsidRPr="003A53FD">
              <w:rPr>
                <w:rFonts w:cs="Arial"/>
                <w:szCs w:val="24"/>
              </w:rPr>
              <w:t>The specifications of any exterior lighting.</w:t>
            </w:r>
          </w:p>
          <w:p w14:paraId="226DE5E4" w14:textId="77777777" w:rsidR="007E50DD" w:rsidRPr="003A53FD" w:rsidRDefault="007E50DD" w:rsidP="007E50DD">
            <w:pPr>
              <w:rPr>
                <w:rFonts w:ascii="Arial" w:hAnsi="Arial" w:cs="Arial"/>
              </w:rPr>
            </w:pPr>
            <w:r w:rsidRPr="003A53FD">
              <w:rPr>
                <w:rFonts w:ascii="Arial" w:hAnsi="Arial" w:cs="Arial"/>
              </w:rPr>
              <w:t>The development shall then accord with the approved details including those within the Preliminary Ecological Appraisal by Ecosupport (February 2025) &amp; Ecosupport response to Ecology Comments 24</w:t>
            </w:r>
            <w:r w:rsidRPr="003A53FD">
              <w:rPr>
                <w:rFonts w:ascii="Arial" w:hAnsi="Arial" w:cs="Arial"/>
                <w:vertAlign w:val="superscript"/>
              </w:rPr>
              <w:t>th</w:t>
            </w:r>
            <w:r w:rsidRPr="003A53FD">
              <w:rPr>
                <w:rFonts w:ascii="Arial" w:hAnsi="Arial" w:cs="Arial"/>
              </w:rPr>
              <w:t xml:space="preserve"> March 2025. All mitigation, </w:t>
            </w:r>
            <w:r w:rsidRPr="003A53FD">
              <w:rPr>
                <w:rFonts w:ascii="Arial" w:hAnsi="Arial" w:cs="Arial"/>
              </w:rPr>
              <w:lastRenderedPageBreak/>
              <w:t xml:space="preserve">compensation and enhancements shall be in place before the end of the first planting season following completion of the development. </w:t>
            </w:r>
          </w:p>
          <w:p w14:paraId="6D192182" w14:textId="77777777" w:rsidR="007E50DD" w:rsidRPr="003A53FD" w:rsidRDefault="007E50DD" w:rsidP="007E50DD">
            <w:pPr>
              <w:rPr>
                <w:rFonts w:ascii="Arial" w:hAnsi="Arial" w:cs="Arial"/>
              </w:rPr>
            </w:pPr>
            <w:r w:rsidRPr="003A53FD">
              <w:rPr>
                <w:rFonts w:ascii="Arial" w:hAnsi="Arial" w:cs="Arial"/>
              </w:rPr>
              <w:t>Reason: To protect and enhance biodiversity.</w:t>
            </w:r>
          </w:p>
          <w:p w14:paraId="6DC7AA61" w14:textId="77777777" w:rsidR="007E50DD" w:rsidRPr="003A53FD" w:rsidRDefault="007E50DD" w:rsidP="00B03C36">
            <w:pPr>
              <w:rPr>
                <w:rFonts w:ascii="Arial" w:hAnsi="Arial" w:cs="Arial"/>
              </w:rPr>
            </w:pPr>
          </w:p>
        </w:tc>
      </w:tr>
      <w:tr w:rsidR="008652E3" w:rsidRPr="003A53FD" w14:paraId="2331024E" w14:textId="77777777" w:rsidTr="009E1D1D">
        <w:tc>
          <w:tcPr>
            <w:tcW w:w="534" w:type="dxa"/>
          </w:tcPr>
          <w:p w14:paraId="5A3D7DBF" w14:textId="466D1153" w:rsidR="008652E3" w:rsidRPr="003A53FD" w:rsidRDefault="008652E3" w:rsidP="009E1D1D">
            <w:pPr>
              <w:rPr>
                <w:rFonts w:ascii="Arial" w:eastAsia="Calibri" w:hAnsi="Arial" w:cs="Arial"/>
              </w:rPr>
            </w:pPr>
            <w:r>
              <w:rPr>
                <w:rFonts w:ascii="Arial" w:eastAsia="Calibri" w:hAnsi="Arial" w:cs="Arial"/>
              </w:rPr>
              <w:lastRenderedPageBreak/>
              <w:t>7</w:t>
            </w:r>
          </w:p>
        </w:tc>
        <w:tc>
          <w:tcPr>
            <w:tcW w:w="8708" w:type="dxa"/>
          </w:tcPr>
          <w:p w14:paraId="742472D1" w14:textId="77777777" w:rsidR="008652E3" w:rsidRPr="003A53FD" w:rsidRDefault="008652E3" w:rsidP="008652E3">
            <w:pPr>
              <w:rPr>
                <w:rFonts w:ascii="Arial" w:eastAsia="Times New Roman" w:hAnsi="Arial" w:cs="Arial"/>
              </w:rPr>
            </w:pPr>
            <w:r w:rsidRPr="003A53FD">
              <w:rPr>
                <w:rFonts w:ascii="Arial" w:hAnsi="Arial" w:cs="Arial"/>
              </w:rPr>
              <w:t>The development must be implemented in accordance with the BNG habitat Management and Monitoring Plan (by ecosupport dated March 2025.</w:t>
            </w:r>
            <w:r w:rsidRPr="003A53FD">
              <w:rPr>
                <w:rFonts w:ascii="Arial" w:eastAsia="Times New Roman" w:hAnsi="Arial" w:cs="Arial"/>
              </w:rPr>
              <w:t xml:space="preserve"> Thereafter those habitats shall be managed and maintained in accordance with the approved details for a minimum period of 30 years following completion of the development. </w:t>
            </w:r>
          </w:p>
          <w:p w14:paraId="3555BC34" w14:textId="77777777" w:rsidR="008652E3" w:rsidRPr="003A53FD" w:rsidRDefault="008652E3" w:rsidP="008652E3">
            <w:pPr>
              <w:rPr>
                <w:rFonts w:ascii="Arial" w:eastAsiaTheme="minorHAnsi" w:hAnsi="Arial" w:cs="Arial"/>
                <w:kern w:val="2"/>
                <w14:ligatures w14:val="standardContextual"/>
              </w:rPr>
            </w:pPr>
            <w:r w:rsidRPr="003A53FD">
              <w:rPr>
                <w:rFonts w:ascii="Arial" w:hAnsi="Arial" w:cs="Arial"/>
                <w:u w:val="single"/>
              </w:rPr>
              <w:t>Reason:</w:t>
            </w:r>
            <w:r w:rsidRPr="003A53FD">
              <w:rPr>
                <w:rFonts w:ascii="Arial" w:hAnsi="Arial" w:cs="Arial"/>
              </w:rPr>
              <w:t xml:space="preserve"> </w:t>
            </w:r>
            <w:r w:rsidRPr="003A53FD">
              <w:rPr>
                <w:rFonts w:ascii="Arial" w:eastAsiaTheme="minorHAnsi" w:hAnsi="Arial" w:cs="Arial"/>
                <w:kern w:val="2"/>
                <w14:ligatures w14:val="standardContextual"/>
              </w:rPr>
              <w:t>To ensure the development delivers a biodiversity net gain on site in accordance with paragraph 2 Schedule 7A of the Town and Country Planning Act 1990 and policy DM11 and to accord with the Environment Act 2021, Schedule 14.</w:t>
            </w:r>
          </w:p>
          <w:p w14:paraId="040DDF02" w14:textId="77777777" w:rsidR="008652E3" w:rsidRPr="003A53FD" w:rsidRDefault="008652E3" w:rsidP="00B03C36">
            <w:pPr>
              <w:rPr>
                <w:rFonts w:ascii="Arial" w:hAnsi="Arial" w:cs="Arial"/>
              </w:rPr>
            </w:pPr>
          </w:p>
        </w:tc>
      </w:tr>
      <w:tr w:rsidR="008652E3" w:rsidRPr="003A53FD" w14:paraId="17C8EB48" w14:textId="77777777" w:rsidTr="009E1D1D">
        <w:tc>
          <w:tcPr>
            <w:tcW w:w="534" w:type="dxa"/>
          </w:tcPr>
          <w:p w14:paraId="5F5B93B6" w14:textId="371777A4" w:rsidR="008652E3" w:rsidRPr="003A53FD" w:rsidRDefault="007C6FF4" w:rsidP="009E1D1D">
            <w:pPr>
              <w:rPr>
                <w:rFonts w:ascii="Arial" w:eastAsia="Calibri" w:hAnsi="Arial" w:cs="Arial"/>
              </w:rPr>
            </w:pPr>
            <w:r>
              <w:rPr>
                <w:rFonts w:ascii="Arial" w:eastAsia="Calibri" w:hAnsi="Arial" w:cs="Arial"/>
              </w:rPr>
              <w:t>8</w:t>
            </w:r>
          </w:p>
        </w:tc>
        <w:tc>
          <w:tcPr>
            <w:tcW w:w="8708" w:type="dxa"/>
          </w:tcPr>
          <w:p w14:paraId="3204604F" w14:textId="77777777" w:rsidR="008652E3" w:rsidRPr="003A53FD" w:rsidRDefault="008652E3" w:rsidP="008652E3">
            <w:pPr>
              <w:rPr>
                <w:rFonts w:ascii="Arial" w:hAnsi="Arial" w:cs="Arial"/>
              </w:rPr>
            </w:pPr>
            <w:r w:rsidRPr="003A53FD">
              <w:rPr>
                <w:rFonts w:ascii="Arial" w:hAnsi="Arial" w:cs="Arial"/>
              </w:rPr>
              <w:t xml:space="preserve">No vegetation clearance work shall take place unless a pre-works check for nesting birds has been completed by a qualified ecologist. If any active nests are found, work must stop, and a 5 m buffer must be erected around the nest to protect it from disturbance until after the birds have fledged and left the nest. </w:t>
            </w:r>
          </w:p>
          <w:p w14:paraId="6CEF903C" w14:textId="77777777" w:rsidR="008652E3" w:rsidRPr="003A53FD" w:rsidRDefault="008652E3" w:rsidP="008652E3">
            <w:pPr>
              <w:rPr>
                <w:rFonts w:ascii="Arial" w:hAnsi="Arial" w:cs="Arial"/>
              </w:rPr>
            </w:pPr>
            <w:r w:rsidRPr="003A53FD">
              <w:rPr>
                <w:rFonts w:ascii="Arial" w:hAnsi="Arial" w:cs="Arial"/>
                <w:u w:val="single"/>
              </w:rPr>
              <w:t>Reason</w:t>
            </w:r>
            <w:r w:rsidRPr="003A53FD">
              <w:rPr>
                <w:rFonts w:ascii="Arial" w:hAnsi="Arial" w:cs="Arial"/>
              </w:rPr>
              <w:t>: To protect nesting birds and their young.</w:t>
            </w:r>
          </w:p>
          <w:p w14:paraId="573E9AE3" w14:textId="77777777" w:rsidR="008652E3" w:rsidRPr="003A53FD" w:rsidRDefault="008652E3" w:rsidP="00B03C36">
            <w:pPr>
              <w:rPr>
                <w:rFonts w:ascii="Arial" w:hAnsi="Arial" w:cs="Arial"/>
              </w:rPr>
            </w:pPr>
          </w:p>
        </w:tc>
      </w:tr>
      <w:tr w:rsidR="008652E3" w:rsidRPr="003A53FD" w14:paraId="724A4E86" w14:textId="77777777" w:rsidTr="009E1D1D">
        <w:tc>
          <w:tcPr>
            <w:tcW w:w="534" w:type="dxa"/>
          </w:tcPr>
          <w:p w14:paraId="2708B47A" w14:textId="7F60E4FD" w:rsidR="008652E3" w:rsidRPr="003A53FD" w:rsidRDefault="007C6FF4" w:rsidP="009E1D1D">
            <w:pPr>
              <w:rPr>
                <w:rFonts w:ascii="Arial" w:eastAsia="Calibri" w:hAnsi="Arial" w:cs="Arial"/>
              </w:rPr>
            </w:pPr>
            <w:r>
              <w:rPr>
                <w:rFonts w:ascii="Arial" w:eastAsia="Calibri" w:hAnsi="Arial" w:cs="Arial"/>
              </w:rPr>
              <w:t>9</w:t>
            </w:r>
          </w:p>
        </w:tc>
        <w:tc>
          <w:tcPr>
            <w:tcW w:w="8708" w:type="dxa"/>
          </w:tcPr>
          <w:p w14:paraId="27B34E7C" w14:textId="77777777" w:rsidR="008652E3" w:rsidRPr="003A53FD" w:rsidRDefault="008652E3" w:rsidP="008652E3">
            <w:pPr>
              <w:rPr>
                <w:rFonts w:ascii="Arial" w:hAnsi="Arial" w:cs="Arial"/>
              </w:rPr>
            </w:pPr>
            <w:r w:rsidRPr="003A53FD">
              <w:rPr>
                <w:rFonts w:ascii="Arial" w:hAnsi="Arial" w:cs="Arial"/>
              </w:rPr>
              <w:t xml:space="preserve">The development shall accord with the approved drainage layout plan (drawing no. ACC-24185-01).  </w:t>
            </w:r>
          </w:p>
          <w:p w14:paraId="392AD2B1" w14:textId="77777777" w:rsidR="008652E3" w:rsidRDefault="008652E3" w:rsidP="008652E3">
            <w:pPr>
              <w:rPr>
                <w:rFonts w:ascii="Arial" w:hAnsi="Arial" w:cs="Arial"/>
              </w:rPr>
            </w:pPr>
            <w:r w:rsidRPr="003A53FD">
              <w:rPr>
                <w:rFonts w:ascii="Arial" w:hAnsi="Arial" w:cs="Arial"/>
                <w:u w:val="single"/>
              </w:rPr>
              <w:t>Reason</w:t>
            </w:r>
            <w:r w:rsidRPr="003A53FD">
              <w:rPr>
                <w:rFonts w:ascii="Arial" w:hAnsi="Arial" w:cs="Arial"/>
              </w:rPr>
              <w:t>: To ensure a satisfactory drainage for the site.</w:t>
            </w:r>
          </w:p>
          <w:p w14:paraId="14008065" w14:textId="24D6C2CA" w:rsidR="008652E3" w:rsidRPr="003A53FD" w:rsidRDefault="008652E3" w:rsidP="008652E3">
            <w:pPr>
              <w:rPr>
                <w:rFonts w:ascii="Arial" w:hAnsi="Arial" w:cs="Arial"/>
              </w:rPr>
            </w:pPr>
          </w:p>
        </w:tc>
      </w:tr>
      <w:tr w:rsidR="006D40CF" w:rsidRPr="003A53FD" w14:paraId="6D600D2C" w14:textId="77777777" w:rsidTr="009E1D1D">
        <w:tc>
          <w:tcPr>
            <w:tcW w:w="534" w:type="dxa"/>
          </w:tcPr>
          <w:p w14:paraId="091FBD0C" w14:textId="330F2C25" w:rsidR="006D40CF" w:rsidRPr="003A53FD" w:rsidRDefault="008652E3" w:rsidP="009E1D1D">
            <w:pPr>
              <w:rPr>
                <w:rFonts w:ascii="Arial" w:hAnsi="Arial" w:cs="Arial"/>
              </w:rPr>
            </w:pPr>
            <w:r>
              <w:rPr>
                <w:rFonts w:ascii="Arial" w:eastAsia="Calibri" w:hAnsi="Arial" w:cs="Arial"/>
              </w:rPr>
              <w:t>1</w:t>
            </w:r>
            <w:r w:rsidR="007C6FF4">
              <w:rPr>
                <w:rFonts w:ascii="Arial" w:eastAsia="Calibri" w:hAnsi="Arial" w:cs="Arial"/>
              </w:rPr>
              <w:t>0</w:t>
            </w:r>
          </w:p>
          <w:p w14:paraId="21A4338D" w14:textId="77777777" w:rsidR="006D40CF" w:rsidRPr="003A53FD" w:rsidRDefault="006D40CF" w:rsidP="009E1D1D">
            <w:pPr>
              <w:rPr>
                <w:rFonts w:ascii="Arial" w:hAnsi="Arial" w:cs="Arial"/>
              </w:rPr>
            </w:pPr>
          </w:p>
          <w:p w14:paraId="335A78EC" w14:textId="77777777" w:rsidR="006D40CF" w:rsidRPr="003A53FD" w:rsidRDefault="006D40CF" w:rsidP="009E1D1D">
            <w:pPr>
              <w:rPr>
                <w:rFonts w:ascii="Arial" w:hAnsi="Arial" w:cs="Arial"/>
              </w:rPr>
            </w:pPr>
          </w:p>
        </w:tc>
        <w:tc>
          <w:tcPr>
            <w:tcW w:w="8708" w:type="dxa"/>
          </w:tcPr>
          <w:p w14:paraId="278D5C89" w14:textId="77777777" w:rsidR="006D40CF" w:rsidRPr="003A53FD" w:rsidRDefault="00A71FBF" w:rsidP="00B03C36">
            <w:pPr>
              <w:rPr>
                <w:rFonts w:ascii="Arial" w:hAnsi="Arial" w:cs="Arial"/>
              </w:rPr>
            </w:pPr>
            <w:r w:rsidRPr="003A53FD">
              <w:rPr>
                <w:rFonts w:ascii="Arial" w:hAnsi="Arial" w:cs="Arial"/>
              </w:rPr>
              <w:t xml:space="preserve">No items, </w:t>
            </w:r>
            <w:r w:rsidR="00B56025" w:rsidRPr="003A53FD">
              <w:rPr>
                <w:rFonts w:ascii="Arial" w:hAnsi="Arial" w:cs="Arial"/>
              </w:rPr>
              <w:t xml:space="preserve">goods, machinery plant, materials or equipment shall be stack or stored </w:t>
            </w:r>
            <w:r w:rsidR="00A9425D" w:rsidRPr="003A53FD">
              <w:rPr>
                <w:rFonts w:ascii="Arial" w:hAnsi="Arial" w:cs="Arial"/>
              </w:rPr>
              <w:t xml:space="preserve">on any outdoor part of the site above a height of 3m. </w:t>
            </w:r>
          </w:p>
          <w:p w14:paraId="7523C85C" w14:textId="77777777" w:rsidR="00A9425D" w:rsidRPr="003A53FD" w:rsidRDefault="00A9425D" w:rsidP="00A9425D">
            <w:pPr>
              <w:rPr>
                <w:rFonts w:ascii="Arial" w:hAnsi="Arial" w:cs="Arial"/>
              </w:rPr>
            </w:pPr>
            <w:r w:rsidRPr="003A53FD">
              <w:rPr>
                <w:rFonts w:ascii="Arial" w:hAnsi="Arial" w:cs="Arial"/>
                <w:u w:val="single"/>
              </w:rPr>
              <w:t>Reason:</w:t>
            </w:r>
            <w:r w:rsidRPr="003A53FD">
              <w:rPr>
                <w:rFonts w:ascii="Arial" w:hAnsi="Arial" w:cs="Arial"/>
              </w:rPr>
              <w:t xml:space="preserve"> In the interests of the visual amenity of the locality.</w:t>
            </w:r>
          </w:p>
          <w:p w14:paraId="464C04C6" w14:textId="206E44FB" w:rsidR="00A9425D" w:rsidRPr="003A53FD" w:rsidRDefault="00A9425D" w:rsidP="00B03C36">
            <w:pPr>
              <w:rPr>
                <w:rFonts w:ascii="Arial" w:hAnsi="Arial" w:cs="Arial"/>
              </w:rPr>
            </w:pPr>
          </w:p>
        </w:tc>
      </w:tr>
      <w:tr w:rsidR="006D40CF" w:rsidRPr="003A53FD" w14:paraId="211ABBDC" w14:textId="77777777" w:rsidTr="009E1D1D">
        <w:tc>
          <w:tcPr>
            <w:tcW w:w="534" w:type="dxa"/>
          </w:tcPr>
          <w:p w14:paraId="18E64ABF" w14:textId="48A00A8C" w:rsidR="006D40CF" w:rsidRPr="003A53FD" w:rsidRDefault="008652E3" w:rsidP="009E1D1D">
            <w:pPr>
              <w:rPr>
                <w:rFonts w:ascii="Arial" w:hAnsi="Arial" w:cs="Arial"/>
              </w:rPr>
            </w:pPr>
            <w:r>
              <w:rPr>
                <w:rFonts w:ascii="Arial" w:eastAsia="Calibri" w:hAnsi="Arial" w:cs="Arial"/>
              </w:rPr>
              <w:t>1</w:t>
            </w:r>
            <w:r w:rsidR="007C6FF4">
              <w:rPr>
                <w:rFonts w:ascii="Arial" w:eastAsia="Calibri" w:hAnsi="Arial" w:cs="Arial"/>
              </w:rPr>
              <w:t>1</w:t>
            </w:r>
          </w:p>
          <w:p w14:paraId="55CE3B4E" w14:textId="77777777" w:rsidR="006D40CF" w:rsidRPr="003A53FD" w:rsidRDefault="006D40CF" w:rsidP="009E1D1D">
            <w:pPr>
              <w:rPr>
                <w:rFonts w:ascii="Arial" w:hAnsi="Arial" w:cs="Arial"/>
              </w:rPr>
            </w:pPr>
          </w:p>
          <w:p w14:paraId="63C608D5" w14:textId="77777777" w:rsidR="006D40CF" w:rsidRPr="003A53FD" w:rsidRDefault="006D40CF" w:rsidP="009E1D1D">
            <w:pPr>
              <w:rPr>
                <w:rFonts w:ascii="Arial" w:hAnsi="Arial" w:cs="Arial"/>
              </w:rPr>
            </w:pPr>
          </w:p>
        </w:tc>
        <w:tc>
          <w:tcPr>
            <w:tcW w:w="8708" w:type="dxa"/>
          </w:tcPr>
          <w:p w14:paraId="1EEEEBDD" w14:textId="77777777" w:rsidR="006D40CF" w:rsidRDefault="00B602BA" w:rsidP="00B03C36">
            <w:pPr>
              <w:rPr>
                <w:rFonts w:ascii="Arial" w:hAnsi="Arial" w:cs="Arial"/>
              </w:rPr>
            </w:pPr>
            <w:r w:rsidRPr="003A53FD">
              <w:rPr>
                <w:rFonts w:ascii="Arial" w:hAnsi="Arial" w:cs="Arial"/>
              </w:rPr>
              <w:t>Articulated vehicles shall only access the site from a southerly direction from the junction with Mortimers Lane.</w:t>
            </w:r>
            <w:r w:rsidRPr="003A53FD">
              <w:rPr>
                <w:rFonts w:ascii="Arial" w:hAnsi="Arial" w:cs="Arial"/>
              </w:rPr>
              <w:br/>
            </w:r>
            <w:r w:rsidRPr="003A53FD">
              <w:rPr>
                <w:rFonts w:ascii="Arial" w:hAnsi="Arial" w:cs="Arial"/>
                <w:u w:val="single"/>
              </w:rPr>
              <w:t>Reason:</w:t>
            </w:r>
            <w:r w:rsidRPr="003A53FD">
              <w:rPr>
                <w:rFonts w:ascii="Arial" w:hAnsi="Arial" w:cs="Arial"/>
              </w:rPr>
              <w:t xml:space="preserve"> To allow the free flow of traffic along Stroudwood Lane.</w:t>
            </w:r>
          </w:p>
          <w:p w14:paraId="264ADD5B" w14:textId="0D4104C7" w:rsidR="008652E3" w:rsidRPr="003A53FD" w:rsidRDefault="008652E3" w:rsidP="00B03C36">
            <w:pPr>
              <w:rPr>
                <w:rFonts w:ascii="Arial" w:hAnsi="Arial" w:cs="Arial"/>
              </w:rPr>
            </w:pPr>
          </w:p>
        </w:tc>
      </w:tr>
      <w:tr w:rsidR="006D40CF" w:rsidRPr="003A53FD" w14:paraId="53DCA702" w14:textId="77777777" w:rsidTr="009E1D1D">
        <w:tc>
          <w:tcPr>
            <w:tcW w:w="534" w:type="dxa"/>
          </w:tcPr>
          <w:p w14:paraId="19A5AB8F" w14:textId="1D41763B" w:rsidR="006D40CF" w:rsidRPr="003A53FD" w:rsidRDefault="008652E3" w:rsidP="009E1D1D">
            <w:pPr>
              <w:rPr>
                <w:rFonts w:ascii="Arial" w:hAnsi="Arial" w:cs="Arial"/>
              </w:rPr>
            </w:pPr>
            <w:r>
              <w:rPr>
                <w:rFonts w:ascii="Arial" w:hAnsi="Arial" w:cs="Arial"/>
              </w:rPr>
              <w:t>1</w:t>
            </w:r>
            <w:r w:rsidR="007C6FF4">
              <w:rPr>
                <w:rFonts w:ascii="Arial" w:hAnsi="Arial" w:cs="Arial"/>
              </w:rPr>
              <w:t>2</w:t>
            </w:r>
          </w:p>
          <w:p w14:paraId="03B34F1D" w14:textId="77777777" w:rsidR="006D40CF" w:rsidRPr="003A53FD" w:rsidRDefault="006D40CF" w:rsidP="009E1D1D">
            <w:pPr>
              <w:rPr>
                <w:rFonts w:ascii="Arial" w:hAnsi="Arial" w:cs="Arial"/>
              </w:rPr>
            </w:pPr>
          </w:p>
          <w:p w14:paraId="10EECDED" w14:textId="77777777" w:rsidR="006D40CF" w:rsidRPr="003A53FD" w:rsidRDefault="006D40CF" w:rsidP="009E1D1D">
            <w:pPr>
              <w:rPr>
                <w:rFonts w:ascii="Arial" w:hAnsi="Arial" w:cs="Arial"/>
              </w:rPr>
            </w:pPr>
          </w:p>
        </w:tc>
        <w:tc>
          <w:tcPr>
            <w:tcW w:w="8708" w:type="dxa"/>
          </w:tcPr>
          <w:p w14:paraId="212314D3" w14:textId="77777777" w:rsidR="006D40CF" w:rsidRPr="003A53FD" w:rsidRDefault="000409FA" w:rsidP="00F42F6E">
            <w:pPr>
              <w:rPr>
                <w:rFonts w:ascii="Arial" w:hAnsi="Arial" w:cs="Arial"/>
              </w:rPr>
            </w:pPr>
            <w:r w:rsidRPr="003A53FD">
              <w:rPr>
                <w:rFonts w:ascii="Arial" w:hAnsi="Arial" w:cs="Arial"/>
              </w:rPr>
              <w:t>Any gates on the site access from Stroudwood Lane shall remain open during the hours of use of the building. </w:t>
            </w:r>
            <w:r w:rsidRPr="003A53FD">
              <w:rPr>
                <w:rFonts w:ascii="Arial" w:hAnsi="Arial" w:cs="Arial"/>
              </w:rPr>
              <w:br/>
            </w:r>
            <w:r w:rsidRPr="003A53FD">
              <w:rPr>
                <w:rFonts w:ascii="Arial" w:hAnsi="Arial" w:cs="Arial"/>
                <w:u w:val="single"/>
              </w:rPr>
              <w:t>Reason:</w:t>
            </w:r>
            <w:r w:rsidRPr="003A53FD">
              <w:rPr>
                <w:rFonts w:ascii="Arial" w:hAnsi="Arial" w:cs="Arial"/>
              </w:rPr>
              <w:t xml:space="preserve"> To allow space for a lorry to pull off Stroudwood Lane allowing the free flow of traffic. </w:t>
            </w:r>
          </w:p>
          <w:p w14:paraId="2F470D79" w14:textId="6AC2E131" w:rsidR="002D1C80" w:rsidRPr="003A53FD" w:rsidRDefault="002D1C80" w:rsidP="00F42F6E">
            <w:pPr>
              <w:rPr>
                <w:rFonts w:ascii="Arial" w:hAnsi="Arial" w:cs="Arial"/>
              </w:rPr>
            </w:pPr>
          </w:p>
        </w:tc>
      </w:tr>
    </w:tbl>
    <w:p w14:paraId="608239D7" w14:textId="77777777" w:rsidR="005467C8" w:rsidRPr="003A53FD" w:rsidRDefault="005467C8">
      <w:pPr>
        <w:rPr>
          <w:rFonts w:ascii="Arial" w:hAnsi="Arial" w:cs="Arial"/>
        </w:rPr>
      </w:pPr>
    </w:p>
    <w:sectPr w:rsidR="005467C8" w:rsidRPr="003A53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altName w:val="Arial"/>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6EE3"/>
    <w:multiLevelType w:val="hybridMultilevel"/>
    <w:tmpl w:val="37C03B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3C4813"/>
    <w:multiLevelType w:val="hybridMultilevel"/>
    <w:tmpl w:val="C4F816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29043C"/>
    <w:multiLevelType w:val="hybridMultilevel"/>
    <w:tmpl w:val="8AF0931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12562248">
    <w:abstractNumId w:val="2"/>
  </w:num>
  <w:num w:numId="2" w16cid:durableId="678896445">
    <w:abstractNumId w:val="0"/>
  </w:num>
  <w:num w:numId="3" w16cid:durableId="1035498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42"/>
    <w:rsid w:val="000403D1"/>
    <w:rsid w:val="000409FA"/>
    <w:rsid w:val="0004615D"/>
    <w:rsid w:val="00105CB9"/>
    <w:rsid w:val="001155BC"/>
    <w:rsid w:val="001823AE"/>
    <w:rsid w:val="001B01AB"/>
    <w:rsid w:val="001B1B10"/>
    <w:rsid w:val="001E0CAA"/>
    <w:rsid w:val="00207974"/>
    <w:rsid w:val="00236EF5"/>
    <w:rsid w:val="00254A91"/>
    <w:rsid w:val="00287992"/>
    <w:rsid w:val="002A172E"/>
    <w:rsid w:val="002C2CEF"/>
    <w:rsid w:val="002D1C80"/>
    <w:rsid w:val="00311B0B"/>
    <w:rsid w:val="003319FD"/>
    <w:rsid w:val="00375769"/>
    <w:rsid w:val="00380462"/>
    <w:rsid w:val="00397CC9"/>
    <w:rsid w:val="003A4224"/>
    <w:rsid w:val="003A53FD"/>
    <w:rsid w:val="003C299C"/>
    <w:rsid w:val="00433161"/>
    <w:rsid w:val="00497AD0"/>
    <w:rsid w:val="004D7430"/>
    <w:rsid w:val="00512B0A"/>
    <w:rsid w:val="00517F2C"/>
    <w:rsid w:val="005467C8"/>
    <w:rsid w:val="0055654F"/>
    <w:rsid w:val="00565A36"/>
    <w:rsid w:val="00577143"/>
    <w:rsid w:val="00586504"/>
    <w:rsid w:val="005D087B"/>
    <w:rsid w:val="00617485"/>
    <w:rsid w:val="006249EB"/>
    <w:rsid w:val="00631B6A"/>
    <w:rsid w:val="006353A5"/>
    <w:rsid w:val="00663102"/>
    <w:rsid w:val="00671F32"/>
    <w:rsid w:val="006D40CF"/>
    <w:rsid w:val="007B1B5D"/>
    <w:rsid w:val="007C6FF4"/>
    <w:rsid w:val="007E50DD"/>
    <w:rsid w:val="008652E3"/>
    <w:rsid w:val="008C7B12"/>
    <w:rsid w:val="008D0377"/>
    <w:rsid w:val="009013DE"/>
    <w:rsid w:val="009048CF"/>
    <w:rsid w:val="0098041E"/>
    <w:rsid w:val="00A04451"/>
    <w:rsid w:val="00A17564"/>
    <w:rsid w:val="00A71FBF"/>
    <w:rsid w:val="00A9425D"/>
    <w:rsid w:val="00AB409A"/>
    <w:rsid w:val="00AF3042"/>
    <w:rsid w:val="00AF5AEC"/>
    <w:rsid w:val="00AF6799"/>
    <w:rsid w:val="00B03C36"/>
    <w:rsid w:val="00B56025"/>
    <w:rsid w:val="00B602BA"/>
    <w:rsid w:val="00B86252"/>
    <w:rsid w:val="00C76AE5"/>
    <w:rsid w:val="00C84624"/>
    <w:rsid w:val="00D351D2"/>
    <w:rsid w:val="00D470F3"/>
    <w:rsid w:val="00DA76B3"/>
    <w:rsid w:val="00DC70ED"/>
    <w:rsid w:val="00DD3132"/>
    <w:rsid w:val="00E20A66"/>
    <w:rsid w:val="00E545D2"/>
    <w:rsid w:val="00E565BE"/>
    <w:rsid w:val="00E74636"/>
    <w:rsid w:val="00E81226"/>
    <w:rsid w:val="00E82B53"/>
    <w:rsid w:val="00F31911"/>
    <w:rsid w:val="00F33687"/>
    <w:rsid w:val="00F42E64"/>
    <w:rsid w:val="00F42F6E"/>
    <w:rsid w:val="00FB22D5"/>
    <w:rsid w:val="00FE3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583D9"/>
  <w15:chartTrackingRefBased/>
  <w15:docId w15:val="{AAF6187A-181B-4696-9DEC-2895C607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7C8"/>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6D40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D4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F2C"/>
    <w:pPr>
      <w:spacing w:after="160" w:line="259" w:lineRule="auto"/>
      <w:ind w:left="720"/>
      <w:contextualSpacing/>
    </w:pPr>
    <w:rPr>
      <w:rFonts w:ascii="Arial" w:eastAsiaTheme="minorHAnsi" w:hAnsi="Arial" w:cs="Aharon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A08907-501B-4DE5-8BDF-14445E685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BFDEE8-B6D4-4D29-A449-326EACFAFAF8}">
  <ds:schemaRefs>
    <ds:schemaRef ds:uri="http://schemas.microsoft.com/sharepoint/v3/contenttype/forms"/>
  </ds:schemaRefs>
</ds:datastoreItem>
</file>

<file path=customXml/itemProps3.xml><?xml version="1.0" encoding="utf-8"?>
<ds:datastoreItem xmlns:ds="http://schemas.openxmlformats.org/officeDocument/2006/customXml" ds:itemID="{41B060E4-4FF8-44DA-8EF7-8199F2B14D9E}">
  <ds:schemaRefs>
    <ds:schemaRef ds:uri="http://schemas.microsoft.com/office/2006/metadata/properties"/>
    <ds:schemaRef ds:uri="http://schemas.microsoft.com/office/infopath/2007/PartnerControls"/>
    <ds:schemaRef ds:uri="61fb682a-dd2a-434e-b1c0-26901c6e3ea7"/>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691</Words>
  <Characters>3944</Characters>
  <Application>Microsoft Office Word</Application>
  <DocSecurity>0</DocSecurity>
  <Lines>32</Lines>
  <Paragraphs>9</Paragraphs>
  <ScaleCrop>false</ScaleCrop>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Clare</dc:creator>
  <cp:keywords/>
  <dc:description/>
  <cp:lastModifiedBy>Martin, Clare</cp:lastModifiedBy>
  <cp:revision>67</cp:revision>
  <dcterms:created xsi:type="dcterms:W3CDTF">2025-06-13T15:24:00Z</dcterms:created>
  <dcterms:modified xsi:type="dcterms:W3CDTF">2025-06-17T14:32:00Z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y fmtid="{D5CDD505-2E9C-101B-9397-08002B2CF9AE}" pid="3" name="MediaServiceImageTags">
    <vt:lpwstr/>
  </property>
</Properties>
</file>