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1061C" w14:textId="77777777" w:rsidR="00DE0983" w:rsidRDefault="00DE0983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16B1061D" w14:textId="77777777" w:rsidR="00DE0983" w:rsidRPr="001701AB" w:rsidRDefault="00DE0983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4370E5" w14:paraId="16B10630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16B10622" w14:textId="77777777" w:rsidR="00DE0983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" = "" "</w:instrText>
            </w:r>
            <w:r w:rsidRPr="002D7432">
              <w:rPr>
                <w:rFonts w:ascii="Arial" w:eastAsia="Calibri" w:hAnsi="Arial" w:cs="Arial"/>
                <w:bCs/>
              </w:rPr>
              <w:instrText>MR DAVID MORSE</w:instrText>
            </w:r>
          </w:p>
          <w:p w14:paraId="16B10623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45 NEW ROAD</w:instrText>
            </w:r>
          </w:p>
          <w:p w14:paraId="16B10624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NETLEY ABBEY</w:instrText>
            </w:r>
          </w:p>
          <w:p w14:paraId="16B10625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SOUTHAMPTON</w:instrText>
            </w:r>
          </w:p>
          <w:p w14:paraId="16B10626" w14:textId="77777777" w:rsidR="00DE0983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SO31 5DJ</w:instrText>
            </w:r>
            <w:r w:rsidRPr="002D7432">
              <w:rPr>
                <w:rFonts w:ascii="Arial" w:eastAsia="Calibri" w:hAnsi="Arial" w:cs="Arial"/>
              </w:rPr>
              <w:instrText xml:space="preserve">" "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MR DAVID MORSE</w:t>
            </w:r>
          </w:p>
          <w:p w14:paraId="16B10627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45 NEW ROAD</w:t>
            </w:r>
          </w:p>
          <w:p w14:paraId="16B10628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NETLEY ABBEY</w:t>
            </w:r>
          </w:p>
          <w:p w14:paraId="16B10629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SOUTHAMPTON</w:t>
            </w:r>
          </w:p>
          <w:p w14:paraId="16B1062A" w14:textId="77777777" w:rsidR="004370E5" w:rsidRPr="002D7432" w:rsidRDefault="00056E61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SO31 5DJ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16B1062B" w14:textId="77777777" w:rsidR="00DE0983" w:rsidRPr="00D52D52" w:rsidRDefault="00DE0983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16B1062D" w14:textId="77777777" w:rsidR="00DE0983" w:rsidRPr="00C2271E" w:rsidRDefault="00DE0983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16B1062E" w14:textId="77777777" w:rsidR="00DE0983" w:rsidRPr="00C2271E" w:rsidRDefault="00056E61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16B1062F" w14:textId="37D9A05F" w:rsidR="00DE0983" w:rsidRPr="00C2271E" w:rsidRDefault="00056E61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DC/25/99</w:t>
            </w:r>
            <w:r w:rsidR="006C7652">
              <w:rPr>
                <w:rFonts w:ascii="Arial" w:eastAsia="Times New Roman" w:hAnsi="Arial" w:cs="Times New Roman"/>
                <w:szCs w:val="20"/>
              </w:rPr>
              <w:t>877</w:t>
            </w:r>
          </w:p>
        </w:tc>
      </w:tr>
      <w:tr w:rsidR="004370E5" w14:paraId="16B10634" w14:textId="77777777" w:rsidTr="00D52D52">
        <w:trPr>
          <w:trHeight w:val="266"/>
        </w:trPr>
        <w:tc>
          <w:tcPr>
            <w:tcW w:w="2840" w:type="pct"/>
            <w:vMerge/>
          </w:tcPr>
          <w:p w14:paraId="16B10631" w14:textId="77777777" w:rsidR="00DE0983" w:rsidRPr="00C2271E" w:rsidRDefault="00DE098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6B10632" w14:textId="77777777" w:rsidR="00DE0983" w:rsidRPr="00C2271E" w:rsidRDefault="00056E61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16B10633" w14:textId="77777777" w:rsidR="00DE0983" w:rsidRPr="00C2271E" w:rsidRDefault="00056E61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Gregg Chapman</w:t>
            </w:r>
          </w:p>
        </w:tc>
      </w:tr>
      <w:tr w:rsidR="004370E5" w14:paraId="16B10638" w14:textId="77777777" w:rsidTr="00D52D52">
        <w:trPr>
          <w:trHeight w:val="266"/>
        </w:trPr>
        <w:tc>
          <w:tcPr>
            <w:tcW w:w="2840" w:type="pct"/>
            <w:vMerge/>
          </w:tcPr>
          <w:p w14:paraId="16B10635" w14:textId="77777777" w:rsidR="00DE0983" w:rsidRPr="00C2271E" w:rsidRDefault="00DE098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6B10636" w14:textId="77777777" w:rsidR="00DE0983" w:rsidRPr="00C2271E" w:rsidRDefault="00056E61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16B10637" w14:textId="77777777" w:rsidR="00DE0983" w:rsidRPr="00C2271E" w:rsidRDefault="00056E61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8236</w:t>
            </w:r>
          </w:p>
        </w:tc>
      </w:tr>
      <w:tr w:rsidR="006C7652" w14:paraId="16B1063C" w14:textId="77777777" w:rsidTr="00D52D52">
        <w:trPr>
          <w:trHeight w:val="266"/>
        </w:trPr>
        <w:tc>
          <w:tcPr>
            <w:tcW w:w="2840" w:type="pct"/>
            <w:vMerge/>
          </w:tcPr>
          <w:p w14:paraId="16B10639" w14:textId="77777777" w:rsidR="006C7652" w:rsidRPr="00C2271E" w:rsidRDefault="006C7652" w:rsidP="006C7652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6B1063A" w14:textId="0338969F" w:rsidR="006C7652" w:rsidRPr="00C2271E" w:rsidRDefault="006C7652" w:rsidP="006C7652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16B1063B" w14:textId="2CF6FDE5" w:rsidR="006C7652" w:rsidRPr="00C2271E" w:rsidRDefault="006C7652" w:rsidP="006C7652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gregg.chapman@eastleigh.gov.uk</w:t>
            </w:r>
          </w:p>
        </w:tc>
      </w:tr>
      <w:tr w:rsidR="004370E5" w14:paraId="16B10640" w14:textId="77777777" w:rsidTr="00D52D52">
        <w:trPr>
          <w:trHeight w:val="266"/>
        </w:trPr>
        <w:tc>
          <w:tcPr>
            <w:tcW w:w="2840" w:type="pct"/>
            <w:vMerge/>
          </w:tcPr>
          <w:p w14:paraId="16B1063D" w14:textId="77777777" w:rsidR="00DE0983" w:rsidRPr="00C2271E" w:rsidRDefault="00DE0983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6B1063E" w14:textId="4A389375" w:rsidR="00DE0983" w:rsidRPr="00C2271E" w:rsidRDefault="00DE0983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93" w:type="pct"/>
          </w:tcPr>
          <w:p w14:paraId="16B1063F" w14:textId="0F54FB47" w:rsidR="00DE0983" w:rsidRPr="00C2271E" w:rsidRDefault="00DE0983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  <w:tr w:rsidR="004370E5" w14:paraId="16B10644" w14:textId="77777777" w:rsidTr="00D52D52">
        <w:trPr>
          <w:trHeight w:val="266"/>
        </w:trPr>
        <w:tc>
          <w:tcPr>
            <w:tcW w:w="2840" w:type="pct"/>
          </w:tcPr>
          <w:p w14:paraId="16B10641" w14:textId="73657349" w:rsidR="00DE0983" w:rsidRPr="00C2271E" w:rsidRDefault="006C7652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Monday 11</w:t>
            </w:r>
            <w:r w:rsidRPr="006C7652">
              <w:rPr>
                <w:rFonts w:ascii="Arial" w:eastAsia="Times New Roman" w:hAnsi="Arial" w:cs="Arial"/>
                <w:sz w:val="24"/>
                <w:szCs w:val="2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 xml:space="preserve"> August 2025</w:t>
            </w:r>
          </w:p>
        </w:tc>
        <w:tc>
          <w:tcPr>
            <w:tcW w:w="767" w:type="pct"/>
          </w:tcPr>
          <w:p w14:paraId="16B10642" w14:textId="77777777" w:rsidR="00DE0983" w:rsidRPr="00C2271E" w:rsidRDefault="00DE0983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16B10643" w14:textId="77777777" w:rsidR="00DE0983" w:rsidRPr="00C2271E" w:rsidRDefault="00DE0983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16B10645" w14:textId="77777777" w:rsidR="00DE0983" w:rsidRPr="00020273" w:rsidRDefault="00DE0983" w:rsidP="00853BE6">
      <w:pPr>
        <w:pStyle w:val="MyRefBox"/>
        <w:rPr>
          <w:sz w:val="22"/>
        </w:rPr>
      </w:pPr>
    </w:p>
    <w:p w14:paraId="16B10646" w14:textId="65F0D016" w:rsidR="00DE0983" w:rsidRDefault="00056E61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1B7906">
        <w:rPr>
          <w:rFonts w:ascii="Arial" w:hAnsi="Arial" w:cs="Arial"/>
        </w:rPr>
        <w:t>Mr Morse</w:t>
      </w:r>
    </w:p>
    <w:p w14:paraId="16B10647" w14:textId="77777777" w:rsidR="00DE0983" w:rsidRDefault="00056E61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16B10648" w14:textId="77777777" w:rsidR="00DE0983" w:rsidRPr="00C40450" w:rsidRDefault="00056E61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16B10649" w14:textId="77777777" w:rsidR="00DE0983" w:rsidRPr="00C40450" w:rsidRDefault="00056E61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16B1064A" w14:textId="77777777" w:rsidR="00DE0983" w:rsidRPr="00C40450" w:rsidRDefault="00DE0983" w:rsidP="00C40450">
      <w:pPr>
        <w:rPr>
          <w:rFonts w:ascii="Arial" w:eastAsia="Times New Roman" w:hAnsi="Arial" w:cs="Arial"/>
          <w:b/>
          <w:bCs/>
        </w:rPr>
      </w:pPr>
    </w:p>
    <w:p w14:paraId="16B1064B" w14:textId="6B6DCEDC" w:rsidR="00DE0983" w:rsidRPr="00ED1605" w:rsidRDefault="00056E61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="00780BF8">
        <w:rPr>
          <w:rFonts w:ascii="Arial" w:eastAsia="Times New Roman" w:hAnsi="Arial" w:cs="Arial"/>
          <w:color w:val="000000"/>
          <w:szCs w:val="18"/>
          <w:lang w:eastAsia="en-GB"/>
        </w:rPr>
        <w:t>06 August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 xml:space="preserve"> 2025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 xml:space="preserve">and made valid </w:t>
      </w:r>
      <w:r w:rsidR="00780BF8">
        <w:rPr>
          <w:rFonts w:ascii="Arial" w:eastAsia="Times New Roman" w:hAnsi="Arial" w:cs="Arial"/>
          <w:bCs/>
        </w:rPr>
        <w:t>11 August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 xml:space="preserve"> 2025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16B1064C" w14:textId="77777777" w:rsidR="00DE0983" w:rsidRPr="00D60B61" w:rsidRDefault="00DE0983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89"/>
        <w:gridCol w:w="6933"/>
      </w:tblGrid>
      <w:tr w:rsidR="004370E5" w14:paraId="16B1064F" w14:textId="77777777" w:rsidTr="00C40450">
        <w:tc>
          <w:tcPr>
            <w:tcW w:w="2212" w:type="dxa"/>
          </w:tcPr>
          <w:p w14:paraId="16B1064D" w14:textId="77777777" w:rsidR="00DE0983" w:rsidRPr="00D52D52" w:rsidRDefault="00056E61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16B1064E" w14:textId="77777777" w:rsidR="00DE0983" w:rsidRPr="00D52D52" w:rsidRDefault="00056E61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DC/25/99674</w:t>
            </w:r>
          </w:p>
        </w:tc>
      </w:tr>
      <w:tr w:rsidR="004370E5" w14:paraId="16B10652" w14:textId="77777777" w:rsidTr="00C40450">
        <w:tc>
          <w:tcPr>
            <w:tcW w:w="2212" w:type="dxa"/>
          </w:tcPr>
          <w:p w14:paraId="16B10650" w14:textId="77777777" w:rsidR="00DE0983" w:rsidRPr="00D52D52" w:rsidRDefault="00056E61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16B10651" w14:textId="718BE5F0" w:rsidR="00DE0983" w:rsidRPr="00D52D52" w:rsidRDefault="00056E61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 xml:space="preserve">Discharge of Condition </w:t>
            </w:r>
            <w:r w:rsidR="00780BF8">
              <w:rPr>
                <w:rFonts w:ascii="Arial" w:eastAsia="Times New Roman" w:hAnsi="Arial" w:cs="Arial"/>
              </w:rPr>
              <w:t>6</w:t>
            </w:r>
            <w:r w:rsidRPr="00EB4251">
              <w:rPr>
                <w:rFonts w:ascii="Arial" w:eastAsia="Times New Roman" w:hAnsi="Arial" w:cs="Arial"/>
              </w:rPr>
              <w:t xml:space="preserve"> (</w:t>
            </w:r>
            <w:r w:rsidR="00780BF8">
              <w:rPr>
                <w:rFonts w:ascii="Arial" w:eastAsia="Times New Roman" w:hAnsi="Arial" w:cs="Arial"/>
              </w:rPr>
              <w:t>drainage</w:t>
            </w:r>
            <w:r w:rsidRPr="00EB4251">
              <w:rPr>
                <w:rFonts w:ascii="Arial" w:eastAsia="Times New Roman" w:hAnsi="Arial" w:cs="Arial"/>
              </w:rPr>
              <w:t>) of application F/22/92177 (Construction of detached, three-storey 3-bedroom dwelling) approved on 22nd August 2022.</w:t>
            </w:r>
          </w:p>
        </w:tc>
      </w:tr>
      <w:tr w:rsidR="004370E5" w14:paraId="16B10655" w14:textId="77777777" w:rsidTr="00C40450">
        <w:tc>
          <w:tcPr>
            <w:tcW w:w="2212" w:type="dxa"/>
          </w:tcPr>
          <w:p w14:paraId="16B10653" w14:textId="77777777" w:rsidR="00DE0983" w:rsidRPr="00D52D52" w:rsidRDefault="00056E61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16B10654" w14:textId="77777777" w:rsidR="00DE0983" w:rsidRPr="00D52D52" w:rsidRDefault="00056E61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45 NEW ROAD, NETLEY ABBEY, SOUTHAMPTON, SO31 5DJ</w:t>
            </w:r>
          </w:p>
        </w:tc>
      </w:tr>
    </w:tbl>
    <w:p w14:paraId="16B10656" w14:textId="77777777" w:rsidR="00DE0983" w:rsidRDefault="00DE0983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9302" w:type="dxa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4370E5" w14:paraId="16B1065A" w14:textId="77777777" w:rsidTr="00C63128">
        <w:tc>
          <w:tcPr>
            <w:tcW w:w="2147" w:type="dxa"/>
          </w:tcPr>
          <w:p w14:paraId="16B10657" w14:textId="77777777" w:rsidR="00DE0983" w:rsidRPr="00C40450" w:rsidRDefault="00056E61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16B10658" w14:textId="77777777" w:rsidR="00DE0983" w:rsidRPr="00C40450" w:rsidRDefault="00056E61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16B10659" w14:textId="77777777" w:rsidR="00DE0983" w:rsidRPr="00C40450" w:rsidRDefault="00056E61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Compliance and D</w:t>
            </w:r>
            <w:r w:rsidRPr="00C40450">
              <w:rPr>
                <w:rFonts w:ascii="Arial" w:eastAsia="Times New Roman" w:hAnsi="Arial" w:cs="Arial"/>
                <w:b/>
              </w:rPr>
              <w:t>ate</w:t>
            </w:r>
          </w:p>
        </w:tc>
      </w:tr>
      <w:tr w:rsidR="00C63128" w14:paraId="40378A0D" w14:textId="77777777" w:rsidTr="00C63128">
        <w:tc>
          <w:tcPr>
            <w:tcW w:w="2147" w:type="dxa"/>
          </w:tcPr>
          <w:p w14:paraId="25B6F341" w14:textId="7D8279DC" w:rsidR="00C63128" w:rsidRPr="00C63128" w:rsidRDefault="00A3454C" w:rsidP="00D52D5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C63128" w:rsidRPr="00C63128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Drainage</w:t>
            </w:r>
            <w:r w:rsidR="00C63128" w:rsidRPr="00C63128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1D16BB83" w14:textId="2CDA4263" w:rsidR="00C63128" w:rsidRPr="00C63128" w:rsidRDefault="00C63128" w:rsidP="00D52D5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049" w:type="dxa"/>
          </w:tcPr>
          <w:p w14:paraId="6CF8A08E" w14:textId="77777777" w:rsidR="00A3454C" w:rsidRDefault="00A3454C" w:rsidP="00A345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 development shall start until details for the sustainable disposal of surface water [and disposal of foul sewerage] from the development hereby permitted have been submitted to and approved in writing by the Local Planning Authority. The development shall then accord with the approved details. Reason: To ensure satisfactory provision of foul and surface water drainage. </w:t>
            </w:r>
          </w:p>
          <w:p w14:paraId="60E73BBE" w14:textId="77777777" w:rsidR="00A3454C" w:rsidRPr="001B7906" w:rsidRDefault="00A3454C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72ED016E" w14:textId="19D2A2ED" w:rsidR="006D3D0A" w:rsidRDefault="006D3D0A" w:rsidP="006D3D0A">
            <w:pPr>
              <w:rPr>
                <w:rFonts w:ascii="Arial" w:eastAsia="Times New Roman" w:hAnsi="Arial" w:cs="Arial"/>
                <w:bCs/>
                <w:sz w:val="24"/>
                <w:szCs w:val="24"/>
                <w:u w:val="single"/>
              </w:rPr>
            </w:pPr>
            <w:r w:rsidRPr="001B7906">
              <w:rPr>
                <w:rFonts w:ascii="Arial" w:eastAsia="Times New Roman" w:hAnsi="Arial" w:cs="Arial"/>
                <w:bCs/>
                <w:sz w:val="24"/>
                <w:szCs w:val="24"/>
                <w:u w:val="single"/>
              </w:rPr>
              <w:t>Documents</w:t>
            </w:r>
          </w:p>
          <w:p w14:paraId="3B1CE980" w14:textId="77777777" w:rsidR="00705E2B" w:rsidRDefault="00705E2B" w:rsidP="006D3D0A">
            <w:pPr>
              <w:rPr>
                <w:rFonts w:ascii="Arial" w:eastAsia="Times New Roman" w:hAnsi="Arial" w:cs="Arial"/>
                <w:bCs/>
                <w:sz w:val="24"/>
                <w:szCs w:val="24"/>
                <w:u w:val="single"/>
              </w:rPr>
            </w:pPr>
          </w:p>
          <w:p w14:paraId="4D97B15D" w14:textId="147BDE11" w:rsidR="006D3D0A" w:rsidRDefault="007B34C6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Southern Water Letter (DSA000046290)(dated 04 August 2025)</w:t>
            </w:r>
          </w:p>
          <w:p w14:paraId="5E19DEDD" w14:textId="77777777" w:rsidR="007B34C6" w:rsidRDefault="007B34C6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FCA1298" w14:textId="0DA5424C" w:rsidR="00705E2B" w:rsidRDefault="00705E2B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>Drawing 2</w:t>
            </w:r>
            <w:r w:rsidR="00A958A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– Proposed Levels and Dimensions (with surface water drainage and foul water disposal </w:t>
            </w:r>
            <w:r w:rsidR="00C9660D">
              <w:rPr>
                <w:rFonts w:ascii="Arial" w:eastAsia="Times New Roman" w:hAnsi="Arial" w:cs="Arial"/>
                <w:bCs/>
                <w:sz w:val="24"/>
                <w:szCs w:val="24"/>
              </w:rPr>
              <w:t>details).</w:t>
            </w:r>
          </w:p>
          <w:p w14:paraId="7BFA7311" w14:textId="77777777" w:rsidR="00C9660D" w:rsidRDefault="00C9660D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7B221CE1" w14:textId="727D198B" w:rsidR="00F07D83" w:rsidRDefault="00C9660D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Note to Applicant </w:t>
            </w:r>
            <w:r w:rsidR="00DD7073">
              <w:rPr>
                <w:rFonts w:ascii="Arial" w:eastAsia="Times New Roman" w:hAnsi="Arial" w:cs="Arial"/>
                <w:bCs/>
                <w:sz w:val="24"/>
                <w:szCs w:val="24"/>
              </w:rPr>
              <w:t>–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DD707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It is noted that discussion is occurring with Southern Water regarding mains drainage connection. </w:t>
            </w:r>
          </w:p>
          <w:p w14:paraId="606C82CF" w14:textId="77777777" w:rsidR="00DD7073" w:rsidRDefault="00DD7073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69094C70" w14:textId="4BBC391C" w:rsidR="006D3D0A" w:rsidRPr="006D3D0A" w:rsidRDefault="00DD7073" w:rsidP="006D3D0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With regard to details of the proposed </w:t>
            </w:r>
            <w:r w:rsidR="008A6646">
              <w:rPr>
                <w:rFonts w:ascii="Arial" w:eastAsia="Times New Roman" w:hAnsi="Arial" w:cs="Arial"/>
                <w:bCs/>
                <w:sz w:val="24"/>
                <w:szCs w:val="24"/>
              </w:rPr>
              <w:t>soakawa</w:t>
            </w:r>
            <w:r w:rsidR="008A6646">
              <w:rPr>
                <w:rFonts w:ascii="Arial" w:eastAsia="Times New Roman" w:hAnsi="Arial" w:cs="Arial"/>
                <w:bCs/>
              </w:rPr>
              <w:t>y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whilst in planning terms such disposal is the preferred option, you will also require Building Regulations approval for </w:t>
            </w:r>
            <w:r w:rsidR="008A664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the soakaway.  This discharge of condition does not imply that Building Regulation approval will be forthcoming.  </w:t>
            </w:r>
          </w:p>
          <w:p w14:paraId="0C24463E" w14:textId="77777777" w:rsidR="00C63128" w:rsidRPr="001B7906" w:rsidRDefault="00C63128" w:rsidP="00D52D5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106" w:type="dxa"/>
          </w:tcPr>
          <w:p w14:paraId="66A76E18" w14:textId="5E27142C" w:rsidR="00C63128" w:rsidRPr="001B7906" w:rsidRDefault="00A3454C" w:rsidP="00D52D52">
            <w:pPr>
              <w:rPr>
                <w:rFonts w:ascii="Arial" w:eastAsia="Times New Roman" w:hAnsi="Arial" w:cs="Arial"/>
                <w:bCs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u w:val="single"/>
              </w:rPr>
              <w:lastRenderedPageBreak/>
              <w:t>11</w:t>
            </w:r>
            <w:r w:rsidRPr="00A3454C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u w:val="single"/>
              </w:rPr>
              <w:t xml:space="preserve"> August 2025</w:t>
            </w:r>
          </w:p>
        </w:tc>
      </w:tr>
    </w:tbl>
    <w:p w14:paraId="16B1065B" w14:textId="77777777" w:rsidR="00DE0983" w:rsidRDefault="00056E61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Where information has been submitted to discharge a condition, any approval given is subject to compliance with the approved details.</w:t>
      </w:r>
    </w:p>
    <w:p w14:paraId="16B1065C" w14:textId="77777777" w:rsidR="00DE0983" w:rsidRDefault="00DE0983" w:rsidP="00D52D52">
      <w:pPr>
        <w:keepNext/>
        <w:rPr>
          <w:rFonts w:ascii="Arial" w:eastAsia="Times New Roman" w:hAnsi="Arial" w:cs="Times New Roman"/>
        </w:rPr>
      </w:pPr>
    </w:p>
    <w:p w14:paraId="16B1065D" w14:textId="77777777" w:rsidR="00DE0983" w:rsidRDefault="00056E61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16B1065E" w14:textId="77777777" w:rsidR="00DE0983" w:rsidRPr="00D52D52" w:rsidRDefault="00DE0983" w:rsidP="00D52D52">
      <w:pPr>
        <w:keepNext/>
        <w:rPr>
          <w:rFonts w:ascii="Arial" w:eastAsia="Times New Roman" w:hAnsi="Arial" w:cs="Times New Roman"/>
        </w:rPr>
      </w:pPr>
    </w:p>
    <w:p w14:paraId="16B1065F" w14:textId="77777777" w:rsidR="00DE0983" w:rsidRPr="004A7CA9" w:rsidRDefault="00056E61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16B10664" wp14:editId="16B10665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0660" w14:textId="77777777" w:rsidR="00DE0983" w:rsidRPr="004A7CA9" w:rsidRDefault="00056E61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16B10661" w14:textId="77777777" w:rsidR="00DE0983" w:rsidRDefault="00056E61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16B10662" w14:textId="77777777" w:rsidR="00DE0983" w:rsidRPr="00D52D52" w:rsidRDefault="00DE0983" w:rsidP="00D52D52">
      <w:pPr>
        <w:rPr>
          <w:rFonts w:ascii="Arial" w:eastAsia="Times New Roman" w:hAnsi="Arial" w:cs="Times New Roman"/>
          <w:szCs w:val="18"/>
        </w:rPr>
      </w:pPr>
    </w:p>
    <w:p w14:paraId="16B10663" w14:textId="77777777" w:rsidR="00DE0983" w:rsidRDefault="00DE0983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DE0983" w:rsidSect="00046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AA623" w14:textId="77777777" w:rsidR="004740CF" w:rsidRDefault="004740CF">
      <w:r>
        <w:separator/>
      </w:r>
    </w:p>
  </w:endnote>
  <w:endnote w:type="continuationSeparator" w:id="0">
    <w:p w14:paraId="26C54CAD" w14:textId="77777777" w:rsidR="004740CF" w:rsidRDefault="0047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0668" w14:textId="77777777" w:rsidR="00DE0983" w:rsidRDefault="00DE09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0669" w14:textId="77777777" w:rsidR="00DE0983" w:rsidRDefault="00056E61">
    <w:pPr>
      <w:pStyle w:val="Footer"/>
    </w:pPr>
    <w:r>
      <w:rPr>
        <w:noProof/>
      </w:rPr>
      <w:drawing>
        <wp:inline distT="0" distB="0" distL="0" distR="0" wp14:anchorId="16B1066E" wp14:editId="16B1066F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066B" w14:textId="77777777" w:rsidR="00DE0983" w:rsidRDefault="00DE09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4E9D" w14:textId="77777777" w:rsidR="004740CF" w:rsidRDefault="004740CF">
      <w:r>
        <w:separator/>
      </w:r>
    </w:p>
  </w:footnote>
  <w:footnote w:type="continuationSeparator" w:id="0">
    <w:p w14:paraId="1F99AD7B" w14:textId="77777777" w:rsidR="004740CF" w:rsidRDefault="00474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0666" w14:textId="77777777" w:rsidR="00DE0983" w:rsidRDefault="00DE09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0667" w14:textId="77777777" w:rsidR="00DE0983" w:rsidRDefault="00056E6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6B1066C" wp14:editId="16B1066D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066A" w14:textId="77777777" w:rsidR="00DE0983" w:rsidRDefault="00DE09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E5"/>
    <w:rsid w:val="00056E61"/>
    <w:rsid w:val="001A5330"/>
    <w:rsid w:val="001B7906"/>
    <w:rsid w:val="00252A19"/>
    <w:rsid w:val="004370E5"/>
    <w:rsid w:val="004740CF"/>
    <w:rsid w:val="006C7652"/>
    <w:rsid w:val="006D3D0A"/>
    <w:rsid w:val="006E7CF3"/>
    <w:rsid w:val="00705E2B"/>
    <w:rsid w:val="00771092"/>
    <w:rsid w:val="00780BF8"/>
    <w:rsid w:val="007B34C6"/>
    <w:rsid w:val="008475B8"/>
    <w:rsid w:val="0087204C"/>
    <w:rsid w:val="008A6646"/>
    <w:rsid w:val="00A3454C"/>
    <w:rsid w:val="00A958A7"/>
    <w:rsid w:val="00AC051A"/>
    <w:rsid w:val="00B75F21"/>
    <w:rsid w:val="00C63128"/>
    <w:rsid w:val="00C9660D"/>
    <w:rsid w:val="00DD7073"/>
    <w:rsid w:val="00DE0983"/>
    <w:rsid w:val="00EB7754"/>
    <w:rsid w:val="00F02CE2"/>
    <w:rsid w:val="00F0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6B1061C"/>
  <w15:docId w15:val="{15886F87-024C-4140-8E98-1F49CACC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customStyle="1" w:styleId="Default">
    <w:name w:val="Default"/>
    <w:rsid w:val="00A3454C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A0373.29BB8B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14</cp:revision>
  <cp:lastPrinted>2017-04-19T11:24:00Z</cp:lastPrinted>
  <dcterms:created xsi:type="dcterms:W3CDTF">2025-08-11T14:58:00Z</dcterms:created>
  <dcterms:modified xsi:type="dcterms:W3CDTF">2025-08-11T15:08:00Z</dcterms:modified>
</cp:coreProperties>
</file>