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BB8CB" w14:textId="77777777" w:rsidR="00000000" w:rsidRDefault="00000000" w:rsidP="00DB6FDA">
      <w:pPr>
        <w:rPr>
          <w:rFonts w:ascii="Arial" w:eastAsia="Times New Roman" w:hAnsi="Arial" w:cs="Arial"/>
          <w:sz w:val="20"/>
          <w:szCs w:val="20"/>
          <w:lang w:eastAsia="en-GB"/>
        </w:rPr>
      </w:pPr>
    </w:p>
    <w:p w14:paraId="708CEC6E" w14:textId="77777777" w:rsidR="00000000" w:rsidRPr="001701AB" w:rsidRDefault="00000000"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6431B5" w14:paraId="53A898D2" w14:textId="77777777" w:rsidTr="00D52D52">
        <w:trPr>
          <w:trHeight w:val="266"/>
        </w:trPr>
        <w:tc>
          <w:tcPr>
            <w:tcW w:w="2840" w:type="pct"/>
            <w:vMerge w:val="restart"/>
          </w:tcPr>
          <w:p w14:paraId="69572A00" w14:textId="77777777" w:rsidR="00000000" w:rsidRDefault="00000000" w:rsidP="00214806">
            <w:pPr>
              <w:rPr>
                <w:rFonts w:ascii="Arial" w:eastAsia="Times New Roman" w:hAnsi="Arial" w:cs="Arial"/>
                <w:sz w:val="20"/>
                <w:szCs w:val="20"/>
                <w:lang w:eastAsia="en-GB"/>
              </w:rPr>
            </w:pPr>
          </w:p>
          <w:p w14:paraId="4FF32D85" w14:textId="77777777" w:rsidR="00000000" w:rsidRDefault="00000000" w:rsidP="00214806">
            <w:pPr>
              <w:rPr>
                <w:rFonts w:ascii="Arial" w:eastAsia="Times New Roman" w:hAnsi="Arial" w:cs="Arial"/>
                <w:sz w:val="20"/>
                <w:szCs w:val="20"/>
                <w:lang w:eastAsia="en-GB"/>
              </w:rPr>
            </w:pPr>
          </w:p>
          <w:p w14:paraId="3F263A42" w14:textId="77777777" w:rsidR="00000000" w:rsidRDefault="00000000" w:rsidP="00214806">
            <w:pPr>
              <w:rPr>
                <w:rFonts w:ascii="Arial" w:eastAsia="Times New Roman" w:hAnsi="Arial" w:cs="Arial"/>
                <w:sz w:val="20"/>
                <w:szCs w:val="20"/>
                <w:lang w:eastAsia="en-GB"/>
              </w:rPr>
            </w:pPr>
          </w:p>
          <w:p w14:paraId="3895C1E1" w14:textId="77777777" w:rsidR="00000000" w:rsidRPr="00C2271E" w:rsidRDefault="00000000" w:rsidP="00214806">
            <w:pPr>
              <w:rPr>
                <w:rFonts w:ascii="Arial" w:eastAsia="Times New Roman" w:hAnsi="Arial" w:cs="Arial"/>
                <w:sz w:val="20"/>
                <w:szCs w:val="20"/>
                <w:lang w:eastAsia="en-GB"/>
              </w:rPr>
            </w:pPr>
          </w:p>
          <w:p w14:paraId="643BAEA6" w14:textId="77777777" w:rsidR="00000000" w:rsidRPr="002D7432" w:rsidRDefault="00000000"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 = "" "</w:instrText>
            </w:r>
            <w:r w:rsidRPr="002D7432">
              <w:rPr>
                <w:rFonts w:ascii="Arial" w:eastAsia="Calibri" w:hAnsi="Arial" w:cs="Arial"/>
                <w:bCs/>
              </w:rPr>
              <w:instrText>STEPHEN ANDREWS</w:instrText>
            </w:r>
          </w:p>
          <w:p w14:paraId="60A8154E" w14:textId="77777777" w:rsidR="006431B5" w:rsidRPr="002D7432" w:rsidRDefault="00000000" w:rsidP="00EF55D4">
            <w:pPr>
              <w:ind w:left="-108"/>
              <w:rPr>
                <w:rFonts w:ascii="Arial" w:eastAsia="Calibri" w:hAnsi="Arial" w:cs="Arial"/>
                <w:bCs/>
              </w:rPr>
            </w:pPr>
            <w:r w:rsidRPr="002D7432">
              <w:rPr>
                <w:rFonts w:ascii="Arial" w:eastAsia="Calibri" w:hAnsi="Arial" w:cs="Arial"/>
                <w:bCs/>
              </w:rPr>
              <w:instrText>EASTLEIGH HOUSE</w:instrText>
            </w:r>
          </w:p>
          <w:p w14:paraId="2B464CF8" w14:textId="77777777" w:rsidR="006431B5" w:rsidRPr="002D7432" w:rsidRDefault="00000000" w:rsidP="00EF55D4">
            <w:pPr>
              <w:ind w:left="-108"/>
              <w:rPr>
                <w:rFonts w:ascii="Arial" w:eastAsia="Calibri" w:hAnsi="Arial" w:cs="Arial"/>
                <w:bCs/>
              </w:rPr>
            </w:pPr>
            <w:r w:rsidRPr="002D7432">
              <w:rPr>
                <w:rFonts w:ascii="Arial" w:eastAsia="Calibri" w:hAnsi="Arial" w:cs="Arial"/>
                <w:bCs/>
              </w:rPr>
              <w:instrText>UPPER MARKET STREET</w:instrText>
            </w:r>
          </w:p>
          <w:p w14:paraId="430394B2" w14:textId="77777777" w:rsidR="006431B5" w:rsidRPr="002D7432" w:rsidRDefault="00000000" w:rsidP="00EF55D4">
            <w:pPr>
              <w:ind w:left="-108"/>
              <w:rPr>
                <w:rFonts w:ascii="Arial" w:eastAsia="Calibri" w:hAnsi="Arial" w:cs="Arial"/>
                <w:bCs/>
              </w:rPr>
            </w:pPr>
            <w:r w:rsidRPr="002D7432">
              <w:rPr>
                <w:rFonts w:ascii="Arial" w:eastAsia="Calibri" w:hAnsi="Arial" w:cs="Arial"/>
                <w:bCs/>
              </w:rPr>
              <w:instrText>EASTLEIGH</w:instrText>
            </w:r>
          </w:p>
          <w:p w14:paraId="7B6C38E4" w14:textId="77777777" w:rsidR="00000000" w:rsidRPr="002D7432" w:rsidRDefault="00000000" w:rsidP="00EF55D4">
            <w:pPr>
              <w:ind w:left="-108"/>
              <w:rPr>
                <w:rFonts w:ascii="Arial" w:eastAsia="Calibri" w:hAnsi="Arial" w:cs="Arial"/>
                <w:bCs/>
              </w:rPr>
            </w:pPr>
            <w:r w:rsidRPr="002D7432">
              <w:rPr>
                <w:rFonts w:ascii="Arial" w:eastAsia="Calibri" w:hAnsi="Arial" w:cs="Arial"/>
                <w:bCs/>
              </w:rPr>
              <w:instrText>SO50 9YN</w:instrText>
            </w:r>
            <w:r w:rsidRPr="002D7432">
              <w:rPr>
                <w:rFonts w:ascii="Arial" w:eastAsia="Calibri" w:hAnsi="Arial" w:cs="Arial"/>
              </w:rPr>
              <w:instrText xml:space="preserve">" " " </w:instrText>
            </w:r>
            <w:r w:rsidRPr="002D7432">
              <w:rPr>
                <w:rFonts w:ascii="Arial" w:eastAsia="Times New Roman" w:hAnsi="Arial" w:cs="Arial"/>
                <w:sz w:val="24"/>
                <w:szCs w:val="24"/>
              </w:rPr>
              <w:fldChar w:fldCharType="separate"/>
            </w:r>
            <w:r w:rsidRPr="002D7432">
              <w:rPr>
                <w:rFonts w:ascii="Arial" w:eastAsia="Calibri" w:hAnsi="Arial" w:cs="Arial"/>
                <w:bCs/>
              </w:rPr>
              <w:t>STEPHEN ANDREWS</w:t>
            </w:r>
          </w:p>
          <w:p w14:paraId="01CF86EE" w14:textId="77777777" w:rsidR="006431B5" w:rsidRPr="002D7432" w:rsidRDefault="00000000" w:rsidP="00EF55D4">
            <w:pPr>
              <w:ind w:left="-108"/>
              <w:rPr>
                <w:rFonts w:ascii="Arial" w:eastAsia="Calibri" w:hAnsi="Arial" w:cs="Arial"/>
                <w:bCs/>
              </w:rPr>
            </w:pPr>
            <w:r w:rsidRPr="002D7432">
              <w:rPr>
                <w:rFonts w:ascii="Arial" w:eastAsia="Calibri" w:hAnsi="Arial" w:cs="Arial"/>
                <w:bCs/>
              </w:rPr>
              <w:t>EASTLEIGH HOUSE</w:t>
            </w:r>
          </w:p>
          <w:p w14:paraId="117814EE" w14:textId="77777777" w:rsidR="006431B5" w:rsidRPr="002D7432" w:rsidRDefault="00000000" w:rsidP="00EF55D4">
            <w:pPr>
              <w:ind w:left="-108"/>
              <w:rPr>
                <w:rFonts w:ascii="Arial" w:eastAsia="Calibri" w:hAnsi="Arial" w:cs="Arial"/>
                <w:bCs/>
              </w:rPr>
            </w:pPr>
            <w:r w:rsidRPr="002D7432">
              <w:rPr>
                <w:rFonts w:ascii="Arial" w:eastAsia="Calibri" w:hAnsi="Arial" w:cs="Arial"/>
                <w:bCs/>
              </w:rPr>
              <w:t>UPPER MARKET STREET</w:t>
            </w:r>
          </w:p>
          <w:p w14:paraId="46C7B858" w14:textId="77777777" w:rsidR="006431B5" w:rsidRPr="002D7432" w:rsidRDefault="00000000" w:rsidP="00EF55D4">
            <w:pPr>
              <w:ind w:left="-108"/>
              <w:rPr>
                <w:rFonts w:ascii="Arial" w:eastAsia="Calibri" w:hAnsi="Arial" w:cs="Arial"/>
                <w:bCs/>
              </w:rPr>
            </w:pPr>
            <w:r w:rsidRPr="002D7432">
              <w:rPr>
                <w:rFonts w:ascii="Arial" w:eastAsia="Calibri" w:hAnsi="Arial" w:cs="Arial"/>
                <w:bCs/>
              </w:rPr>
              <w:t>EASTLEIGH</w:t>
            </w:r>
          </w:p>
          <w:p w14:paraId="76F7D631" w14:textId="77777777" w:rsidR="006431B5" w:rsidRPr="002D7432" w:rsidRDefault="00000000" w:rsidP="00EF55D4">
            <w:pPr>
              <w:ind w:left="-108"/>
              <w:rPr>
                <w:rFonts w:ascii="Arial" w:eastAsia="Calibri" w:hAnsi="Arial" w:cs="Arial"/>
              </w:rPr>
            </w:pPr>
            <w:r w:rsidRPr="002D7432">
              <w:rPr>
                <w:rFonts w:ascii="Arial" w:eastAsia="Calibri" w:hAnsi="Arial" w:cs="Arial"/>
                <w:bCs/>
              </w:rPr>
              <w:t>SO50 9YN</w:t>
            </w:r>
            <w:r w:rsidRPr="002D7432">
              <w:rPr>
                <w:rFonts w:ascii="Arial" w:eastAsia="Calibri" w:hAnsi="Arial" w:cs="Arial"/>
              </w:rPr>
              <w:fldChar w:fldCharType="end"/>
            </w:r>
          </w:p>
          <w:p w14:paraId="1CE107EB" w14:textId="77777777" w:rsidR="00000000" w:rsidRPr="00D52D52" w:rsidRDefault="00000000" w:rsidP="00214806">
            <w:pPr>
              <w:tabs>
                <w:tab w:val="left" w:pos="5760"/>
              </w:tabs>
              <w:rPr>
                <w:rFonts w:ascii="Arial" w:eastAsia="Times New Roman" w:hAnsi="Arial" w:cs="Times New Roman"/>
                <w:sz w:val="20"/>
                <w:szCs w:val="24"/>
              </w:rPr>
            </w:pPr>
          </w:p>
          <w:p w14:paraId="7FF98E6B" w14:textId="77777777" w:rsidR="00000000" w:rsidRPr="00C2271E" w:rsidRDefault="00000000" w:rsidP="00214806">
            <w:pPr>
              <w:tabs>
                <w:tab w:val="left" w:pos="5760"/>
              </w:tabs>
              <w:rPr>
                <w:rFonts w:ascii="Arial" w:eastAsia="Times New Roman" w:hAnsi="Arial" w:cs="Times New Roman"/>
                <w:sz w:val="20"/>
                <w:szCs w:val="24"/>
              </w:rPr>
            </w:pPr>
          </w:p>
          <w:p w14:paraId="23D9AD16" w14:textId="77777777" w:rsidR="00000000" w:rsidRPr="00C2271E" w:rsidRDefault="00000000" w:rsidP="00214806">
            <w:pPr>
              <w:tabs>
                <w:tab w:val="left" w:pos="5760"/>
              </w:tabs>
              <w:rPr>
                <w:rFonts w:ascii="Arial" w:eastAsia="Times New Roman" w:hAnsi="Arial" w:cs="Times New Roman"/>
                <w:sz w:val="20"/>
                <w:szCs w:val="24"/>
              </w:rPr>
            </w:pPr>
          </w:p>
        </w:tc>
        <w:tc>
          <w:tcPr>
            <w:tcW w:w="767" w:type="pct"/>
          </w:tcPr>
          <w:p w14:paraId="70D1F58A" w14:textId="77777777" w:rsidR="00000000" w:rsidRPr="00C2271E" w:rsidRDefault="00000000"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41C59316" w14:textId="77777777" w:rsidR="00000000" w:rsidRPr="00C2271E" w:rsidRDefault="00000000" w:rsidP="00683D81">
            <w:pPr>
              <w:rPr>
                <w:rFonts w:ascii="Arial" w:eastAsia="Times New Roman" w:hAnsi="Arial" w:cs="Times New Roman"/>
                <w:szCs w:val="20"/>
              </w:rPr>
            </w:pPr>
            <w:r w:rsidRPr="00C2271E">
              <w:rPr>
                <w:rFonts w:ascii="Arial" w:eastAsia="Times New Roman" w:hAnsi="Arial" w:cs="Times New Roman"/>
                <w:szCs w:val="20"/>
              </w:rPr>
              <w:t>DC/25/100302</w:t>
            </w:r>
          </w:p>
        </w:tc>
      </w:tr>
      <w:tr w:rsidR="006431B5" w14:paraId="5F3F96A1" w14:textId="77777777" w:rsidTr="00D52D52">
        <w:trPr>
          <w:trHeight w:val="266"/>
        </w:trPr>
        <w:tc>
          <w:tcPr>
            <w:tcW w:w="2840" w:type="pct"/>
            <w:vMerge/>
          </w:tcPr>
          <w:p w14:paraId="05FB845D" w14:textId="77777777" w:rsidR="00000000" w:rsidRPr="00C2271E" w:rsidRDefault="00000000" w:rsidP="00214806">
            <w:pPr>
              <w:rPr>
                <w:rFonts w:ascii="Arial" w:eastAsia="Times New Roman" w:hAnsi="Arial" w:cs="Arial"/>
                <w:sz w:val="20"/>
                <w:szCs w:val="20"/>
                <w:lang w:eastAsia="en-GB"/>
              </w:rPr>
            </w:pPr>
          </w:p>
        </w:tc>
        <w:tc>
          <w:tcPr>
            <w:tcW w:w="767" w:type="pct"/>
          </w:tcPr>
          <w:p w14:paraId="1D118F9F" w14:textId="77777777" w:rsidR="00000000"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45BF8434" w14:textId="77777777" w:rsidR="00000000" w:rsidRPr="00C2271E" w:rsidRDefault="00000000"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6431B5" w14:paraId="3CFBAE09" w14:textId="77777777" w:rsidTr="00D52D52">
        <w:trPr>
          <w:trHeight w:val="266"/>
        </w:trPr>
        <w:tc>
          <w:tcPr>
            <w:tcW w:w="2840" w:type="pct"/>
            <w:vMerge/>
          </w:tcPr>
          <w:p w14:paraId="2582933A" w14:textId="77777777" w:rsidR="00000000" w:rsidRPr="00C2271E" w:rsidRDefault="00000000" w:rsidP="00214806">
            <w:pPr>
              <w:rPr>
                <w:rFonts w:ascii="Arial" w:eastAsia="Times New Roman" w:hAnsi="Arial" w:cs="Arial"/>
                <w:sz w:val="20"/>
                <w:szCs w:val="20"/>
                <w:lang w:eastAsia="en-GB"/>
              </w:rPr>
            </w:pPr>
          </w:p>
        </w:tc>
        <w:tc>
          <w:tcPr>
            <w:tcW w:w="767" w:type="pct"/>
          </w:tcPr>
          <w:p w14:paraId="1D56F1C3" w14:textId="77777777" w:rsidR="00000000"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2B858994" w14:textId="77777777" w:rsidR="00000000" w:rsidRPr="00C2271E" w:rsidRDefault="00000000"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D57098" w14:paraId="11C177B2" w14:textId="77777777" w:rsidTr="00D52D52">
        <w:trPr>
          <w:trHeight w:val="266"/>
        </w:trPr>
        <w:tc>
          <w:tcPr>
            <w:tcW w:w="2840" w:type="pct"/>
            <w:vMerge/>
          </w:tcPr>
          <w:p w14:paraId="1E505CBF" w14:textId="77777777" w:rsidR="00D57098" w:rsidRPr="00C2271E" w:rsidRDefault="00D57098" w:rsidP="00D57098">
            <w:pPr>
              <w:rPr>
                <w:rFonts w:ascii="Arial" w:eastAsia="Times New Roman" w:hAnsi="Arial" w:cs="Arial"/>
                <w:sz w:val="20"/>
                <w:szCs w:val="20"/>
                <w:lang w:eastAsia="en-GB"/>
              </w:rPr>
            </w:pPr>
          </w:p>
        </w:tc>
        <w:tc>
          <w:tcPr>
            <w:tcW w:w="767" w:type="pct"/>
          </w:tcPr>
          <w:p w14:paraId="0C02DE30" w14:textId="47F30610" w:rsidR="00D57098" w:rsidRPr="00C2271E" w:rsidRDefault="00D57098" w:rsidP="00D57098">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65127FE6" w14:textId="513C6FAD" w:rsidR="00D57098" w:rsidRPr="00C2271E" w:rsidRDefault="00D57098" w:rsidP="00D57098">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6431B5" w14:paraId="4FDDFC64" w14:textId="77777777" w:rsidTr="00D52D52">
        <w:trPr>
          <w:trHeight w:val="266"/>
        </w:trPr>
        <w:tc>
          <w:tcPr>
            <w:tcW w:w="2840" w:type="pct"/>
            <w:vMerge/>
          </w:tcPr>
          <w:p w14:paraId="461992AC" w14:textId="77777777" w:rsidR="00000000" w:rsidRPr="00C2271E" w:rsidRDefault="00000000" w:rsidP="00214806">
            <w:pPr>
              <w:rPr>
                <w:rFonts w:ascii="Arial" w:eastAsia="Times New Roman" w:hAnsi="Arial" w:cs="Arial"/>
                <w:sz w:val="20"/>
                <w:szCs w:val="20"/>
                <w:lang w:eastAsia="en-GB"/>
              </w:rPr>
            </w:pPr>
          </w:p>
        </w:tc>
        <w:tc>
          <w:tcPr>
            <w:tcW w:w="767" w:type="pct"/>
          </w:tcPr>
          <w:p w14:paraId="5E1CB45D" w14:textId="5C3BAE2E" w:rsidR="00000000" w:rsidRPr="00C2271E" w:rsidRDefault="00000000" w:rsidP="00214806">
            <w:pPr>
              <w:rPr>
                <w:rFonts w:ascii="Arial" w:eastAsia="Times New Roman" w:hAnsi="Arial" w:cs="Times New Roman"/>
                <w:sz w:val="20"/>
                <w:szCs w:val="20"/>
                <w:highlight w:val="yellow"/>
              </w:rPr>
            </w:pPr>
          </w:p>
        </w:tc>
        <w:tc>
          <w:tcPr>
            <w:tcW w:w="1393" w:type="pct"/>
          </w:tcPr>
          <w:p w14:paraId="0E40327F" w14:textId="78D69C6B" w:rsidR="00000000" w:rsidRPr="00C2271E" w:rsidRDefault="00000000" w:rsidP="00214806">
            <w:pPr>
              <w:rPr>
                <w:rFonts w:ascii="Arial" w:eastAsia="Times New Roman" w:hAnsi="Arial" w:cs="Times New Roman"/>
                <w:szCs w:val="20"/>
              </w:rPr>
            </w:pPr>
          </w:p>
        </w:tc>
      </w:tr>
      <w:tr w:rsidR="006431B5" w14:paraId="34FEAF0D" w14:textId="77777777" w:rsidTr="00D52D52">
        <w:trPr>
          <w:trHeight w:val="266"/>
        </w:trPr>
        <w:tc>
          <w:tcPr>
            <w:tcW w:w="2840" w:type="pct"/>
          </w:tcPr>
          <w:p w14:paraId="12286265" w14:textId="77777777" w:rsidR="00000000" w:rsidRPr="00C2271E" w:rsidRDefault="00000000"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Monday 3 November 2025</w:t>
            </w:r>
          </w:p>
        </w:tc>
        <w:tc>
          <w:tcPr>
            <w:tcW w:w="767" w:type="pct"/>
          </w:tcPr>
          <w:p w14:paraId="32537CE8" w14:textId="77777777" w:rsidR="00000000" w:rsidRPr="00C2271E" w:rsidRDefault="00000000" w:rsidP="00214806">
            <w:pPr>
              <w:rPr>
                <w:rFonts w:ascii="Arial" w:eastAsia="Times New Roman" w:hAnsi="Arial" w:cs="Times New Roman"/>
                <w:sz w:val="20"/>
                <w:szCs w:val="20"/>
              </w:rPr>
            </w:pPr>
          </w:p>
        </w:tc>
        <w:tc>
          <w:tcPr>
            <w:tcW w:w="1393" w:type="pct"/>
          </w:tcPr>
          <w:p w14:paraId="47EB9D4F" w14:textId="77777777" w:rsidR="00000000" w:rsidRPr="00C2271E" w:rsidRDefault="00000000" w:rsidP="00214806">
            <w:pPr>
              <w:rPr>
                <w:rFonts w:ascii="Arial" w:eastAsia="Times New Roman" w:hAnsi="Arial" w:cs="Times New Roman"/>
                <w:szCs w:val="20"/>
              </w:rPr>
            </w:pPr>
          </w:p>
        </w:tc>
      </w:tr>
    </w:tbl>
    <w:p w14:paraId="298E46E9" w14:textId="77777777" w:rsidR="00000000" w:rsidRPr="00020273" w:rsidRDefault="00000000" w:rsidP="00853BE6">
      <w:pPr>
        <w:pStyle w:val="MyRefBox"/>
        <w:rPr>
          <w:sz w:val="22"/>
        </w:rPr>
      </w:pPr>
    </w:p>
    <w:p w14:paraId="52433388" w14:textId="50413318" w:rsidR="00000000" w:rsidRDefault="00000000" w:rsidP="00853BE6">
      <w:pPr>
        <w:rPr>
          <w:rFonts w:ascii="Arial" w:hAnsi="Arial" w:cs="Arial"/>
        </w:rPr>
      </w:pPr>
      <w:r w:rsidRPr="0066017E">
        <w:rPr>
          <w:rFonts w:ascii="Arial" w:hAnsi="Arial" w:cs="Arial"/>
        </w:rPr>
        <w:t xml:space="preserve">Dear </w:t>
      </w:r>
      <w:r w:rsidR="00D57098">
        <w:rPr>
          <w:rFonts w:ascii="Arial" w:hAnsi="Arial" w:cs="Arial"/>
        </w:rPr>
        <w:t>Mr Andrews</w:t>
      </w:r>
    </w:p>
    <w:p w14:paraId="771CCEE8" w14:textId="77777777" w:rsidR="00000000" w:rsidRDefault="00000000"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273A86B4" w14:textId="77777777" w:rsidR="00000000" w:rsidRPr="00C40450" w:rsidRDefault="00000000"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0B4E7AF0" w14:textId="77777777" w:rsidR="00000000" w:rsidRPr="00C40450" w:rsidRDefault="00000000"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5CCF10F8" w14:textId="77777777" w:rsidR="00000000" w:rsidRPr="00C40450" w:rsidRDefault="00000000" w:rsidP="00C40450">
      <w:pPr>
        <w:rPr>
          <w:rFonts w:ascii="Arial" w:eastAsia="Times New Roman" w:hAnsi="Arial" w:cs="Arial"/>
          <w:b/>
          <w:bCs/>
        </w:rPr>
      </w:pPr>
    </w:p>
    <w:p w14:paraId="0ECAD463" w14:textId="77777777" w:rsidR="00000000" w:rsidRPr="00ED1605" w:rsidRDefault="00000000"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22 October 2025</w:t>
      </w:r>
      <w:r>
        <w:rPr>
          <w:rFonts w:ascii="Arial" w:eastAsia="Times New Roman" w:hAnsi="Arial" w:cs="Arial"/>
          <w:color w:val="000000"/>
          <w:szCs w:val="18"/>
          <w:lang w:eastAsia="en-GB"/>
        </w:rPr>
        <w:t xml:space="preserve"> </w:t>
      </w:r>
      <w:r>
        <w:rPr>
          <w:rFonts w:ascii="Arial" w:eastAsia="Times New Roman" w:hAnsi="Arial" w:cs="Arial"/>
          <w:bCs/>
        </w:rPr>
        <w:t>and made valid on</w:t>
      </w:r>
      <w:r>
        <w:rPr>
          <w:rFonts w:ascii="Arial" w:eastAsia="Times New Roman" w:hAnsi="Arial" w:cs="Arial"/>
          <w:bCs/>
        </w:rPr>
        <w:t xml:space="preserve"> </w:t>
      </w:r>
      <w:r w:rsidRPr="00036E98">
        <w:rPr>
          <w:rFonts w:ascii="Arial" w:eastAsia="Times New Roman" w:hAnsi="Arial" w:cs="Arial"/>
          <w:color w:val="000000"/>
          <w:szCs w:val="18"/>
          <w:lang w:eastAsia="en-GB"/>
        </w:rPr>
        <w:t>23 October 2025</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164288B9" w14:textId="77777777" w:rsidR="00000000" w:rsidRPr="00D60B61" w:rsidRDefault="00000000"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89"/>
        <w:gridCol w:w="6933"/>
      </w:tblGrid>
      <w:tr w:rsidR="006431B5" w14:paraId="54558A08" w14:textId="77777777" w:rsidTr="00C40450">
        <w:tc>
          <w:tcPr>
            <w:tcW w:w="2212" w:type="dxa"/>
          </w:tcPr>
          <w:p w14:paraId="1183E1E0" w14:textId="77777777" w:rsidR="00000000" w:rsidRPr="00D52D52" w:rsidRDefault="00000000"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0B7CF87D" w14:textId="77777777" w:rsidR="00000000" w:rsidRPr="00D52D52" w:rsidRDefault="00000000" w:rsidP="00D52D52">
            <w:pPr>
              <w:tabs>
                <w:tab w:val="left" w:pos="5760"/>
              </w:tabs>
              <w:rPr>
                <w:rFonts w:ascii="Arial" w:eastAsia="Times New Roman" w:hAnsi="Arial" w:cs="Arial"/>
              </w:rPr>
            </w:pPr>
            <w:r w:rsidRPr="00EB4251">
              <w:rPr>
                <w:rFonts w:ascii="Arial" w:eastAsia="Times New Roman" w:hAnsi="Arial" w:cs="Arial"/>
              </w:rPr>
              <w:t>DC/25/100302</w:t>
            </w:r>
          </w:p>
        </w:tc>
      </w:tr>
      <w:tr w:rsidR="006431B5" w14:paraId="28D85EA0" w14:textId="77777777" w:rsidTr="00C40450">
        <w:tc>
          <w:tcPr>
            <w:tcW w:w="2212" w:type="dxa"/>
          </w:tcPr>
          <w:p w14:paraId="709D3EB4" w14:textId="77777777" w:rsidR="00000000" w:rsidRPr="00D52D52" w:rsidRDefault="00000000"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5B7B6B83" w14:textId="77777777" w:rsidR="00000000" w:rsidRPr="00D52D52" w:rsidRDefault="00000000" w:rsidP="00EB4251">
            <w:pPr>
              <w:tabs>
                <w:tab w:val="left" w:pos="1890"/>
                <w:tab w:val="left" w:pos="5760"/>
              </w:tabs>
              <w:rPr>
                <w:rFonts w:ascii="Arial" w:eastAsia="Times New Roman" w:hAnsi="Arial" w:cs="Arial"/>
              </w:rPr>
            </w:pPr>
            <w:r w:rsidRPr="00EB4251">
              <w:rPr>
                <w:rFonts w:ascii="Arial" w:eastAsia="Times New Roman" w:hAnsi="Arial" w:cs="Arial"/>
              </w:rPr>
              <w:t>Application for discharge of condition 35 (Water Calculations) of planning permission F/20/89500 (Erection of 381 residential units with public open space, hard and soft landscape works, internal roads, footway/cycleways, associated parking spaces, substation, SuDs and associated infrastructure).</w:t>
            </w:r>
          </w:p>
        </w:tc>
      </w:tr>
      <w:tr w:rsidR="006431B5" w14:paraId="12687B1B" w14:textId="77777777" w:rsidTr="00C40450">
        <w:tc>
          <w:tcPr>
            <w:tcW w:w="2212" w:type="dxa"/>
          </w:tcPr>
          <w:p w14:paraId="0FB2F865" w14:textId="77777777" w:rsidR="00000000" w:rsidRPr="00D52D52" w:rsidRDefault="00000000"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5FEFED1E" w14:textId="77777777" w:rsidR="00000000" w:rsidRPr="00D52D52" w:rsidRDefault="00000000" w:rsidP="00D52D52">
            <w:pPr>
              <w:tabs>
                <w:tab w:val="left" w:pos="1890"/>
                <w:tab w:val="left" w:pos="5760"/>
              </w:tabs>
              <w:rPr>
                <w:rFonts w:ascii="Arial" w:eastAsia="Times New Roman" w:hAnsi="Arial" w:cs="Arial"/>
                <w:bCs/>
              </w:rPr>
            </w:pPr>
            <w:r w:rsidRPr="00270897">
              <w:rPr>
                <w:rFonts w:ascii="Arial" w:eastAsia="Times New Roman" w:hAnsi="Arial" w:cs="Arial"/>
                <w:bCs/>
              </w:rPr>
              <w:t>Land west of Burnetts Lane, Eastleigh, SO30 2HH</w:t>
            </w:r>
          </w:p>
        </w:tc>
      </w:tr>
    </w:tbl>
    <w:p w14:paraId="4D47812A" w14:textId="77777777" w:rsidR="00000000" w:rsidRDefault="00000000"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6431B5" w14:paraId="40F8B849" w14:textId="77777777" w:rsidTr="00CB7F59">
        <w:tc>
          <w:tcPr>
            <w:tcW w:w="2147" w:type="dxa"/>
          </w:tcPr>
          <w:p w14:paraId="4B33179A" w14:textId="77777777" w:rsidR="00000000" w:rsidRPr="00C40450" w:rsidRDefault="00000000" w:rsidP="00D52D52">
            <w:pPr>
              <w:rPr>
                <w:rFonts w:ascii="Arial" w:eastAsia="Times New Roman" w:hAnsi="Arial" w:cs="Arial"/>
                <w:b/>
              </w:rPr>
            </w:pPr>
            <w:r w:rsidRPr="00C40450">
              <w:rPr>
                <w:rFonts w:ascii="Arial" w:eastAsia="Times New Roman" w:hAnsi="Arial" w:cs="Arial"/>
                <w:b/>
              </w:rPr>
              <w:t>Condition</w:t>
            </w:r>
          </w:p>
        </w:tc>
        <w:tc>
          <w:tcPr>
            <w:tcW w:w="5049" w:type="dxa"/>
          </w:tcPr>
          <w:p w14:paraId="021D45A4" w14:textId="77777777" w:rsidR="00000000" w:rsidRPr="00C40450" w:rsidRDefault="00000000" w:rsidP="00D52D52">
            <w:pPr>
              <w:rPr>
                <w:rFonts w:ascii="Arial" w:eastAsia="Times New Roman" w:hAnsi="Arial" w:cs="Arial"/>
                <w:b/>
              </w:rPr>
            </w:pPr>
            <w:r w:rsidRPr="00C40450">
              <w:rPr>
                <w:rFonts w:ascii="Arial" w:eastAsia="Times New Roman" w:hAnsi="Arial" w:cs="Arial"/>
                <w:b/>
              </w:rPr>
              <w:t>Details</w:t>
            </w:r>
          </w:p>
        </w:tc>
        <w:tc>
          <w:tcPr>
            <w:tcW w:w="2106" w:type="dxa"/>
          </w:tcPr>
          <w:p w14:paraId="38055E20" w14:textId="77777777" w:rsidR="00000000" w:rsidRPr="00C40450" w:rsidRDefault="00000000"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CB7F59" w14:paraId="12F81C99" w14:textId="77777777" w:rsidTr="00CB7F59">
        <w:tc>
          <w:tcPr>
            <w:tcW w:w="2147" w:type="dxa"/>
          </w:tcPr>
          <w:p w14:paraId="70E99693" w14:textId="64D2AAED" w:rsidR="00CB7F59" w:rsidRPr="00CB7F59" w:rsidRDefault="00CB7F59" w:rsidP="00D52D52">
            <w:pPr>
              <w:rPr>
                <w:rFonts w:ascii="Arial" w:eastAsia="Times New Roman" w:hAnsi="Arial" w:cs="Arial"/>
                <w:bCs/>
              </w:rPr>
            </w:pPr>
            <w:r w:rsidRPr="00CB7F59">
              <w:rPr>
                <w:rFonts w:ascii="Arial" w:eastAsia="Times New Roman" w:hAnsi="Arial" w:cs="Arial"/>
                <w:bCs/>
              </w:rPr>
              <w:t>35</w:t>
            </w:r>
          </w:p>
        </w:tc>
        <w:tc>
          <w:tcPr>
            <w:tcW w:w="5049" w:type="dxa"/>
          </w:tcPr>
          <w:p w14:paraId="71D1E54B" w14:textId="77777777" w:rsidR="00CB7F59" w:rsidRDefault="00CB7F59" w:rsidP="00CB7F59">
            <w:pPr>
              <w:pStyle w:val="Default"/>
              <w:rPr>
                <w:sz w:val="23"/>
                <w:szCs w:val="23"/>
              </w:rPr>
            </w:pPr>
            <w:r>
              <w:rPr>
                <w:sz w:val="23"/>
                <w:szCs w:val="23"/>
              </w:rPr>
              <w:t xml:space="preserve">The development shall be implemented in broad accordance with the provisions detailed in Sections 4-12 inclusive of the Sustainability and Energy Statement December 2020 and Sections 4.2-4.6 of the Utilities and Foul Water Statement 26114-RP-IE-002 Issue 02, 10 May 2021. Prior to the occupation of any building within each sub-phase of the development (or, in accordance with a timetable to be agreed in writing with the Local Planning Authority), an as built stage water calculator for that building confirming the predicted internal mains water </w:t>
            </w:r>
            <w:r>
              <w:rPr>
                <w:sz w:val="23"/>
                <w:szCs w:val="23"/>
              </w:rPr>
              <w:lastRenderedPageBreak/>
              <w:t xml:space="preserve">consumption to achieve a maximum predicted internal mains water consumption of 110 litres/person/day shall be submitted to the Local Planning Authority. The development shall not be carried out otherwise than in accordance with the approved details. Reason: To support a comprehensive approach to high quality design across the site; in line with the guidance set out in the Government’s Ministerial Statement of 25 March 2015 which states that Local Planning Authorities should, from the date of its publication, take into account the government’s intentions in the statement “and not set conditions with requirements above a Code level 4 equivalent”. </w:t>
            </w:r>
          </w:p>
          <w:p w14:paraId="1C05059D" w14:textId="22AC4DB3" w:rsidR="00CB7F59" w:rsidRDefault="00CB7F59" w:rsidP="00D52D52">
            <w:pPr>
              <w:rPr>
                <w:rFonts w:ascii="Arial" w:eastAsia="Times New Roman" w:hAnsi="Arial" w:cs="Arial"/>
                <w:b/>
              </w:rPr>
            </w:pPr>
          </w:p>
          <w:p w14:paraId="2186D3D0" w14:textId="75FEA28B" w:rsidR="00020B1F" w:rsidRPr="00ED4E01" w:rsidRDefault="00020B1F" w:rsidP="00D52D52">
            <w:pPr>
              <w:rPr>
                <w:rFonts w:ascii="Arial" w:eastAsia="Times New Roman" w:hAnsi="Arial" w:cs="Arial"/>
                <w:bCs/>
                <w:u w:val="single"/>
              </w:rPr>
            </w:pPr>
            <w:r w:rsidRPr="00ED4E01">
              <w:rPr>
                <w:rFonts w:ascii="Arial" w:eastAsia="Times New Roman" w:hAnsi="Arial" w:cs="Arial"/>
                <w:bCs/>
                <w:u w:val="single"/>
              </w:rPr>
              <w:t>Documents Submitted;</w:t>
            </w:r>
          </w:p>
          <w:p w14:paraId="7A547316" w14:textId="77777777" w:rsidR="00020B1F" w:rsidRPr="00ED4E01" w:rsidRDefault="00020B1F" w:rsidP="00D52D52">
            <w:pPr>
              <w:rPr>
                <w:rFonts w:ascii="Arial" w:eastAsia="Times New Roman" w:hAnsi="Arial" w:cs="Arial"/>
                <w:bCs/>
              </w:rPr>
            </w:pPr>
          </w:p>
          <w:p w14:paraId="09D70105" w14:textId="7E33F058" w:rsidR="00020B1F" w:rsidRPr="00ED4E01" w:rsidRDefault="00ED4E01" w:rsidP="00D52D52">
            <w:pPr>
              <w:rPr>
                <w:rFonts w:ascii="Arial" w:eastAsia="Times New Roman" w:hAnsi="Arial" w:cs="Arial"/>
                <w:bCs/>
              </w:rPr>
            </w:pPr>
            <w:r w:rsidRPr="00ED4E01">
              <w:rPr>
                <w:rFonts w:ascii="Arial" w:eastAsia="Times New Roman" w:hAnsi="Arial" w:cs="Arial"/>
                <w:bCs/>
              </w:rPr>
              <w:t xml:space="preserve">K.A. Watts </w:t>
            </w:r>
            <w:r w:rsidR="00020B1F" w:rsidRPr="00ED4E01">
              <w:rPr>
                <w:rFonts w:ascii="Arial" w:eastAsia="Times New Roman" w:hAnsi="Arial" w:cs="Arial"/>
                <w:bCs/>
              </w:rPr>
              <w:t xml:space="preserve">Water Efficiency Calculator Summary </w:t>
            </w:r>
            <w:r w:rsidRPr="00ED4E01">
              <w:rPr>
                <w:rFonts w:ascii="Arial" w:eastAsia="Times New Roman" w:hAnsi="Arial" w:cs="Arial"/>
                <w:bCs/>
              </w:rPr>
              <w:t>– Revision A</w:t>
            </w:r>
          </w:p>
          <w:p w14:paraId="4C426742" w14:textId="77777777" w:rsidR="00CB7F59" w:rsidRPr="00C40450" w:rsidRDefault="00CB7F59" w:rsidP="00D52D52">
            <w:pPr>
              <w:rPr>
                <w:rFonts w:ascii="Arial" w:eastAsia="Times New Roman" w:hAnsi="Arial" w:cs="Arial"/>
                <w:b/>
              </w:rPr>
            </w:pPr>
          </w:p>
        </w:tc>
        <w:tc>
          <w:tcPr>
            <w:tcW w:w="2106" w:type="dxa"/>
          </w:tcPr>
          <w:p w14:paraId="2A803182" w14:textId="4D1E8882" w:rsidR="00CB7F59" w:rsidRPr="00167FA0" w:rsidRDefault="00167FA0" w:rsidP="00D52D52">
            <w:pPr>
              <w:rPr>
                <w:rFonts w:ascii="Arial" w:eastAsia="Times New Roman" w:hAnsi="Arial" w:cs="Arial"/>
                <w:bCs/>
              </w:rPr>
            </w:pPr>
            <w:r w:rsidRPr="00167FA0">
              <w:rPr>
                <w:rFonts w:ascii="Arial" w:eastAsia="Times New Roman" w:hAnsi="Arial" w:cs="Arial"/>
                <w:bCs/>
              </w:rPr>
              <w:lastRenderedPageBreak/>
              <w:t>Approved 3</w:t>
            </w:r>
            <w:r w:rsidRPr="00167FA0">
              <w:rPr>
                <w:rFonts w:ascii="Arial" w:eastAsia="Times New Roman" w:hAnsi="Arial" w:cs="Arial"/>
                <w:bCs/>
                <w:vertAlign w:val="superscript"/>
              </w:rPr>
              <w:t>rd</w:t>
            </w:r>
            <w:r w:rsidRPr="00167FA0">
              <w:rPr>
                <w:rFonts w:ascii="Arial" w:eastAsia="Times New Roman" w:hAnsi="Arial" w:cs="Arial"/>
                <w:bCs/>
              </w:rPr>
              <w:t xml:space="preserve"> November 2025</w:t>
            </w:r>
          </w:p>
        </w:tc>
      </w:tr>
    </w:tbl>
    <w:p w14:paraId="20C29E04" w14:textId="77777777" w:rsidR="00000000" w:rsidRDefault="00000000" w:rsidP="00D52D52">
      <w:pPr>
        <w:keepNext/>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6534BC98" w14:textId="77777777" w:rsidR="00000000" w:rsidRDefault="00000000" w:rsidP="00D52D52">
      <w:pPr>
        <w:keepNext/>
        <w:rPr>
          <w:rFonts w:ascii="Arial" w:eastAsia="Times New Roman" w:hAnsi="Arial" w:cs="Times New Roman"/>
        </w:rPr>
      </w:pPr>
    </w:p>
    <w:p w14:paraId="3333F573" w14:textId="77777777" w:rsidR="00000000" w:rsidRDefault="00000000" w:rsidP="00D52D52">
      <w:pPr>
        <w:keepNext/>
        <w:rPr>
          <w:rFonts w:ascii="Arial" w:eastAsia="Times New Roman" w:hAnsi="Arial" w:cs="Times New Roman"/>
        </w:rPr>
      </w:pPr>
      <w:r w:rsidRPr="00D52D52">
        <w:rPr>
          <w:rFonts w:ascii="Arial" w:eastAsia="Times New Roman" w:hAnsi="Arial" w:cs="Times New Roman"/>
        </w:rPr>
        <w:t>Yours faithfully</w:t>
      </w:r>
    </w:p>
    <w:p w14:paraId="6B5C1BA2" w14:textId="77777777" w:rsidR="00000000" w:rsidRPr="00D52D52" w:rsidRDefault="00000000" w:rsidP="00D52D52">
      <w:pPr>
        <w:keepNext/>
        <w:rPr>
          <w:rFonts w:ascii="Arial" w:eastAsia="Times New Roman" w:hAnsi="Arial" w:cs="Times New Roman"/>
        </w:rPr>
      </w:pPr>
    </w:p>
    <w:p w14:paraId="479D1468" w14:textId="77777777" w:rsidR="00000000" w:rsidRPr="004A7CA9" w:rsidRDefault="00000000" w:rsidP="004A7CA9">
      <w:pPr>
        <w:keepNext/>
        <w:rPr>
          <w:rFonts w:ascii="Arial" w:eastAsia="MS Mincho" w:hAnsi="Arial" w:cs="Arial"/>
        </w:rPr>
      </w:pPr>
      <w:r>
        <w:rPr>
          <w:noProof/>
        </w:rPr>
        <w:drawing>
          <wp:inline distT="0" distB="0" distL="0" distR="0" wp14:anchorId="5F56BF8B" wp14:editId="1DFF0EDD">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7024ABAD" w14:textId="77777777" w:rsidR="00000000" w:rsidRPr="004A7CA9" w:rsidRDefault="00000000"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49DAFA24" w14:textId="77777777" w:rsidR="00000000" w:rsidRDefault="00000000" w:rsidP="00D52D52">
      <w:pPr>
        <w:rPr>
          <w:rFonts w:ascii="Arial" w:eastAsia="Times New Roman" w:hAnsi="Arial" w:cs="Arial"/>
        </w:rPr>
      </w:pPr>
      <w:r>
        <w:rPr>
          <w:rFonts w:ascii="Arial" w:eastAsia="Times New Roman" w:hAnsi="Arial" w:cs="Arial"/>
        </w:rPr>
        <w:t>Planning Manager</w:t>
      </w:r>
    </w:p>
    <w:p w14:paraId="70BB1F4D" w14:textId="77777777" w:rsidR="00000000" w:rsidRPr="00D52D52" w:rsidRDefault="00000000" w:rsidP="00D52D52">
      <w:pPr>
        <w:rPr>
          <w:rFonts w:ascii="Arial" w:eastAsia="Times New Roman" w:hAnsi="Arial" w:cs="Times New Roman"/>
          <w:szCs w:val="18"/>
        </w:rPr>
      </w:pPr>
    </w:p>
    <w:p w14:paraId="55ACC036" w14:textId="77777777" w:rsidR="00000000" w:rsidRDefault="00000000" w:rsidP="006803A2">
      <w:pPr>
        <w:rPr>
          <w:rFonts w:ascii="Arial" w:eastAsia="Times New Roman" w:hAnsi="Arial" w:cs="Arial"/>
          <w:sz w:val="18"/>
          <w:szCs w:val="18"/>
          <w:lang w:eastAsia="en-GB"/>
        </w:rPr>
      </w:pPr>
    </w:p>
    <w:sectPr w:rsidR="007C017F" w:rsidSect="000461B3">
      <w:headerReference w:type="even" r:id="rId9"/>
      <w:headerReference w:type="default" r:id="rId10"/>
      <w:footerReference w:type="even" r:id="rId11"/>
      <w:footerReference w:type="default" r:id="rId12"/>
      <w:headerReference w:type="first" r:id="rId13"/>
      <w:footerReference w:type="first" r:id="rId14"/>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A4067" w14:textId="77777777" w:rsidR="000677F5" w:rsidRDefault="000677F5">
      <w:r>
        <w:separator/>
      </w:r>
    </w:p>
  </w:endnote>
  <w:endnote w:type="continuationSeparator" w:id="0">
    <w:p w14:paraId="633C6F44" w14:textId="77777777" w:rsidR="000677F5" w:rsidRDefault="00067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4EAD"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3755A" w14:textId="77777777" w:rsidR="00000000" w:rsidRDefault="00000000">
    <w:pPr>
      <w:pStyle w:val="Footer"/>
    </w:pPr>
    <w:r>
      <w:rPr>
        <w:noProof/>
      </w:rPr>
      <w:drawing>
        <wp:inline distT="0" distB="0" distL="0" distR="0" wp14:anchorId="285D8F24" wp14:editId="28491B24">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E1F44"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37C3E" w14:textId="77777777" w:rsidR="000677F5" w:rsidRDefault="000677F5">
      <w:r>
        <w:separator/>
      </w:r>
    </w:p>
  </w:footnote>
  <w:footnote w:type="continuationSeparator" w:id="0">
    <w:p w14:paraId="3DD7960A" w14:textId="77777777" w:rsidR="000677F5" w:rsidRDefault="00067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8FE7"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126B" w14:textId="77777777" w:rsidR="00000000" w:rsidRDefault="00000000">
    <w:pPr>
      <w:pStyle w:val="Header"/>
    </w:pPr>
    <w:r>
      <w:rPr>
        <w:noProof/>
        <w:lang w:eastAsia="en-GB"/>
      </w:rPr>
      <w:drawing>
        <wp:anchor distT="0" distB="0" distL="114300" distR="114300" simplePos="0" relativeHeight="251658240" behindDoc="0" locked="0" layoutInCell="1" allowOverlap="1" wp14:anchorId="35CF6C53" wp14:editId="717B75A8">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43A5"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1B5"/>
    <w:rsid w:val="00020B1F"/>
    <w:rsid w:val="000677F5"/>
    <w:rsid w:val="00106ABE"/>
    <w:rsid w:val="00167FA0"/>
    <w:rsid w:val="006431B5"/>
    <w:rsid w:val="00CB7F59"/>
    <w:rsid w:val="00D57098"/>
    <w:rsid w:val="00E375A7"/>
    <w:rsid w:val="00ED4E0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2DE7E9F"/>
  <w15:docId w15:val="{25BC1D1D-BC75-422B-AE30-5F361915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CB7F59"/>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0373.29BB8B1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2285</Characters>
  <Application>Microsoft Office Word</Application>
  <DocSecurity>0</DocSecurity>
  <Lines>152</Lines>
  <Paragraphs>80</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7</cp:revision>
  <cp:lastPrinted>2017-04-19T11:24:00Z</cp:lastPrinted>
  <dcterms:created xsi:type="dcterms:W3CDTF">2025-11-03T10:55:00Z</dcterms:created>
  <dcterms:modified xsi:type="dcterms:W3CDTF">2025-11-03T12:17:00Z</dcterms:modified>
</cp:coreProperties>
</file>