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ink/ink1.xml" ContentType="application/inkml+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92DA" w14:textId="18E80CC3" w:rsidR="009D6595" w:rsidRDefault="009D6595" w:rsidP="009D6595">
      <w:r w:rsidRPr="00A96A06">
        <w:t xml:space="preserve">Our Ref: </w:t>
      </w:r>
      <w:r>
        <w:t>IH</w:t>
      </w:r>
      <w:r w:rsidR="00BF7077">
        <w:t>/</w:t>
      </w:r>
      <w:r w:rsidR="007D391F">
        <w:t>TheKingsSchool,SO507DB</w:t>
      </w:r>
      <w:r>
        <w:t>/COND/</w:t>
      </w:r>
      <w:r w:rsidR="00677381">
        <w:t>7877</w:t>
      </w:r>
      <w:r w:rsidRPr="00A96A06">
        <w:tab/>
      </w:r>
      <w:r w:rsidRPr="00A96A06">
        <w:tab/>
        <w:t xml:space="preserve">      </w:t>
      </w:r>
      <w:r w:rsidR="00677381">
        <w:t xml:space="preserve"> </w:t>
      </w:r>
      <w:r>
        <w:t xml:space="preserve">    </w:t>
      </w:r>
      <w:r>
        <w:tab/>
      </w:r>
      <w:r w:rsidR="00552C1D">
        <w:t xml:space="preserve">                  </w:t>
      </w:r>
      <w:r w:rsidR="00677381">
        <w:t>4</w:t>
      </w:r>
      <w:r w:rsidR="00677381">
        <w:rPr>
          <w:vertAlign w:val="superscript"/>
        </w:rPr>
        <w:t>th</w:t>
      </w:r>
      <w:r>
        <w:t xml:space="preserve"> </w:t>
      </w:r>
      <w:r w:rsidR="00677381">
        <w:t>Novem</w:t>
      </w:r>
      <w:r w:rsidR="00552C1D">
        <w:t>ber</w:t>
      </w:r>
      <w:r>
        <w:t xml:space="preserve"> 202</w:t>
      </w:r>
      <w:r w:rsidR="00552C1D">
        <w:t>5</w:t>
      </w:r>
    </w:p>
    <w:p w14:paraId="00EC8034" w14:textId="77777777" w:rsidR="009D6595" w:rsidRDefault="009D6595" w:rsidP="009D6595"/>
    <w:p w14:paraId="4F6B9997" w14:textId="1EEA6BF1" w:rsidR="009D6595" w:rsidRPr="00A96A06" w:rsidRDefault="009D6595" w:rsidP="009D6595">
      <w:r>
        <w:tab/>
      </w:r>
    </w:p>
    <w:p w14:paraId="6DF01221" w14:textId="0EDF1EDB" w:rsidR="009D6595" w:rsidRDefault="00190EDF" w:rsidP="009D6595">
      <w:r>
        <w:t>Vistry Southern</w:t>
      </w:r>
    </w:p>
    <w:p w14:paraId="34510D28" w14:textId="7F352C07" w:rsidR="00F44A5B" w:rsidRDefault="008F176F" w:rsidP="009D6595">
      <w:r>
        <w:t xml:space="preserve">c/o Mr </w:t>
      </w:r>
      <w:r w:rsidR="00B95BD0">
        <w:t xml:space="preserve">K </w:t>
      </w:r>
      <w:r>
        <w:t>Silay</w:t>
      </w:r>
    </w:p>
    <w:p w14:paraId="2DF45D19" w14:textId="0AB8BAA5" w:rsidR="009D6595" w:rsidRDefault="008F176F" w:rsidP="009D6595">
      <w:r>
        <w:t>Central 40</w:t>
      </w:r>
    </w:p>
    <w:p w14:paraId="12A44B25" w14:textId="42DE9ED8" w:rsidR="009D6595" w:rsidRDefault="00722226" w:rsidP="009D6595">
      <w:r>
        <w:t>Lime Tree Way</w:t>
      </w:r>
    </w:p>
    <w:p w14:paraId="36AA67FF" w14:textId="2967100F" w:rsidR="009D6595" w:rsidRDefault="00722226" w:rsidP="009D6595">
      <w:r>
        <w:t>Chineham Park</w:t>
      </w:r>
    </w:p>
    <w:p w14:paraId="43E393B9" w14:textId="1E8BFA1E" w:rsidR="009D6595" w:rsidRDefault="00805AAE" w:rsidP="009D6595">
      <w:r>
        <w:t>Basingstoke</w:t>
      </w:r>
    </w:p>
    <w:p w14:paraId="0CA6EC6A" w14:textId="43276A80" w:rsidR="009D6595" w:rsidRDefault="00805AAE" w:rsidP="009D6595">
      <w:r>
        <w:t>RG24 8GU</w:t>
      </w:r>
    </w:p>
    <w:p w14:paraId="682C3CA8" w14:textId="77777777" w:rsidR="00697BD0" w:rsidRDefault="00697BD0" w:rsidP="009D6595"/>
    <w:p w14:paraId="561FCD35" w14:textId="77777777" w:rsidR="00697BD0" w:rsidRPr="00A96A06" w:rsidRDefault="00697BD0" w:rsidP="009D6595"/>
    <w:p w14:paraId="586C7901" w14:textId="1DB997BB" w:rsidR="009D6595" w:rsidRDefault="009D6595" w:rsidP="009D6595">
      <w:r w:rsidRPr="00A96A06">
        <w:t xml:space="preserve">Dear </w:t>
      </w:r>
      <w:r w:rsidR="00DF7503">
        <w:t>Mr Silay</w:t>
      </w:r>
    </w:p>
    <w:p w14:paraId="546B0948" w14:textId="77777777" w:rsidR="009D6595" w:rsidRPr="00A96A06" w:rsidRDefault="009D6595" w:rsidP="009D6595"/>
    <w:p w14:paraId="7C595165" w14:textId="0ADFD96B" w:rsidR="009D6595" w:rsidRPr="00E71FB6" w:rsidRDefault="009D6595" w:rsidP="009D6595">
      <w:pPr>
        <w:rPr>
          <w:b/>
          <w:sz w:val="22"/>
          <w:szCs w:val="22"/>
        </w:rPr>
      </w:pPr>
      <w:r w:rsidRPr="00E71FB6">
        <w:rPr>
          <w:b/>
          <w:sz w:val="22"/>
          <w:szCs w:val="22"/>
        </w:rPr>
        <w:t xml:space="preserve">TREES AT </w:t>
      </w:r>
      <w:r w:rsidR="00FF0289">
        <w:rPr>
          <w:b/>
          <w:sz w:val="22"/>
          <w:szCs w:val="22"/>
        </w:rPr>
        <w:t>T</w:t>
      </w:r>
      <w:r w:rsidR="00DF7503">
        <w:rPr>
          <w:b/>
          <w:sz w:val="22"/>
          <w:szCs w:val="22"/>
        </w:rPr>
        <w:t>HE KINGS</w:t>
      </w:r>
      <w:r w:rsidR="00E676CC">
        <w:rPr>
          <w:b/>
          <w:sz w:val="22"/>
          <w:szCs w:val="22"/>
        </w:rPr>
        <w:t xml:space="preserve"> SCHOOL, ALLINGTON LANE, FAIR</w:t>
      </w:r>
      <w:r w:rsidR="001D5A37">
        <w:rPr>
          <w:b/>
          <w:sz w:val="22"/>
          <w:szCs w:val="22"/>
        </w:rPr>
        <w:t xml:space="preserve"> OAK</w:t>
      </w:r>
      <w:r w:rsidR="000A4F34">
        <w:rPr>
          <w:b/>
          <w:sz w:val="22"/>
          <w:szCs w:val="22"/>
        </w:rPr>
        <w:t>, EASTLEIGH, SO50 7DB</w:t>
      </w:r>
      <w:r w:rsidRPr="00E71FB6">
        <w:rPr>
          <w:b/>
          <w:sz w:val="22"/>
          <w:szCs w:val="22"/>
        </w:rPr>
        <w:t>.</w:t>
      </w:r>
    </w:p>
    <w:p w14:paraId="09949BF6" w14:textId="77777777" w:rsidR="009D6595" w:rsidRPr="00A96A06" w:rsidRDefault="009D6595" w:rsidP="009D6595">
      <w:pPr>
        <w:rPr>
          <w:b/>
        </w:rPr>
      </w:pPr>
    </w:p>
    <w:p w14:paraId="252FE10B" w14:textId="1C1D9512" w:rsidR="009D6595" w:rsidRDefault="009D6595" w:rsidP="009D6595">
      <w:r w:rsidRPr="00A96A06">
        <w:rPr>
          <w:b/>
        </w:rPr>
        <w:t>Brief:</w:t>
      </w:r>
      <w:r w:rsidRPr="00A96A06">
        <w:t xml:space="preserve"> Inspect the trees</w:t>
      </w:r>
      <w:r w:rsidR="00FF0289">
        <w:t>, using the plans provided, that stand within the boundaries</w:t>
      </w:r>
      <w:r w:rsidR="006B23BE">
        <w:t xml:space="preserve"> of the</w:t>
      </w:r>
      <w:r w:rsidR="00B21C68">
        <w:t xml:space="preserve"> </w:t>
      </w:r>
      <w:r w:rsidR="00801081">
        <w:t xml:space="preserve">highlighted red area </w:t>
      </w:r>
      <w:r w:rsidR="00FF0289">
        <w:t xml:space="preserve">of </w:t>
      </w:r>
      <w:r w:rsidR="00801081">
        <w:t>The</w:t>
      </w:r>
      <w:r w:rsidR="00B40E89">
        <w:t xml:space="preserve"> </w:t>
      </w:r>
      <w:r w:rsidR="00801081">
        <w:t>Kings</w:t>
      </w:r>
      <w:r w:rsidR="00B40E89">
        <w:t xml:space="preserve"> </w:t>
      </w:r>
      <w:r w:rsidR="00801081">
        <w:t>School,</w:t>
      </w:r>
      <w:r w:rsidR="00B40E89">
        <w:t xml:space="preserve"> </w:t>
      </w:r>
      <w:r w:rsidR="00801081">
        <w:t>SO507DB</w:t>
      </w:r>
      <w:r>
        <w:t xml:space="preserve">. </w:t>
      </w:r>
      <w:r w:rsidRPr="00A96A06">
        <w:t>Indicate trees that may represent an unreasonable risk to persons or property in and around the</w:t>
      </w:r>
      <w:r>
        <w:t xml:space="preserve"> </w:t>
      </w:r>
      <w:r w:rsidR="00F42C14">
        <w:t xml:space="preserve">public </w:t>
      </w:r>
      <w:r w:rsidR="00FF0289">
        <w:t xml:space="preserve">highways, </w:t>
      </w:r>
      <w:r w:rsidR="0011315E">
        <w:t>educational</w:t>
      </w:r>
      <w:r w:rsidR="00FF0289">
        <w:t xml:space="preserve"> buildings</w:t>
      </w:r>
      <w:r w:rsidR="00122EC2">
        <w:t>,</w:t>
      </w:r>
      <w:r w:rsidR="00FF0289">
        <w:t xml:space="preserve"> </w:t>
      </w:r>
      <w:r w:rsidR="0011315E">
        <w:t xml:space="preserve">recreational </w:t>
      </w:r>
      <w:r w:rsidR="00FF0289">
        <w:t>areas</w:t>
      </w:r>
      <w:r w:rsidR="00122EC2">
        <w:t xml:space="preserve"> and neighbouring properties</w:t>
      </w:r>
      <w:r w:rsidRPr="00A96A06">
        <w:t xml:space="preserve">. </w:t>
      </w:r>
    </w:p>
    <w:p w14:paraId="38D93112" w14:textId="77777777" w:rsidR="009D6595" w:rsidRPr="00A96A06" w:rsidRDefault="009D6595" w:rsidP="009D6595"/>
    <w:p w14:paraId="08B3512D" w14:textId="77777777" w:rsidR="00F42C14" w:rsidRDefault="00F42C14" w:rsidP="00F42C14">
      <w:r w:rsidRPr="00F42C14">
        <w:rPr>
          <w:b/>
        </w:rPr>
        <w:t xml:space="preserve">Risk management: </w:t>
      </w:r>
      <w:r w:rsidRPr="00F42C14">
        <w:t>The actual statistical risk to persons of death from falling trees, when compared to such everyday risks as traffic accidents or accidents in the home, is slight. Whilst mature trees appear to be large dangerous items, it is important not to overreact to a perceived risk and, in doing so, destroy an extremely valuable landscape and conservation feature. Whilst it would be easy to inspect the trees, identify every visible fault and recommend the removal of all defective trees, such an approach would result in the irresponsible destruction of very important landscape features, the loss of significant filtration of air pollutants such as diesel particulates, the loss of a significant wildlife habitat, loss of valuable windbreaks and a reduction in the water holding capacity of the land and an increased risk of flooding during heavy rain storms. It is therefore necessary to acknowledge the great benefits to the quality and stability of the landscape afforded by trees so that it can be set against any risk they may present to persons before deciding how best to manage them.</w:t>
      </w:r>
    </w:p>
    <w:p w14:paraId="7CF2DB4B" w14:textId="77777777" w:rsidR="00F42C14" w:rsidRDefault="00F42C14" w:rsidP="00F42C14"/>
    <w:p w14:paraId="54ADE840" w14:textId="77777777" w:rsidR="00F42C14" w:rsidRDefault="00F42C14" w:rsidP="00F42C14"/>
    <w:p w14:paraId="6635D3F1" w14:textId="77777777" w:rsidR="00CE0F3A" w:rsidRDefault="00F42C14" w:rsidP="00F42C14">
      <w:pPr>
        <w:sectPr w:rsidR="00CE0F3A" w:rsidSect="00F6086A">
          <w:headerReference w:type="default" r:id="rId8"/>
          <w:footerReference w:type="default" r:id="rId9"/>
          <w:pgSz w:w="11906" w:h="16838" w:code="9"/>
          <w:pgMar w:top="1134" w:right="794" w:bottom="1440" w:left="794" w:header="720" w:footer="720" w:gutter="0"/>
          <w:cols w:space="720"/>
        </w:sectPr>
      </w:pPr>
      <w:r w:rsidRPr="00A96A06">
        <w:rPr>
          <w:b/>
        </w:rPr>
        <w:t>Liability:</w:t>
      </w:r>
      <w:r w:rsidRPr="00A96A06">
        <w:t xml:space="preserve"> It is the responsibility of the owners of anything to take all reasonable precautions to prevent injury or loss occurring to a third party as a result of their property. That general duty of care is enhanced in the case of properties where people are required to visit, such as a place of work, encouraged to visit as a </w:t>
      </w:r>
    </w:p>
    <w:p w14:paraId="5D818B9C" w14:textId="1E2DCDBF" w:rsidR="00CE0F3A" w:rsidRPr="00A96A06" w:rsidRDefault="00F42C14" w:rsidP="00CE0F3A">
      <w:r w:rsidRPr="00A96A06">
        <w:lastRenderedPageBreak/>
        <w:t>commercial venture, or permitted to visit, such as a public Highway or Footpath, or reside, such as their own home. It is recognised that trees offer significant benefits in the way that they contribute to the</w:t>
      </w:r>
      <w:r w:rsidR="00CE0F3A">
        <w:t xml:space="preserve"> </w:t>
      </w:r>
      <w:r w:rsidR="00CE0F3A" w:rsidRPr="00A96A06">
        <w:t>landscape and environment. Any perceived risk that trees represent is therefore balanced against the benefits that they provide. The complete removal of all risk from trees would require the complete removal of all trees.  As such an action would cause serious environmental damage, it would not be considered a reasonable response to all levels of risk. The purpose of a tree survey such as this is, therefore, to seek to reduce the risk to third parties from trees on the property to a reasonable level, being aware that said risk cannot be reasonably eradicated altogether.</w:t>
      </w:r>
    </w:p>
    <w:p w14:paraId="4DD5BC49" w14:textId="77777777" w:rsidR="00CE0F3A" w:rsidRDefault="00CE0F3A" w:rsidP="00CE0F3A"/>
    <w:p w14:paraId="1BA51A7B" w14:textId="77777777" w:rsidR="00CE0F3A" w:rsidRDefault="00CE0F3A" w:rsidP="00CE0F3A"/>
    <w:p w14:paraId="27F5B1FC" w14:textId="77777777" w:rsidR="00CE0F3A" w:rsidRPr="00A96A06" w:rsidRDefault="00CE0F3A" w:rsidP="00CE0F3A">
      <w:r w:rsidRPr="00A96A06">
        <w:rPr>
          <w:b/>
        </w:rPr>
        <w:t>Risk assessment:</w:t>
      </w:r>
      <w:r w:rsidRPr="00A96A06">
        <w:t xml:space="preserve"> The assessment of risk from trees is a combination of two main factors: the first is the likelihood that all or part of a tree may fail; the second is the likely consequences of such a failure. The likelihood that a tree may fail will tend to be linked to any signs of disease, decay or structural malformation, although there are some species characteristics of relevance. Excluding biotic factors, </w:t>
      </w:r>
    </w:p>
    <w:p w14:paraId="17B9C719" w14:textId="77777777" w:rsidR="00CE0F3A" w:rsidRPr="00A96A06" w:rsidRDefault="00CE0F3A" w:rsidP="00CE0F3A">
      <w:r w:rsidRPr="00A96A06">
        <w:t>trees are often at their most vulnerable following a change in circumstances which can occur through</w:t>
      </w:r>
    </w:p>
    <w:p w14:paraId="4D17C68C" w14:textId="77777777" w:rsidR="00CE0F3A" w:rsidRPr="00A96A06" w:rsidRDefault="00CE0F3A" w:rsidP="00CE0F3A">
      <w:r w:rsidRPr="00A96A06">
        <w:t>numerous reasons i.e. exposure through the loss of adjacent trees which once offered protection. The consequences of tree failures relate to whatever is likely to be in the target area of the tree at the time the tree falls or sheds a limb.</w:t>
      </w:r>
    </w:p>
    <w:p w14:paraId="2428D91B" w14:textId="77777777" w:rsidR="00CE0F3A" w:rsidRPr="00A96A06" w:rsidRDefault="00CE0F3A" w:rsidP="00CE0F3A"/>
    <w:p w14:paraId="4E1D9808" w14:textId="77777777" w:rsidR="00CE0F3A" w:rsidRPr="00A96A06" w:rsidRDefault="00CE0F3A" w:rsidP="00CE0F3A">
      <w:r w:rsidRPr="00A96A06">
        <w:t xml:space="preserve">It necessarily follows that the more serious the likely consequences of failure, the less reasonable is the retention of a tree with an apparent defect. </w:t>
      </w:r>
    </w:p>
    <w:p w14:paraId="605E3FB9" w14:textId="77777777" w:rsidR="00CE0F3A" w:rsidRPr="00A96A06" w:rsidRDefault="00CE0F3A" w:rsidP="00CE0F3A"/>
    <w:p w14:paraId="572065B8" w14:textId="78FBC48F" w:rsidR="00BB123A" w:rsidRDefault="00CE0F3A" w:rsidP="00F42C14">
      <w:r w:rsidRPr="00A96A06">
        <w:t xml:space="preserve">In the </w:t>
      </w:r>
      <w:r w:rsidRPr="00A96A06">
        <w:rPr>
          <w:i/>
        </w:rPr>
        <w:t>Principles of Tree Hazard Assessment and Management</w:t>
      </w:r>
      <w:r w:rsidRPr="00A96A06">
        <w:t>, published in 1999 under the Government sponsored Research for Amenity Trees thread, David Lonsdale points out that, in the UK, the Health and Safety Executive had set a limit of acceptable risk of death from an identifiable risk that is imposed upon people for the “wider interest” as 1:10,000.</w:t>
      </w:r>
      <w:r w:rsidR="000819CE">
        <w:t xml:space="preserve"> Tree risk has been </w:t>
      </w:r>
      <w:r w:rsidR="006B1BF7">
        <w:t>calculated</w:t>
      </w:r>
      <w:r w:rsidR="000819CE">
        <w:t xml:space="preserve"> at 1:</w:t>
      </w:r>
      <w:r w:rsidR="006B1BF7">
        <w:t>100000.</w:t>
      </w:r>
    </w:p>
    <w:p w14:paraId="6DF11DEF" w14:textId="77777777" w:rsidR="00CE0F3A" w:rsidRDefault="00CE0F3A" w:rsidP="00F42C14"/>
    <w:p w14:paraId="0C2009C7" w14:textId="07DF0539" w:rsidR="00806E4A" w:rsidRDefault="00A56CFA" w:rsidP="00A56CFA">
      <w:r w:rsidRPr="00A36F75">
        <w:rPr>
          <w:b/>
          <w:bCs/>
        </w:rPr>
        <w:t>Findings:</w:t>
      </w:r>
      <w:r>
        <w:rPr>
          <w:b/>
          <w:bCs/>
        </w:rPr>
        <w:t xml:space="preserve"> </w:t>
      </w:r>
      <w:r w:rsidR="00941AB6">
        <w:t>The</w:t>
      </w:r>
      <w:r w:rsidR="00257D47">
        <w:t xml:space="preserve"> </w:t>
      </w:r>
      <w:r w:rsidR="00941AB6">
        <w:t>Kings</w:t>
      </w:r>
      <w:r w:rsidR="00257D47">
        <w:t xml:space="preserve"> </w:t>
      </w:r>
      <w:r w:rsidR="00AF28C2">
        <w:t xml:space="preserve">School, </w:t>
      </w:r>
      <w:r w:rsidR="007A0C11">
        <w:t>Allington Lane,</w:t>
      </w:r>
      <w:r w:rsidR="00941AB6">
        <w:t xml:space="preserve"> </w:t>
      </w:r>
      <w:r w:rsidR="000834E0">
        <w:t xml:space="preserve">is a working educational </w:t>
      </w:r>
      <w:r w:rsidR="004C1D00">
        <w:t>sit</w:t>
      </w:r>
      <w:r w:rsidR="00DF5E07">
        <w:t xml:space="preserve">e. Within the </w:t>
      </w:r>
      <w:r w:rsidR="00720EFA">
        <w:t>highlighted</w:t>
      </w:r>
      <w:r w:rsidR="009F77D4">
        <w:t xml:space="preserve"> survey</w:t>
      </w:r>
      <w:r w:rsidR="00720EFA">
        <w:t xml:space="preserve"> area there are a number of </w:t>
      </w:r>
      <w:r w:rsidR="00A54CF1">
        <w:t>temporary</w:t>
      </w:r>
      <w:r w:rsidR="00720EFA">
        <w:t xml:space="preserve"> </w:t>
      </w:r>
      <w:r w:rsidR="009F77D4">
        <w:t xml:space="preserve">classrooms </w:t>
      </w:r>
      <w:r w:rsidR="00A54CF1">
        <w:t>situated under a line</w:t>
      </w:r>
      <w:r w:rsidR="00593066">
        <w:t xml:space="preserve"> of trees</w:t>
      </w:r>
      <w:r w:rsidR="00A54CF1">
        <w:t>.</w:t>
      </w:r>
      <w:r w:rsidR="00720EFA">
        <w:t xml:space="preserve"> </w:t>
      </w:r>
      <w:r w:rsidR="00B140A7">
        <w:t>Th</w:t>
      </w:r>
      <w:r w:rsidR="006A7DBB">
        <w:t xml:space="preserve">e area then </w:t>
      </w:r>
      <w:r w:rsidR="00A47C54">
        <w:t>descends</w:t>
      </w:r>
      <w:r w:rsidR="006A7DBB">
        <w:t xml:space="preserve"> to </w:t>
      </w:r>
      <w:r w:rsidR="009D1B17">
        <w:t>a grassy</w:t>
      </w:r>
      <w:r w:rsidR="00A47C54">
        <w:t xml:space="preserve"> recreational area </w:t>
      </w:r>
      <w:r w:rsidR="0020121A">
        <w:t xml:space="preserve">which </w:t>
      </w:r>
      <w:r w:rsidR="0086506A">
        <w:t>has a post and rail fence separating it from the trees that border this area</w:t>
      </w:r>
      <w:r w:rsidR="008B0295">
        <w:t xml:space="preserve">. </w:t>
      </w:r>
      <w:r w:rsidR="00057231">
        <w:t xml:space="preserve">The area </w:t>
      </w:r>
      <w:r w:rsidR="008B0295">
        <w:t>then sweep</w:t>
      </w:r>
      <w:r w:rsidR="007A0C11">
        <w:t>s</w:t>
      </w:r>
      <w:r w:rsidR="008B0295">
        <w:t xml:space="preserve"> round the </w:t>
      </w:r>
      <w:r w:rsidR="00EF4F3E">
        <w:t>all-weather</w:t>
      </w:r>
      <w:r w:rsidR="008B0295">
        <w:t xml:space="preserve"> </w:t>
      </w:r>
      <w:r w:rsidR="00EF4F3E">
        <w:t>pitches</w:t>
      </w:r>
      <w:r w:rsidR="00386F43">
        <w:t>.</w:t>
      </w:r>
      <w:r w:rsidR="0020121A">
        <w:t xml:space="preserve"> </w:t>
      </w:r>
      <w:r w:rsidR="009D1B17">
        <w:t xml:space="preserve"> </w:t>
      </w:r>
    </w:p>
    <w:p w14:paraId="48B48867" w14:textId="77777777" w:rsidR="00C4769E" w:rsidRDefault="00C4769E" w:rsidP="00A56CFA"/>
    <w:p w14:paraId="21BEE202" w14:textId="05F477C4" w:rsidR="00193B2D" w:rsidRDefault="00A56CFA" w:rsidP="00A56CFA">
      <w:pPr>
        <w:sectPr w:rsidR="00193B2D" w:rsidSect="00655B9B">
          <w:headerReference w:type="default" r:id="rId10"/>
          <w:pgSz w:w="11906" w:h="16838" w:code="9"/>
          <w:pgMar w:top="1134" w:right="794" w:bottom="1440" w:left="794" w:header="720" w:footer="720" w:gutter="0"/>
          <w:cols w:space="720"/>
        </w:sectPr>
      </w:pPr>
      <w:r w:rsidRPr="00A36F75">
        <w:t>Tree condition</w:t>
      </w:r>
      <w:r w:rsidR="00F33F73">
        <w:t xml:space="preserve"> across </w:t>
      </w:r>
      <w:r w:rsidR="00431A43">
        <w:t xml:space="preserve">The Kings School </w:t>
      </w:r>
      <w:r w:rsidRPr="00A36F75">
        <w:t>was generally good, and all the works recorded within the report are considered to be minor. Whilst there are no 100% guarantees, in our view, on the day of inspection, apart from matters detailed</w:t>
      </w:r>
      <w:r w:rsidR="00941BCF">
        <w:t xml:space="preserve"> below</w:t>
      </w:r>
      <w:r w:rsidRPr="00A36F75">
        <w:t>, the tree</w:t>
      </w:r>
      <w:r>
        <w:t xml:space="preserve">s that are </w:t>
      </w:r>
      <w:r w:rsidR="000212A2">
        <w:t>within the highlighted area</w:t>
      </w:r>
      <w:r>
        <w:t xml:space="preserve"> on the plans provided </w:t>
      </w:r>
      <w:r w:rsidRPr="00A36F75">
        <w:t>showed no visible signs that the retention of the trees in their present condition would constitute an unreasonable or reckless act</w:t>
      </w:r>
      <w:r w:rsidR="00DE322B">
        <w:t>.</w:t>
      </w:r>
    </w:p>
    <w:p w14:paraId="625E2FE7" w14:textId="5237633E" w:rsidR="00CE0F3A" w:rsidRPr="00193B2D" w:rsidRDefault="00CE0F3A" w:rsidP="00A04050">
      <w:pPr>
        <w:rPr>
          <w:b/>
          <w:sz w:val="36"/>
          <w:szCs w:val="36"/>
        </w:rPr>
      </w:pPr>
      <w:r>
        <w:rPr>
          <w:b/>
          <w:sz w:val="36"/>
          <w:szCs w:val="36"/>
        </w:rPr>
        <w:lastRenderedPageBreak/>
        <w:t xml:space="preserve">CONDITION AND LIABILITY SURVEY OF TREES </w:t>
      </w:r>
      <w:r w:rsidRPr="00193B2D">
        <w:rPr>
          <w:b/>
          <w:sz w:val="36"/>
          <w:szCs w:val="36"/>
        </w:rPr>
        <w:t xml:space="preserve">FOR </w:t>
      </w:r>
      <w:r w:rsidR="00193B2D" w:rsidRPr="00193B2D">
        <w:rPr>
          <w:b/>
          <w:sz w:val="36"/>
          <w:szCs w:val="36"/>
        </w:rPr>
        <w:t xml:space="preserve">THE KINGS SCHOOL, ALLINGTON LANE, FAIR OAK, EASTLEIGH, SO50 7DB </w:t>
      </w:r>
    </w:p>
    <w:p w14:paraId="29A0646B" w14:textId="77777777" w:rsidR="00697BD0" w:rsidRPr="00675A8B" w:rsidRDefault="00697BD0" w:rsidP="00CE0F3A">
      <w:pPr>
        <w:jc w:val="center"/>
        <w:rPr>
          <w:b/>
          <w:sz w:val="36"/>
          <w:szCs w:val="36"/>
        </w:rPr>
      </w:pPr>
    </w:p>
    <w:p w14:paraId="5CC0A5C2" w14:textId="30A74E5C" w:rsidR="00CE0F3A" w:rsidRPr="00A96A06" w:rsidRDefault="00CE0F3A" w:rsidP="00CE0F3A">
      <w:pPr>
        <w:rPr>
          <w:bCs/>
        </w:rPr>
      </w:pPr>
      <w:r w:rsidRPr="00A96A06">
        <w:rPr>
          <w:b/>
        </w:rPr>
        <w:t>Date of inspection:</w:t>
      </w:r>
      <w:r w:rsidR="009E569B">
        <w:rPr>
          <w:b/>
        </w:rPr>
        <w:t xml:space="preserve">  </w:t>
      </w:r>
      <w:r w:rsidRPr="00A96A06">
        <w:rPr>
          <w:b/>
        </w:rPr>
        <w:t xml:space="preserve"> </w:t>
      </w:r>
      <w:r w:rsidR="009E569B">
        <w:rPr>
          <w:b/>
        </w:rPr>
        <w:t xml:space="preserve"> </w:t>
      </w:r>
      <w:r w:rsidR="00193B2D">
        <w:rPr>
          <w:bCs/>
        </w:rPr>
        <w:t>04</w:t>
      </w:r>
      <w:r w:rsidR="00193B2D">
        <w:rPr>
          <w:bCs/>
          <w:vertAlign w:val="superscript"/>
        </w:rPr>
        <w:t>th</w:t>
      </w:r>
      <w:r>
        <w:rPr>
          <w:bCs/>
        </w:rPr>
        <w:t xml:space="preserve"> </w:t>
      </w:r>
      <w:r w:rsidR="00193B2D">
        <w:rPr>
          <w:bCs/>
        </w:rPr>
        <w:t>Novem</w:t>
      </w:r>
      <w:r w:rsidR="002F49AA">
        <w:rPr>
          <w:bCs/>
        </w:rPr>
        <w:t>ber</w:t>
      </w:r>
      <w:r>
        <w:rPr>
          <w:bCs/>
        </w:rPr>
        <w:t xml:space="preserve"> 202</w:t>
      </w:r>
      <w:r w:rsidR="002F49AA">
        <w:rPr>
          <w:bCs/>
        </w:rPr>
        <w:t>5</w:t>
      </w:r>
    </w:p>
    <w:p w14:paraId="5E4271FF" w14:textId="6B307B70" w:rsidR="00CE0F3A" w:rsidRPr="00E21F62" w:rsidRDefault="00CE0F3A" w:rsidP="00CE0F3A">
      <w:r w:rsidRPr="00A96A06">
        <w:rPr>
          <w:b/>
        </w:rPr>
        <w:t>Inspected by:</w:t>
      </w:r>
      <w:r w:rsidRPr="00A96A06">
        <w:t xml:space="preserve"> </w:t>
      </w:r>
      <w:r w:rsidR="009E569B">
        <w:tab/>
      </w:r>
      <w:r>
        <w:t>Ivan Hinsley</w:t>
      </w:r>
      <w:r w:rsidR="000E6D8B">
        <w:t>, BSc</w:t>
      </w:r>
      <w:r w:rsidR="00CF617D">
        <w:t xml:space="preserve"> Ani, HNC Arb Level 4</w:t>
      </w:r>
      <w:r w:rsidRPr="00A96A06">
        <w:rPr>
          <w:b/>
          <w:color w:val="008000"/>
        </w:rPr>
        <w:t xml:space="preserve">    </w:t>
      </w:r>
    </w:p>
    <w:p w14:paraId="5D85546C" w14:textId="1ADCA0A9" w:rsidR="00CE0F3A" w:rsidRDefault="00CE0F3A" w:rsidP="00F42C14">
      <w:r w:rsidRPr="00A96A06">
        <w:rPr>
          <w:b/>
        </w:rPr>
        <w:t>Survey type:</w:t>
      </w:r>
      <w:r w:rsidRPr="00A96A06">
        <w:t xml:space="preserve"> </w:t>
      </w:r>
      <w:r w:rsidR="009E569B">
        <w:tab/>
      </w:r>
      <w:r w:rsidR="009E569B">
        <w:tab/>
      </w:r>
      <w:r w:rsidRPr="00A96A06">
        <w:t>Ground level visual negative reportin</w:t>
      </w:r>
      <w:r w:rsidR="000E6D8B">
        <w:t>g</w:t>
      </w:r>
    </w:p>
    <w:p w14:paraId="4F1EBC6F" w14:textId="77777777" w:rsidR="00697BD0" w:rsidRDefault="00697BD0" w:rsidP="00F42C14"/>
    <w:p w14:paraId="3B9A97CE" w14:textId="20BA2F8C" w:rsidR="00697BD0" w:rsidRDefault="00697BD0" w:rsidP="00F42C14">
      <w:r>
        <w:t>Please see full survey on the following page, here is an explanation of the Risk/Priority categories shown within the</w:t>
      </w:r>
      <w:r w:rsidR="009E569B">
        <w:t xml:space="preserve"> survey</w:t>
      </w:r>
      <w:r>
        <w:t xml:space="preserve"> table:</w:t>
      </w:r>
    </w:p>
    <w:p w14:paraId="0F1FDAEB" w14:textId="77777777" w:rsidR="00697BD0" w:rsidRDefault="00697BD0" w:rsidP="00F42C14"/>
    <w:p w14:paraId="580EDFD0" w14:textId="77777777" w:rsidR="00697BD0" w:rsidRDefault="00697BD0" w:rsidP="00697BD0">
      <w:pPr>
        <w:rPr>
          <w:rFonts w:ascii="Arial" w:hAnsi="Arial" w:cs="Arial"/>
          <w:b/>
          <w:sz w:val="18"/>
          <w:szCs w:val="18"/>
        </w:rPr>
      </w:pPr>
      <w:r>
        <w:rPr>
          <w:rFonts w:ascii="Arial" w:hAnsi="Arial" w:cs="Arial"/>
          <w:b/>
          <w:sz w:val="18"/>
          <w:szCs w:val="18"/>
        </w:rPr>
        <w:t xml:space="preserve">Risk = 1 - High risk </w:t>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t xml:space="preserve">Priority = 1 – Emergency work to be carried out immediately. </w:t>
      </w:r>
    </w:p>
    <w:p w14:paraId="4DAD252C" w14:textId="77777777" w:rsidR="00697BD0" w:rsidRDefault="00697BD0" w:rsidP="00697BD0">
      <w:pPr>
        <w:rPr>
          <w:rFonts w:ascii="Arial" w:hAnsi="Arial" w:cs="Arial"/>
          <w:b/>
          <w:sz w:val="18"/>
          <w:szCs w:val="18"/>
        </w:rPr>
      </w:pPr>
      <w:r>
        <w:rPr>
          <w:rFonts w:ascii="Arial" w:hAnsi="Arial" w:cs="Arial"/>
          <w:b/>
          <w:sz w:val="18"/>
          <w:szCs w:val="18"/>
        </w:rPr>
        <w:t xml:space="preserve">            2 – Medium high risk</w:t>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t>2 – Work to be carried out within 6 weeks.</w:t>
      </w:r>
    </w:p>
    <w:p w14:paraId="0677F76F" w14:textId="77777777" w:rsidR="00697BD0" w:rsidRDefault="00697BD0" w:rsidP="00697BD0">
      <w:pPr>
        <w:rPr>
          <w:rFonts w:ascii="Arial" w:hAnsi="Arial" w:cs="Arial"/>
          <w:b/>
          <w:sz w:val="18"/>
          <w:szCs w:val="18"/>
        </w:rPr>
      </w:pPr>
      <w:r>
        <w:rPr>
          <w:rFonts w:ascii="Arial" w:hAnsi="Arial" w:cs="Arial"/>
          <w:b/>
          <w:sz w:val="18"/>
          <w:szCs w:val="18"/>
        </w:rPr>
        <w:t xml:space="preserve">            3 – Medium risk</w:t>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t xml:space="preserve">                </w:t>
      </w:r>
      <w:r>
        <w:rPr>
          <w:rFonts w:ascii="Arial" w:hAnsi="Arial" w:cs="Arial"/>
          <w:b/>
          <w:sz w:val="18"/>
          <w:szCs w:val="18"/>
        </w:rPr>
        <w:tab/>
        <w:t>3 – Work to be carried out within 6 months.</w:t>
      </w:r>
    </w:p>
    <w:p w14:paraId="435C06C2" w14:textId="77777777" w:rsidR="00697BD0" w:rsidRDefault="00697BD0" w:rsidP="00697BD0">
      <w:pPr>
        <w:rPr>
          <w:rFonts w:ascii="Arial" w:hAnsi="Arial" w:cs="Arial"/>
          <w:b/>
          <w:sz w:val="18"/>
          <w:szCs w:val="18"/>
        </w:rPr>
      </w:pPr>
      <w:r>
        <w:rPr>
          <w:rFonts w:ascii="Arial" w:hAnsi="Arial" w:cs="Arial"/>
          <w:b/>
          <w:sz w:val="18"/>
          <w:szCs w:val="18"/>
        </w:rPr>
        <w:t xml:space="preserve">            4 – Low risk</w:t>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t>4 – Work to be carried out within 18 months.</w:t>
      </w:r>
    </w:p>
    <w:p w14:paraId="3C7C2B7A" w14:textId="1FE20C7B" w:rsidR="00697BD0" w:rsidRDefault="00CF617D" w:rsidP="00697BD0">
      <w:pPr>
        <w:rPr>
          <w:rFonts w:ascii="Arial" w:hAnsi="Arial" w:cs="Arial"/>
          <w:b/>
          <w:sz w:val="18"/>
          <w:szCs w:val="18"/>
        </w:rPr>
      </w:pPr>
      <w:r>
        <w:rPr>
          <w:rFonts w:ascii="Arial" w:hAnsi="Arial" w:cs="Arial"/>
          <w:b/>
          <w:sz w:val="18"/>
          <w:szCs w:val="18"/>
        </w:rPr>
        <w:tab/>
      </w:r>
      <w:r>
        <w:rPr>
          <w:rFonts w:ascii="Arial" w:hAnsi="Arial" w:cs="Arial"/>
          <w:b/>
          <w:sz w:val="18"/>
          <w:szCs w:val="18"/>
        </w:rPr>
        <w:tab/>
      </w:r>
      <w:r w:rsidR="00697BD0">
        <w:rPr>
          <w:rFonts w:ascii="Arial" w:hAnsi="Arial" w:cs="Arial"/>
          <w:b/>
          <w:sz w:val="18"/>
          <w:szCs w:val="18"/>
        </w:rPr>
        <w:tab/>
      </w:r>
      <w:r w:rsidR="00697BD0">
        <w:rPr>
          <w:rFonts w:ascii="Arial" w:hAnsi="Arial" w:cs="Arial"/>
          <w:b/>
          <w:sz w:val="18"/>
          <w:szCs w:val="18"/>
        </w:rPr>
        <w:tab/>
      </w:r>
      <w:r w:rsidR="00697BD0">
        <w:rPr>
          <w:rFonts w:ascii="Arial" w:hAnsi="Arial" w:cs="Arial"/>
          <w:b/>
          <w:sz w:val="18"/>
          <w:szCs w:val="18"/>
        </w:rPr>
        <w:tab/>
      </w:r>
      <w:r w:rsidR="00697BD0">
        <w:rPr>
          <w:rFonts w:ascii="Arial" w:hAnsi="Arial" w:cs="Arial"/>
          <w:b/>
          <w:sz w:val="18"/>
          <w:szCs w:val="18"/>
        </w:rPr>
        <w:tab/>
      </w:r>
      <w:r w:rsidR="00697BD0">
        <w:rPr>
          <w:rFonts w:ascii="Arial" w:hAnsi="Arial" w:cs="Arial"/>
          <w:b/>
          <w:sz w:val="18"/>
          <w:szCs w:val="18"/>
        </w:rPr>
        <w:tab/>
      </w:r>
      <w:r w:rsidR="00697BD0">
        <w:rPr>
          <w:rFonts w:ascii="Arial" w:hAnsi="Arial" w:cs="Arial"/>
          <w:b/>
          <w:sz w:val="18"/>
          <w:szCs w:val="18"/>
        </w:rPr>
        <w:tab/>
        <w:t>5 – N</w:t>
      </w:r>
      <w:r w:rsidR="009C1B5A">
        <w:rPr>
          <w:rFonts w:ascii="Arial" w:hAnsi="Arial" w:cs="Arial"/>
          <w:b/>
          <w:sz w:val="18"/>
          <w:szCs w:val="18"/>
        </w:rPr>
        <w:t>o action</w:t>
      </w:r>
    </w:p>
    <w:p w14:paraId="3D31511B" w14:textId="77777777" w:rsidR="00697BD0" w:rsidRDefault="00697BD0" w:rsidP="00F42C14"/>
    <w:p w14:paraId="0989BB16" w14:textId="252EC056" w:rsidR="00697BD0" w:rsidRDefault="00697BD0" w:rsidP="00F42C14">
      <w:pPr>
        <w:sectPr w:rsidR="00697BD0" w:rsidSect="00193B2D">
          <w:pgSz w:w="16838" w:h="11906" w:orient="landscape" w:code="9"/>
          <w:pgMar w:top="794" w:right="1134" w:bottom="794" w:left="1440" w:header="720" w:footer="720" w:gutter="0"/>
          <w:cols w:space="720"/>
          <w:docGrid w:linePitch="326"/>
        </w:sectPr>
      </w:pPr>
    </w:p>
    <w:tbl>
      <w:tblPr>
        <w:tblpPr w:leftFromText="180" w:rightFromText="180" w:horzAnchor="margin" w:tblpY="555"/>
        <w:tblW w:w="14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2642"/>
        <w:gridCol w:w="3759"/>
        <w:gridCol w:w="3759"/>
        <w:gridCol w:w="1067"/>
        <w:gridCol w:w="1068"/>
        <w:gridCol w:w="1253"/>
      </w:tblGrid>
      <w:tr w:rsidR="002A0E26" w:rsidRPr="004758C2" w14:paraId="550CC3B3" w14:textId="77777777" w:rsidTr="006367E0">
        <w:tc>
          <w:tcPr>
            <w:tcW w:w="630" w:type="dxa"/>
          </w:tcPr>
          <w:p w14:paraId="7B18EA59" w14:textId="77777777" w:rsidR="002A0E26" w:rsidRPr="004758C2" w:rsidRDefault="002A0E26" w:rsidP="00C42DDA">
            <w:pPr>
              <w:rPr>
                <w:b/>
              </w:rPr>
            </w:pPr>
            <w:r w:rsidRPr="004758C2">
              <w:rPr>
                <w:b/>
              </w:rPr>
              <w:lastRenderedPageBreak/>
              <w:t>T</w:t>
            </w:r>
          </w:p>
        </w:tc>
        <w:tc>
          <w:tcPr>
            <w:tcW w:w="2642" w:type="dxa"/>
          </w:tcPr>
          <w:p w14:paraId="05E34AAD" w14:textId="77777777" w:rsidR="002A0E26" w:rsidRPr="004758C2" w:rsidRDefault="002A0E26" w:rsidP="00C42DDA">
            <w:pPr>
              <w:rPr>
                <w:b/>
              </w:rPr>
            </w:pPr>
            <w:r w:rsidRPr="004758C2">
              <w:rPr>
                <w:b/>
              </w:rPr>
              <w:t>Species</w:t>
            </w:r>
          </w:p>
        </w:tc>
        <w:tc>
          <w:tcPr>
            <w:tcW w:w="3759" w:type="dxa"/>
          </w:tcPr>
          <w:p w14:paraId="580C6F68" w14:textId="77777777" w:rsidR="002A0E26" w:rsidRPr="004758C2" w:rsidRDefault="002A0E26" w:rsidP="00C42DDA">
            <w:pPr>
              <w:rPr>
                <w:b/>
              </w:rPr>
            </w:pPr>
            <w:r w:rsidRPr="004758C2">
              <w:rPr>
                <w:b/>
              </w:rPr>
              <w:t>Comments</w:t>
            </w:r>
          </w:p>
        </w:tc>
        <w:tc>
          <w:tcPr>
            <w:tcW w:w="3759" w:type="dxa"/>
          </w:tcPr>
          <w:p w14:paraId="701ADCB1" w14:textId="77777777" w:rsidR="002A0E26" w:rsidRPr="004758C2" w:rsidRDefault="002A0E26" w:rsidP="00C42DDA">
            <w:pPr>
              <w:rPr>
                <w:b/>
              </w:rPr>
            </w:pPr>
            <w:r w:rsidRPr="004758C2">
              <w:rPr>
                <w:b/>
              </w:rPr>
              <w:t xml:space="preserve">Recommendations     </w:t>
            </w:r>
          </w:p>
        </w:tc>
        <w:tc>
          <w:tcPr>
            <w:tcW w:w="1067" w:type="dxa"/>
          </w:tcPr>
          <w:p w14:paraId="5191726D" w14:textId="77777777" w:rsidR="002A0E26" w:rsidRPr="004758C2" w:rsidRDefault="002A0E26" w:rsidP="00C42DDA">
            <w:pPr>
              <w:rPr>
                <w:b/>
              </w:rPr>
            </w:pPr>
            <w:r w:rsidRPr="004758C2">
              <w:rPr>
                <w:b/>
              </w:rPr>
              <w:t>Site Risk</w:t>
            </w:r>
          </w:p>
        </w:tc>
        <w:tc>
          <w:tcPr>
            <w:tcW w:w="1068" w:type="dxa"/>
          </w:tcPr>
          <w:p w14:paraId="53DFB0D0" w14:textId="77777777" w:rsidR="002A0E26" w:rsidRPr="004758C2" w:rsidRDefault="002A0E26" w:rsidP="00C42DDA">
            <w:pPr>
              <w:rPr>
                <w:b/>
              </w:rPr>
            </w:pPr>
            <w:r w:rsidRPr="004758C2">
              <w:rPr>
                <w:b/>
              </w:rPr>
              <w:t xml:space="preserve">Tree Risk </w:t>
            </w:r>
          </w:p>
        </w:tc>
        <w:tc>
          <w:tcPr>
            <w:tcW w:w="1253" w:type="dxa"/>
          </w:tcPr>
          <w:p w14:paraId="478F0702" w14:textId="77777777" w:rsidR="002A0E26" w:rsidRPr="004758C2" w:rsidRDefault="002A0E26" w:rsidP="00C42DDA">
            <w:pPr>
              <w:rPr>
                <w:b/>
              </w:rPr>
            </w:pPr>
            <w:r w:rsidRPr="004758C2">
              <w:rPr>
                <w:b/>
              </w:rPr>
              <w:t>Priority</w:t>
            </w:r>
          </w:p>
        </w:tc>
      </w:tr>
      <w:tr w:rsidR="002A0E26" w:rsidRPr="004758C2" w14:paraId="61861364" w14:textId="77777777" w:rsidTr="006367E0">
        <w:tc>
          <w:tcPr>
            <w:tcW w:w="630" w:type="dxa"/>
          </w:tcPr>
          <w:p w14:paraId="0AA31E44" w14:textId="77777777" w:rsidR="002A0E26" w:rsidRPr="004758C2" w:rsidRDefault="002A0E26" w:rsidP="00C42DDA">
            <w:r w:rsidRPr="004758C2">
              <w:t>1</w:t>
            </w:r>
          </w:p>
          <w:p w14:paraId="2ECCCC81" w14:textId="77777777" w:rsidR="002A0E26" w:rsidRPr="004758C2" w:rsidRDefault="002A0E26" w:rsidP="00C42DDA"/>
        </w:tc>
        <w:tc>
          <w:tcPr>
            <w:tcW w:w="2642" w:type="dxa"/>
          </w:tcPr>
          <w:p w14:paraId="6B05FD49" w14:textId="77777777" w:rsidR="007F53F0" w:rsidRDefault="0062331A" w:rsidP="00C42DDA">
            <w:pPr>
              <w:rPr>
                <w:i/>
                <w:iCs/>
              </w:rPr>
            </w:pPr>
            <w:r>
              <w:rPr>
                <w:i/>
                <w:iCs/>
              </w:rPr>
              <w:t xml:space="preserve">Quercus </w:t>
            </w:r>
            <w:r w:rsidR="00DE322B">
              <w:rPr>
                <w:i/>
                <w:iCs/>
              </w:rPr>
              <w:t>robur</w:t>
            </w:r>
          </w:p>
          <w:p w14:paraId="5EBC139A" w14:textId="5FD2BC20" w:rsidR="002A0E26" w:rsidRPr="00DE322B" w:rsidRDefault="0062331A" w:rsidP="00C42DDA">
            <w:pPr>
              <w:rPr>
                <w:i/>
                <w:iCs/>
              </w:rPr>
            </w:pPr>
            <w:r>
              <w:t>Oak</w:t>
            </w:r>
          </w:p>
        </w:tc>
        <w:tc>
          <w:tcPr>
            <w:tcW w:w="3759" w:type="dxa"/>
          </w:tcPr>
          <w:p w14:paraId="35180BB2" w14:textId="15F5E128" w:rsidR="00CF5A50" w:rsidRPr="004758C2" w:rsidRDefault="0062331A" w:rsidP="00C42DDA">
            <w:r>
              <w:t>Branches interfering with</w:t>
            </w:r>
            <w:r w:rsidR="0034327B">
              <w:t xml:space="preserve"> roof of</w:t>
            </w:r>
            <w:r>
              <w:t xml:space="preserve"> </w:t>
            </w:r>
            <w:r w:rsidR="0034327B">
              <w:t>temporary classroom</w:t>
            </w:r>
            <w:r>
              <w:t xml:space="preserve">. </w:t>
            </w:r>
          </w:p>
        </w:tc>
        <w:tc>
          <w:tcPr>
            <w:tcW w:w="3759" w:type="dxa"/>
          </w:tcPr>
          <w:p w14:paraId="76857C0F" w14:textId="54018DCE" w:rsidR="002A0E26" w:rsidRPr="004758C2" w:rsidRDefault="000D4F3A" w:rsidP="00C42DDA">
            <w:r>
              <w:t xml:space="preserve">Remove branches </w:t>
            </w:r>
            <w:r w:rsidR="00E837D4">
              <w:t>to a clearance of 1 met</w:t>
            </w:r>
            <w:r w:rsidR="001553BC">
              <w:t>re</w:t>
            </w:r>
            <w:r w:rsidR="00E837D4">
              <w:t xml:space="preserve"> from the </w:t>
            </w:r>
            <w:r w:rsidR="0034327B">
              <w:t>building</w:t>
            </w:r>
            <w:r w:rsidR="00E837D4">
              <w:t>.</w:t>
            </w:r>
          </w:p>
        </w:tc>
        <w:tc>
          <w:tcPr>
            <w:tcW w:w="1067" w:type="dxa"/>
          </w:tcPr>
          <w:p w14:paraId="79F547D4" w14:textId="0CAC6D16" w:rsidR="002A0E26" w:rsidRPr="004758C2" w:rsidRDefault="00902682" w:rsidP="00C42DDA">
            <w:r>
              <w:t>3</w:t>
            </w:r>
          </w:p>
        </w:tc>
        <w:tc>
          <w:tcPr>
            <w:tcW w:w="1068" w:type="dxa"/>
          </w:tcPr>
          <w:p w14:paraId="51D17DEF" w14:textId="77777777" w:rsidR="002A0E26" w:rsidRPr="004758C2" w:rsidRDefault="002A0E26" w:rsidP="00C42DDA">
            <w:r>
              <w:t>4</w:t>
            </w:r>
          </w:p>
        </w:tc>
        <w:tc>
          <w:tcPr>
            <w:tcW w:w="1253" w:type="dxa"/>
          </w:tcPr>
          <w:p w14:paraId="6CD925A5" w14:textId="7F6164D7" w:rsidR="002A0E26" w:rsidRPr="004758C2" w:rsidRDefault="00752F6C" w:rsidP="00C42DDA">
            <w:r>
              <w:t>3</w:t>
            </w:r>
          </w:p>
        </w:tc>
      </w:tr>
      <w:tr w:rsidR="00752F6C" w:rsidRPr="004758C2" w14:paraId="31444DA4" w14:textId="77777777" w:rsidTr="006367E0">
        <w:tc>
          <w:tcPr>
            <w:tcW w:w="630" w:type="dxa"/>
          </w:tcPr>
          <w:p w14:paraId="52765E53" w14:textId="77777777" w:rsidR="00752F6C" w:rsidRPr="004758C2" w:rsidRDefault="00752F6C" w:rsidP="00752F6C">
            <w:r w:rsidRPr="004758C2">
              <w:t>2</w:t>
            </w:r>
          </w:p>
          <w:p w14:paraId="220D7EFB" w14:textId="77777777" w:rsidR="00752F6C" w:rsidRPr="004758C2" w:rsidRDefault="00752F6C" w:rsidP="00752F6C"/>
        </w:tc>
        <w:tc>
          <w:tcPr>
            <w:tcW w:w="2642" w:type="dxa"/>
          </w:tcPr>
          <w:p w14:paraId="63D4DE4E" w14:textId="77777777" w:rsidR="00752F6C" w:rsidRPr="004758C2" w:rsidRDefault="00752F6C" w:rsidP="00752F6C">
            <w:pPr>
              <w:rPr>
                <w:i/>
                <w:iCs/>
              </w:rPr>
            </w:pPr>
            <w:r w:rsidRPr="004758C2">
              <w:rPr>
                <w:i/>
                <w:iCs/>
              </w:rPr>
              <w:t xml:space="preserve">Fraxinus </w:t>
            </w:r>
            <w:r>
              <w:rPr>
                <w:i/>
                <w:iCs/>
              </w:rPr>
              <w:t>e</w:t>
            </w:r>
            <w:r w:rsidRPr="004758C2">
              <w:rPr>
                <w:i/>
                <w:iCs/>
              </w:rPr>
              <w:t>xcelsior</w:t>
            </w:r>
          </w:p>
          <w:p w14:paraId="7ACD1B14" w14:textId="78612F46" w:rsidR="00752F6C" w:rsidRPr="009761E0" w:rsidRDefault="00752F6C" w:rsidP="00752F6C">
            <w:r w:rsidRPr="004758C2">
              <w:t>Ash</w:t>
            </w:r>
          </w:p>
        </w:tc>
        <w:tc>
          <w:tcPr>
            <w:tcW w:w="3759" w:type="dxa"/>
          </w:tcPr>
          <w:p w14:paraId="49E78430" w14:textId="4DBF2A2C" w:rsidR="00CF5A50" w:rsidRPr="004758C2" w:rsidRDefault="002D1A57" w:rsidP="002D1A57">
            <w:r>
              <w:t>Included bark bifurcation</w:t>
            </w:r>
            <w:r w:rsidR="00BA4D9E">
              <w:t xml:space="preserve"> at 1 met</w:t>
            </w:r>
            <w:r w:rsidR="007A0C11">
              <w:t>re</w:t>
            </w:r>
            <w:r w:rsidR="00BA4D9E">
              <w:t xml:space="preserve">. </w:t>
            </w:r>
            <w:r w:rsidR="00C035C8">
              <w:t>Elephant ear response visible. Classroom within target area</w:t>
            </w:r>
            <w:r w:rsidR="007A0C11">
              <w:t>.</w:t>
            </w:r>
            <w:r>
              <w:t xml:space="preserve"> </w:t>
            </w:r>
          </w:p>
        </w:tc>
        <w:tc>
          <w:tcPr>
            <w:tcW w:w="3759" w:type="dxa"/>
          </w:tcPr>
          <w:p w14:paraId="51C710BC" w14:textId="6216FC9E" w:rsidR="00752F6C" w:rsidRPr="004758C2" w:rsidRDefault="00C035C8" w:rsidP="00752F6C">
            <w:r>
              <w:t>Fell</w:t>
            </w:r>
            <w:r w:rsidR="00700E4F">
              <w:t>.</w:t>
            </w:r>
          </w:p>
        </w:tc>
        <w:tc>
          <w:tcPr>
            <w:tcW w:w="1067" w:type="dxa"/>
          </w:tcPr>
          <w:p w14:paraId="5CD9DA55" w14:textId="77777777" w:rsidR="00752F6C" w:rsidRPr="004758C2" w:rsidRDefault="00752F6C" w:rsidP="00752F6C">
            <w:r>
              <w:t>3</w:t>
            </w:r>
          </w:p>
        </w:tc>
        <w:tc>
          <w:tcPr>
            <w:tcW w:w="1068" w:type="dxa"/>
          </w:tcPr>
          <w:p w14:paraId="2C99C725" w14:textId="77777777" w:rsidR="00752F6C" w:rsidRPr="004758C2" w:rsidRDefault="00752F6C" w:rsidP="00752F6C">
            <w:r w:rsidRPr="004758C2">
              <w:t>4</w:t>
            </w:r>
          </w:p>
        </w:tc>
        <w:tc>
          <w:tcPr>
            <w:tcW w:w="1253" w:type="dxa"/>
          </w:tcPr>
          <w:p w14:paraId="2279AF3C" w14:textId="02E034CD" w:rsidR="00752F6C" w:rsidRPr="004758C2" w:rsidRDefault="002C2939" w:rsidP="00752F6C">
            <w:r>
              <w:t>3</w:t>
            </w:r>
          </w:p>
        </w:tc>
      </w:tr>
      <w:tr w:rsidR="003133C6" w:rsidRPr="004758C2" w14:paraId="736A56D3" w14:textId="77777777" w:rsidTr="006367E0">
        <w:tc>
          <w:tcPr>
            <w:tcW w:w="630" w:type="dxa"/>
          </w:tcPr>
          <w:p w14:paraId="246352F0" w14:textId="3EC4A74E" w:rsidR="003133C6" w:rsidRPr="004758C2" w:rsidRDefault="002D068B" w:rsidP="003133C6">
            <w:r>
              <w:t>3</w:t>
            </w:r>
          </w:p>
          <w:p w14:paraId="4BCE6A50" w14:textId="19532EEC" w:rsidR="003133C6" w:rsidRPr="004758C2" w:rsidRDefault="003133C6" w:rsidP="003133C6"/>
        </w:tc>
        <w:tc>
          <w:tcPr>
            <w:tcW w:w="2642" w:type="dxa"/>
          </w:tcPr>
          <w:p w14:paraId="08776CAA" w14:textId="49F8FBBD" w:rsidR="003133C6" w:rsidRDefault="00B9364E" w:rsidP="003133C6">
            <w:pPr>
              <w:rPr>
                <w:i/>
                <w:iCs/>
              </w:rPr>
            </w:pPr>
            <w:r>
              <w:rPr>
                <w:i/>
                <w:iCs/>
              </w:rPr>
              <w:t>Salix</w:t>
            </w:r>
            <w:r w:rsidR="00D76F72">
              <w:rPr>
                <w:i/>
                <w:iCs/>
              </w:rPr>
              <w:t xml:space="preserve"> fragilis</w:t>
            </w:r>
          </w:p>
          <w:p w14:paraId="23353D1E" w14:textId="477D21C2" w:rsidR="003133C6" w:rsidRPr="0083313B" w:rsidRDefault="00D76F72" w:rsidP="003133C6">
            <w:r>
              <w:t>Crack Willow</w:t>
            </w:r>
          </w:p>
        </w:tc>
        <w:tc>
          <w:tcPr>
            <w:tcW w:w="3759" w:type="dxa"/>
          </w:tcPr>
          <w:p w14:paraId="7542D088" w14:textId="32AC0758" w:rsidR="00CF5A50" w:rsidRPr="004758C2" w:rsidRDefault="00832B79" w:rsidP="003133C6">
            <w:r>
              <w:t>Dead stem section leaning on building</w:t>
            </w:r>
            <w:r w:rsidR="00D9137A">
              <w:t xml:space="preserve">. Building within target area </w:t>
            </w:r>
            <w:r w:rsidR="00700E4F">
              <w:t>of other dead stems</w:t>
            </w:r>
          </w:p>
        </w:tc>
        <w:tc>
          <w:tcPr>
            <w:tcW w:w="3759" w:type="dxa"/>
          </w:tcPr>
          <w:p w14:paraId="1F46F92E" w14:textId="666E4E2B" w:rsidR="003133C6" w:rsidRPr="004758C2" w:rsidRDefault="00700E4F" w:rsidP="003133C6">
            <w:r>
              <w:t>Fell.</w:t>
            </w:r>
          </w:p>
        </w:tc>
        <w:tc>
          <w:tcPr>
            <w:tcW w:w="1067" w:type="dxa"/>
          </w:tcPr>
          <w:p w14:paraId="00D21249" w14:textId="4913F4D4" w:rsidR="003133C6" w:rsidRPr="004758C2" w:rsidRDefault="004918F8" w:rsidP="003133C6">
            <w:r>
              <w:t>3</w:t>
            </w:r>
          </w:p>
        </w:tc>
        <w:tc>
          <w:tcPr>
            <w:tcW w:w="1068" w:type="dxa"/>
          </w:tcPr>
          <w:p w14:paraId="16143351" w14:textId="42CDAFE9" w:rsidR="003133C6" w:rsidRPr="004758C2" w:rsidRDefault="004918F8" w:rsidP="003133C6">
            <w:r>
              <w:t>4</w:t>
            </w:r>
          </w:p>
        </w:tc>
        <w:tc>
          <w:tcPr>
            <w:tcW w:w="1253" w:type="dxa"/>
          </w:tcPr>
          <w:p w14:paraId="20017821" w14:textId="70D2E6C3" w:rsidR="003133C6" w:rsidRPr="004758C2" w:rsidRDefault="004918F8" w:rsidP="003133C6">
            <w:r>
              <w:t>3</w:t>
            </w:r>
          </w:p>
        </w:tc>
      </w:tr>
      <w:tr w:rsidR="003133C6" w:rsidRPr="004758C2" w14:paraId="0F233351" w14:textId="77777777" w:rsidTr="006367E0">
        <w:tc>
          <w:tcPr>
            <w:tcW w:w="630" w:type="dxa"/>
          </w:tcPr>
          <w:p w14:paraId="6283AE68" w14:textId="280D634C" w:rsidR="003133C6" w:rsidRPr="004758C2" w:rsidRDefault="002D068B" w:rsidP="003133C6">
            <w:r>
              <w:t>4</w:t>
            </w:r>
          </w:p>
          <w:p w14:paraId="70C6C35D" w14:textId="77777777" w:rsidR="003133C6" w:rsidRPr="004758C2" w:rsidRDefault="003133C6" w:rsidP="003133C6"/>
        </w:tc>
        <w:tc>
          <w:tcPr>
            <w:tcW w:w="2642" w:type="dxa"/>
          </w:tcPr>
          <w:p w14:paraId="6165AA0F" w14:textId="77777777" w:rsidR="00D76F72" w:rsidRPr="004758C2" w:rsidRDefault="00D76F72" w:rsidP="00D76F72">
            <w:pPr>
              <w:rPr>
                <w:i/>
                <w:iCs/>
              </w:rPr>
            </w:pPr>
            <w:r w:rsidRPr="004758C2">
              <w:rPr>
                <w:i/>
                <w:iCs/>
              </w:rPr>
              <w:t xml:space="preserve">Fraxinus </w:t>
            </w:r>
            <w:r>
              <w:rPr>
                <w:i/>
                <w:iCs/>
              </w:rPr>
              <w:t>e</w:t>
            </w:r>
            <w:r w:rsidRPr="004758C2">
              <w:rPr>
                <w:i/>
                <w:iCs/>
              </w:rPr>
              <w:t>xcelsior</w:t>
            </w:r>
          </w:p>
          <w:p w14:paraId="1441C318" w14:textId="1439E555" w:rsidR="00D857BD" w:rsidRPr="00D857BD" w:rsidRDefault="00D76F72" w:rsidP="00D76F72">
            <w:r w:rsidRPr="004758C2">
              <w:t>Ash</w:t>
            </w:r>
          </w:p>
        </w:tc>
        <w:tc>
          <w:tcPr>
            <w:tcW w:w="3759" w:type="dxa"/>
          </w:tcPr>
          <w:p w14:paraId="4EDAF013" w14:textId="21190277" w:rsidR="00CF5A50" w:rsidRPr="004758C2" w:rsidRDefault="00AB308D" w:rsidP="003133C6">
            <w:r>
              <w:t xml:space="preserve">Hanger </w:t>
            </w:r>
            <w:r w:rsidR="00D541EF">
              <w:t>within canopy on north side 5 met</w:t>
            </w:r>
            <w:r w:rsidR="007A0C11">
              <w:t>re</w:t>
            </w:r>
            <w:r w:rsidR="00D541EF">
              <w:t xml:space="preserve">s up. 3 dead branches </w:t>
            </w:r>
            <w:r w:rsidR="00390C96">
              <w:t>on south side in excess of 100Dbh.</w:t>
            </w:r>
          </w:p>
        </w:tc>
        <w:tc>
          <w:tcPr>
            <w:tcW w:w="3759" w:type="dxa"/>
          </w:tcPr>
          <w:p w14:paraId="4038E5E3" w14:textId="209E353C" w:rsidR="003133C6" w:rsidRPr="004758C2" w:rsidRDefault="00390C96" w:rsidP="003133C6">
            <w:r>
              <w:t xml:space="preserve">Remove hanger. Remove branches </w:t>
            </w:r>
            <w:r w:rsidR="009C75CD">
              <w:t>back to branch collar.</w:t>
            </w:r>
          </w:p>
        </w:tc>
        <w:tc>
          <w:tcPr>
            <w:tcW w:w="1067" w:type="dxa"/>
          </w:tcPr>
          <w:p w14:paraId="61D81F43" w14:textId="661AD090" w:rsidR="003133C6" w:rsidRPr="004758C2" w:rsidRDefault="00226EF4" w:rsidP="003133C6">
            <w:r>
              <w:t>3</w:t>
            </w:r>
          </w:p>
        </w:tc>
        <w:tc>
          <w:tcPr>
            <w:tcW w:w="1068" w:type="dxa"/>
          </w:tcPr>
          <w:p w14:paraId="3B343976" w14:textId="77777777" w:rsidR="003133C6" w:rsidRPr="004758C2" w:rsidRDefault="003133C6" w:rsidP="003133C6">
            <w:r w:rsidRPr="004758C2">
              <w:t>4</w:t>
            </w:r>
          </w:p>
        </w:tc>
        <w:tc>
          <w:tcPr>
            <w:tcW w:w="1253" w:type="dxa"/>
          </w:tcPr>
          <w:p w14:paraId="5D8D41D3" w14:textId="3F374E46" w:rsidR="003133C6" w:rsidRPr="004758C2" w:rsidRDefault="00226EF4" w:rsidP="003133C6">
            <w:r>
              <w:t>3</w:t>
            </w:r>
          </w:p>
        </w:tc>
      </w:tr>
      <w:tr w:rsidR="003133C6" w:rsidRPr="004758C2" w14:paraId="458060BF" w14:textId="77777777" w:rsidTr="006367E0">
        <w:tc>
          <w:tcPr>
            <w:tcW w:w="630" w:type="dxa"/>
          </w:tcPr>
          <w:p w14:paraId="0FB9134A" w14:textId="77777777" w:rsidR="003133C6" w:rsidRPr="004758C2" w:rsidRDefault="003133C6" w:rsidP="003133C6">
            <w:r w:rsidRPr="004758C2">
              <w:t>5</w:t>
            </w:r>
          </w:p>
          <w:p w14:paraId="4A25C7C3" w14:textId="77777777" w:rsidR="003133C6" w:rsidRPr="004758C2" w:rsidRDefault="003133C6" w:rsidP="003133C6"/>
        </w:tc>
        <w:tc>
          <w:tcPr>
            <w:tcW w:w="2642" w:type="dxa"/>
          </w:tcPr>
          <w:p w14:paraId="32D56D71" w14:textId="77777777" w:rsidR="000674A7" w:rsidRPr="004758C2" w:rsidRDefault="000674A7" w:rsidP="000674A7">
            <w:pPr>
              <w:rPr>
                <w:i/>
                <w:iCs/>
              </w:rPr>
            </w:pPr>
            <w:r w:rsidRPr="004758C2">
              <w:rPr>
                <w:i/>
                <w:iCs/>
              </w:rPr>
              <w:t xml:space="preserve">Fraxinus </w:t>
            </w:r>
            <w:r>
              <w:rPr>
                <w:i/>
                <w:iCs/>
              </w:rPr>
              <w:t>e</w:t>
            </w:r>
            <w:r w:rsidRPr="004758C2">
              <w:rPr>
                <w:i/>
                <w:iCs/>
              </w:rPr>
              <w:t>xcelsior</w:t>
            </w:r>
          </w:p>
          <w:p w14:paraId="4D3F676A" w14:textId="40D45394" w:rsidR="003133C6" w:rsidRPr="004758C2" w:rsidRDefault="000674A7" w:rsidP="000674A7">
            <w:r w:rsidRPr="004758C2">
              <w:t>Ash</w:t>
            </w:r>
          </w:p>
        </w:tc>
        <w:tc>
          <w:tcPr>
            <w:tcW w:w="3759" w:type="dxa"/>
          </w:tcPr>
          <w:p w14:paraId="0AD1AA24" w14:textId="6CD52B9B" w:rsidR="00CF5A50" w:rsidRPr="004758C2" w:rsidRDefault="009C75CD" w:rsidP="003133C6">
            <w:r>
              <w:t>Hanger within canopy on west of tree, 4 met</w:t>
            </w:r>
            <w:r w:rsidR="007A0C11">
              <w:t>re</w:t>
            </w:r>
            <w:r>
              <w:t>s up</w:t>
            </w:r>
          </w:p>
        </w:tc>
        <w:tc>
          <w:tcPr>
            <w:tcW w:w="3759" w:type="dxa"/>
          </w:tcPr>
          <w:p w14:paraId="2878DC34" w14:textId="2D328AE9" w:rsidR="003133C6" w:rsidRPr="004758C2" w:rsidRDefault="009C75CD" w:rsidP="003133C6">
            <w:r>
              <w:t>Remove hanger.</w:t>
            </w:r>
          </w:p>
        </w:tc>
        <w:tc>
          <w:tcPr>
            <w:tcW w:w="1067" w:type="dxa"/>
          </w:tcPr>
          <w:p w14:paraId="3FA4886A" w14:textId="560EDEF3" w:rsidR="003133C6" w:rsidRPr="004758C2" w:rsidRDefault="008B076A" w:rsidP="003133C6">
            <w:r>
              <w:t>3</w:t>
            </w:r>
          </w:p>
        </w:tc>
        <w:tc>
          <w:tcPr>
            <w:tcW w:w="1068" w:type="dxa"/>
          </w:tcPr>
          <w:p w14:paraId="261215F6" w14:textId="7D1C6A7A" w:rsidR="003133C6" w:rsidRPr="004758C2" w:rsidRDefault="008B076A" w:rsidP="003133C6">
            <w:r>
              <w:t>4</w:t>
            </w:r>
          </w:p>
        </w:tc>
        <w:tc>
          <w:tcPr>
            <w:tcW w:w="1253" w:type="dxa"/>
          </w:tcPr>
          <w:p w14:paraId="1EE154D6" w14:textId="63F35D1E" w:rsidR="003133C6" w:rsidRPr="004758C2" w:rsidRDefault="008B076A" w:rsidP="003133C6">
            <w:r>
              <w:t>3</w:t>
            </w:r>
          </w:p>
        </w:tc>
      </w:tr>
      <w:tr w:rsidR="00E858D1" w:rsidRPr="004758C2" w14:paraId="6B1D1E62" w14:textId="77777777" w:rsidTr="006367E0">
        <w:tc>
          <w:tcPr>
            <w:tcW w:w="630" w:type="dxa"/>
          </w:tcPr>
          <w:p w14:paraId="520C8114" w14:textId="7D634D8E" w:rsidR="00E858D1" w:rsidRPr="004758C2" w:rsidRDefault="00913B2F" w:rsidP="00E858D1">
            <w:r>
              <w:t>G</w:t>
            </w:r>
            <w:r w:rsidR="00E858D1">
              <w:t>6</w:t>
            </w:r>
          </w:p>
        </w:tc>
        <w:tc>
          <w:tcPr>
            <w:tcW w:w="2642" w:type="dxa"/>
          </w:tcPr>
          <w:p w14:paraId="6F09E04F" w14:textId="77777777" w:rsidR="00E858D1" w:rsidRDefault="00647FCE" w:rsidP="00E858D1">
            <w:pPr>
              <w:rPr>
                <w:i/>
                <w:iCs/>
              </w:rPr>
            </w:pPr>
            <w:r>
              <w:rPr>
                <w:i/>
                <w:iCs/>
              </w:rPr>
              <w:t>Alnus glutinosa</w:t>
            </w:r>
          </w:p>
          <w:p w14:paraId="44C0C46A" w14:textId="78B0E86C" w:rsidR="00647FCE" w:rsidRPr="00647FCE" w:rsidRDefault="00647FCE" w:rsidP="00E858D1">
            <w:r>
              <w:t>Alder</w:t>
            </w:r>
          </w:p>
        </w:tc>
        <w:tc>
          <w:tcPr>
            <w:tcW w:w="3759" w:type="dxa"/>
          </w:tcPr>
          <w:p w14:paraId="1B79D660" w14:textId="3749D78E" w:rsidR="00E858D1" w:rsidRDefault="003810CF" w:rsidP="00E858D1">
            <w:r>
              <w:t>Large tree with 1.5met</w:t>
            </w:r>
            <w:r w:rsidR="007A0C11">
              <w:t>re</w:t>
            </w:r>
            <w:r>
              <w:t xml:space="preserve"> high </w:t>
            </w:r>
            <w:r w:rsidR="00361E01">
              <w:t>decay cavity at base. Dead tree with 4 large stems</w:t>
            </w:r>
            <w:r w:rsidR="00946A35">
              <w:t>. Potential for recreational area to be within target area.</w:t>
            </w:r>
          </w:p>
          <w:p w14:paraId="323C02C8" w14:textId="5C1EA538" w:rsidR="00CF5A50" w:rsidRDefault="00CF5A50" w:rsidP="00E858D1"/>
        </w:tc>
        <w:tc>
          <w:tcPr>
            <w:tcW w:w="3759" w:type="dxa"/>
          </w:tcPr>
          <w:p w14:paraId="43437831" w14:textId="6BCEE279" w:rsidR="00E858D1" w:rsidRPr="004758C2" w:rsidRDefault="00515AB7" w:rsidP="00E858D1">
            <w:r>
              <w:t>Reduce all stems to 4 met</w:t>
            </w:r>
            <w:r w:rsidR="007A0C11">
              <w:t>re</w:t>
            </w:r>
            <w:r>
              <w:t>s and retain as monolith for wildlife purposes</w:t>
            </w:r>
            <w:r w:rsidR="00E858D1">
              <w:t>.</w:t>
            </w:r>
          </w:p>
        </w:tc>
        <w:tc>
          <w:tcPr>
            <w:tcW w:w="1067" w:type="dxa"/>
          </w:tcPr>
          <w:p w14:paraId="0E66B8DC" w14:textId="7DC7CBA9" w:rsidR="00E858D1" w:rsidRDefault="002C2939" w:rsidP="00E858D1">
            <w:r>
              <w:t>3</w:t>
            </w:r>
          </w:p>
        </w:tc>
        <w:tc>
          <w:tcPr>
            <w:tcW w:w="1068" w:type="dxa"/>
          </w:tcPr>
          <w:p w14:paraId="15CE8739" w14:textId="5CE36E93" w:rsidR="00E858D1" w:rsidRDefault="002C2939" w:rsidP="00E858D1">
            <w:r>
              <w:t>3</w:t>
            </w:r>
          </w:p>
        </w:tc>
        <w:tc>
          <w:tcPr>
            <w:tcW w:w="1253" w:type="dxa"/>
          </w:tcPr>
          <w:p w14:paraId="2F264B22" w14:textId="0D902FF5" w:rsidR="00E858D1" w:rsidRDefault="002C2939" w:rsidP="00E858D1">
            <w:r>
              <w:t>3</w:t>
            </w:r>
          </w:p>
        </w:tc>
      </w:tr>
      <w:tr w:rsidR="009142C4" w:rsidRPr="004758C2" w14:paraId="0820A67D" w14:textId="77777777" w:rsidTr="006367E0">
        <w:tc>
          <w:tcPr>
            <w:tcW w:w="630" w:type="dxa"/>
          </w:tcPr>
          <w:p w14:paraId="33BC006B" w14:textId="09D4BD32" w:rsidR="009142C4" w:rsidRPr="004758C2" w:rsidRDefault="009142C4" w:rsidP="009142C4">
            <w:r>
              <w:t>7</w:t>
            </w:r>
          </w:p>
        </w:tc>
        <w:tc>
          <w:tcPr>
            <w:tcW w:w="2642" w:type="dxa"/>
          </w:tcPr>
          <w:p w14:paraId="4E68D081" w14:textId="2EF67CA5" w:rsidR="009142C4" w:rsidRPr="00221A45" w:rsidRDefault="00221A45" w:rsidP="009142C4">
            <w:r>
              <w:t>Standing Dead.</w:t>
            </w:r>
          </w:p>
        </w:tc>
        <w:tc>
          <w:tcPr>
            <w:tcW w:w="3759" w:type="dxa"/>
          </w:tcPr>
          <w:p w14:paraId="2B74547F" w14:textId="46FC42BF" w:rsidR="009142C4" w:rsidRDefault="00081E2A" w:rsidP="009142C4">
            <w:r>
              <w:t>Standing dead tree</w:t>
            </w:r>
            <w:r w:rsidR="008B076A">
              <w:t xml:space="preserve"> in neighbouring property. Honey fungus brackets at base.</w:t>
            </w:r>
          </w:p>
          <w:p w14:paraId="2613B138" w14:textId="5438B326" w:rsidR="00CF5A50" w:rsidRDefault="00CF5A50" w:rsidP="009142C4"/>
        </w:tc>
        <w:tc>
          <w:tcPr>
            <w:tcW w:w="3759" w:type="dxa"/>
          </w:tcPr>
          <w:p w14:paraId="5C826857" w14:textId="2B0D6E92" w:rsidR="009142C4" w:rsidRPr="004758C2" w:rsidRDefault="00974EBB" w:rsidP="009142C4">
            <w:r>
              <w:t xml:space="preserve">Retain </w:t>
            </w:r>
            <w:r w:rsidR="003F406C">
              <w:t>for wildlife purposes.</w:t>
            </w:r>
          </w:p>
        </w:tc>
        <w:tc>
          <w:tcPr>
            <w:tcW w:w="1067" w:type="dxa"/>
          </w:tcPr>
          <w:p w14:paraId="11E9B7E3" w14:textId="7B8E6B2A" w:rsidR="009142C4" w:rsidRDefault="002C2939" w:rsidP="009142C4">
            <w:r>
              <w:t>2</w:t>
            </w:r>
          </w:p>
        </w:tc>
        <w:tc>
          <w:tcPr>
            <w:tcW w:w="1068" w:type="dxa"/>
          </w:tcPr>
          <w:p w14:paraId="4E40309E" w14:textId="41FC3A99" w:rsidR="009142C4" w:rsidRDefault="004C5867" w:rsidP="009142C4">
            <w:r>
              <w:t>4</w:t>
            </w:r>
          </w:p>
        </w:tc>
        <w:tc>
          <w:tcPr>
            <w:tcW w:w="1253" w:type="dxa"/>
          </w:tcPr>
          <w:p w14:paraId="0F95FD3C" w14:textId="14CC3B87" w:rsidR="009142C4" w:rsidRDefault="004C5867" w:rsidP="009142C4">
            <w:r>
              <w:t>2</w:t>
            </w:r>
          </w:p>
        </w:tc>
      </w:tr>
    </w:tbl>
    <w:p w14:paraId="7A14605D" w14:textId="77777777" w:rsidR="004C5867" w:rsidRDefault="004C5867" w:rsidP="000E6D8B">
      <w:pPr>
        <w:tabs>
          <w:tab w:val="left" w:pos="770"/>
        </w:tabs>
        <w:sectPr w:rsidR="004C5867" w:rsidSect="00C4769E">
          <w:headerReference w:type="default" r:id="rId11"/>
          <w:pgSz w:w="16838" w:h="11906" w:orient="landscape" w:code="9"/>
          <w:pgMar w:top="794" w:right="1440" w:bottom="794" w:left="1134" w:header="720" w:footer="720" w:gutter="0"/>
          <w:cols w:space="720"/>
        </w:sectPr>
      </w:pPr>
    </w:p>
    <w:p w14:paraId="2BCA75C5" w14:textId="65D9C0CF" w:rsidR="004C5867" w:rsidRDefault="004C5867" w:rsidP="004C5867">
      <w:r w:rsidRPr="00A36F75">
        <w:rPr>
          <w:b/>
        </w:rPr>
        <w:lastRenderedPageBreak/>
        <w:t>Recommendation:</w:t>
      </w:r>
      <w:r w:rsidRPr="00A36F75">
        <w:t xml:space="preserve">  We recommend that the trees are re-surveyed professionally in </w:t>
      </w:r>
      <w:r w:rsidR="00195D3C">
        <w:t>12-</w:t>
      </w:r>
      <w:r w:rsidRPr="00A36F75">
        <w:t>18 months’ time</w:t>
      </w:r>
      <w:r>
        <w:t>,</w:t>
      </w:r>
      <w:r w:rsidRPr="00A36F75">
        <w:t xml:space="preserve"> and if at any time unexplained changes in their health and vitality are noted before the next survey, you</w:t>
      </w:r>
      <w:r w:rsidR="0021400F">
        <w:t xml:space="preserve"> should</w:t>
      </w:r>
      <w:r w:rsidRPr="00A36F75">
        <w:t xml:space="preserve"> seek further advice as to what might be an appropriate course of action.</w:t>
      </w:r>
    </w:p>
    <w:p w14:paraId="049F04D2" w14:textId="77777777" w:rsidR="00195D3C" w:rsidRDefault="00195D3C" w:rsidP="004C5867"/>
    <w:p w14:paraId="09608B28" w14:textId="41A2AFC4" w:rsidR="00195D3C" w:rsidRDefault="00823D03" w:rsidP="004C5867">
      <w:r>
        <w:t xml:space="preserve">The Ash trees that were </w:t>
      </w:r>
      <w:r w:rsidR="00097B41">
        <w:t>surveyed within the highlighted area on the plans</w:t>
      </w:r>
      <w:r w:rsidR="00D42AC1">
        <w:t xml:space="preserve"> provided</w:t>
      </w:r>
      <w:r w:rsidR="004E0A33">
        <w:t xml:space="preserve"> </w:t>
      </w:r>
      <w:r w:rsidR="00097B41">
        <w:t>showed</w:t>
      </w:r>
      <w:r w:rsidR="007E45E7">
        <w:t xml:space="preserve"> early</w:t>
      </w:r>
      <w:r w:rsidR="00097B41">
        <w:t xml:space="preserve"> signs of being</w:t>
      </w:r>
      <w:r w:rsidR="007E45E7">
        <w:t xml:space="preserve"> infected with Ash dieback. None of these trees </w:t>
      </w:r>
      <w:r w:rsidR="001A0AE4">
        <w:t>showed symptoms that</w:t>
      </w:r>
      <w:r w:rsidR="00FE3F1F">
        <w:t xml:space="preserve"> they </w:t>
      </w:r>
      <w:r w:rsidR="001A0AE4">
        <w:t>were impacted enough</w:t>
      </w:r>
      <w:r w:rsidR="00FE3F1F">
        <w:t xml:space="preserve"> to meet the felling </w:t>
      </w:r>
      <w:r w:rsidR="0095274D">
        <w:t>threshold,</w:t>
      </w:r>
      <w:r w:rsidR="00332D8F">
        <w:t xml:space="preserve"> and the</w:t>
      </w:r>
      <w:r w:rsidR="002C3FC0">
        <w:t>y do have the</w:t>
      </w:r>
      <w:r w:rsidR="00332D8F">
        <w:t xml:space="preserve"> potential to </w:t>
      </w:r>
      <w:r w:rsidR="001C13DD">
        <w:t xml:space="preserve">resist and </w:t>
      </w:r>
      <w:r w:rsidR="00332D8F">
        <w:t xml:space="preserve">recover. However, this should be a consideration for the </w:t>
      </w:r>
      <w:r w:rsidR="0095274D">
        <w:t>ongoing</w:t>
      </w:r>
      <w:r w:rsidR="00332D8F">
        <w:t xml:space="preserve"> management of these trees </w:t>
      </w:r>
      <w:r w:rsidR="00F55133">
        <w:t>because from the published results of Ash dieback trials</w:t>
      </w:r>
      <w:r w:rsidR="0095274D">
        <w:t xml:space="preserve"> a number of them will not survive and will require felling </w:t>
      </w:r>
      <w:r w:rsidR="00D42AC1">
        <w:t>within the next 5 years.</w:t>
      </w:r>
      <w:r w:rsidR="00FE3F1F">
        <w:t xml:space="preserve"> </w:t>
      </w:r>
    </w:p>
    <w:p w14:paraId="5478EF4A" w14:textId="77777777" w:rsidR="00AA3A81" w:rsidRDefault="00AA3A81" w:rsidP="004C5867"/>
    <w:p w14:paraId="6ED86B3F" w14:textId="2174ED4E" w:rsidR="00AA3A81" w:rsidRPr="00A36F75" w:rsidRDefault="00AA3A81" w:rsidP="004C5867">
      <w:r>
        <w:t xml:space="preserve">T7 is outside the boundaries </w:t>
      </w:r>
      <w:r w:rsidR="00502A08">
        <w:t xml:space="preserve">of the School and so is not included </w:t>
      </w:r>
      <w:r w:rsidR="00E10A53">
        <w:t>in the tree works application.</w:t>
      </w:r>
    </w:p>
    <w:p w14:paraId="1114D6D1" w14:textId="77777777" w:rsidR="004C5867" w:rsidRPr="00A36F75" w:rsidRDefault="004C5867" w:rsidP="004C5867"/>
    <w:p w14:paraId="6781D801" w14:textId="77777777" w:rsidR="004C5867" w:rsidRDefault="004C5867" w:rsidP="004C5867">
      <w:r w:rsidRPr="00A36F75">
        <w:t xml:space="preserve">Please see the accompanying tree location plan below. </w:t>
      </w:r>
    </w:p>
    <w:p w14:paraId="2E61BF48" w14:textId="77777777" w:rsidR="000E6D8B" w:rsidRDefault="000E6D8B" w:rsidP="000E6D8B">
      <w:pPr>
        <w:tabs>
          <w:tab w:val="left" w:pos="770"/>
        </w:tabs>
      </w:pPr>
    </w:p>
    <w:p w14:paraId="00E7804B" w14:textId="77777777" w:rsidR="004C5867" w:rsidRPr="00A36F75" w:rsidRDefault="004C5867" w:rsidP="004C5867">
      <w:pPr>
        <w:tabs>
          <w:tab w:val="left" w:pos="4400"/>
        </w:tabs>
        <w:jc w:val="both"/>
      </w:pPr>
      <w:r w:rsidRPr="00A36F75">
        <w:t>If you require any further information at this stage, please do not hesitate to contact us.</w:t>
      </w:r>
    </w:p>
    <w:p w14:paraId="4C317C09" w14:textId="77777777" w:rsidR="004C5867" w:rsidRDefault="004C5867" w:rsidP="004C5867"/>
    <w:p w14:paraId="2170475B" w14:textId="77777777" w:rsidR="004C5867" w:rsidRDefault="004C5867" w:rsidP="004C5867">
      <w:r>
        <w:t>Yours sincerely</w:t>
      </w:r>
    </w:p>
    <w:p w14:paraId="6B6E2414" w14:textId="77777777" w:rsidR="004C5867" w:rsidRDefault="004C5867" w:rsidP="004C5867"/>
    <w:p w14:paraId="7B6B120A" w14:textId="77777777" w:rsidR="004C5867" w:rsidRDefault="004C5867" w:rsidP="004C5867"/>
    <w:p w14:paraId="55A016B9" w14:textId="77777777" w:rsidR="004C5867" w:rsidRDefault="004C5867" w:rsidP="004C5867"/>
    <w:p w14:paraId="7994923E" w14:textId="77777777" w:rsidR="004C5867" w:rsidRDefault="004C5867" w:rsidP="004C5867">
      <w:r>
        <w:rPr>
          <w:noProof/>
        </w:rPr>
        <mc:AlternateContent>
          <mc:Choice Requires="wpi">
            <w:drawing>
              <wp:anchor distT="0" distB="0" distL="114300" distR="114300" simplePos="0" relativeHeight="251659264" behindDoc="0" locked="0" layoutInCell="1" allowOverlap="1" wp14:anchorId="3714D72E" wp14:editId="358FDC06">
                <wp:simplePos x="0" y="0"/>
                <wp:positionH relativeFrom="margin">
                  <wp:align>left</wp:align>
                </wp:positionH>
                <wp:positionV relativeFrom="paragraph">
                  <wp:posOffset>-312420</wp:posOffset>
                </wp:positionV>
                <wp:extent cx="1766570" cy="682625"/>
                <wp:effectExtent l="57150" t="38100" r="5080" b="41275"/>
                <wp:wrapNone/>
                <wp:docPr id="88517164"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1766570" cy="682625"/>
                      </w14:xfrm>
                    </w14:contentPart>
                  </a:graphicData>
                </a:graphic>
                <wp14:sizeRelH relativeFrom="margin">
                  <wp14:pctWidth>0</wp14:pctWidth>
                </wp14:sizeRelH>
                <wp14:sizeRelV relativeFrom="margin">
                  <wp14:pctHeight>0</wp14:pctHeight>
                </wp14:sizeRelV>
              </wp:anchor>
            </w:drawing>
          </mc:Choice>
          <mc:Fallback>
            <w:pict>
              <v:shapetype w14:anchorId="42F90F0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0;margin-top:-25.3pt;width:140.5pt;height:55.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">
                <v:imagedata r:id="rId13" o:title=""/>
                <w10:wrap anchorx="margin"/>
              </v:shape>
            </w:pict>
          </mc:Fallback>
        </mc:AlternateContent>
      </w:r>
    </w:p>
    <w:p w14:paraId="53BB48F6" w14:textId="77777777" w:rsidR="004C5867" w:rsidRDefault="004C5867" w:rsidP="004C5867"/>
    <w:p w14:paraId="52EAE9B2" w14:textId="77777777" w:rsidR="004C5867" w:rsidRDefault="004C5867" w:rsidP="004C5867"/>
    <w:p w14:paraId="191433D3" w14:textId="77777777" w:rsidR="004C5867" w:rsidRDefault="004C5867" w:rsidP="004C5867">
      <w:r>
        <w:t>Ivan Hinsley</w:t>
      </w:r>
    </w:p>
    <w:p w14:paraId="5DE26087" w14:textId="77777777" w:rsidR="004C5867" w:rsidRDefault="004C5867" w:rsidP="000E6D8B">
      <w:pPr>
        <w:tabs>
          <w:tab w:val="left" w:pos="770"/>
        </w:tabs>
      </w:pPr>
    </w:p>
    <w:p w14:paraId="5B3200F2" w14:textId="77777777" w:rsidR="00416F8C" w:rsidRDefault="00416F8C" w:rsidP="000E6D8B">
      <w:pPr>
        <w:tabs>
          <w:tab w:val="left" w:pos="770"/>
        </w:tabs>
      </w:pPr>
    </w:p>
    <w:p w14:paraId="219A4A3F" w14:textId="193DBCE9" w:rsidR="00FA349A" w:rsidRDefault="00416F8C" w:rsidP="00795D23">
      <w:pPr>
        <w:tabs>
          <w:tab w:val="left" w:pos="770"/>
        </w:tabs>
        <w:jc w:val="center"/>
      </w:pPr>
      <w:r>
        <w:rPr>
          <w:noProof/>
        </w:rPr>
        <w:lastRenderedPageBreak/>
        <w:drawing>
          <wp:inline distT="0" distB="0" distL="0" distR="0" wp14:anchorId="4F34FCD8" wp14:editId="7BCB1408">
            <wp:extent cx="3619500" cy="4662843"/>
            <wp:effectExtent l="0" t="0" r="0" b="4445"/>
            <wp:docPr id="280127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7486" cy="4686013"/>
                    </a:xfrm>
                    <a:prstGeom prst="rect">
                      <a:avLst/>
                    </a:prstGeom>
                    <a:noFill/>
                    <a:ln>
                      <a:noFill/>
                    </a:ln>
                  </pic:spPr>
                </pic:pic>
              </a:graphicData>
            </a:graphic>
          </wp:inline>
        </w:drawing>
      </w:r>
    </w:p>
    <w:sectPr w:rsidR="00FA349A" w:rsidSect="002742E8">
      <w:headerReference w:type="default" r:id="rId15"/>
      <w:pgSz w:w="11906" w:h="16838" w:code="9"/>
      <w:pgMar w:top="1440" w:right="794" w:bottom="1134" w:left="79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FEA8A" w14:textId="77777777" w:rsidR="00F55B2C" w:rsidRDefault="00F55B2C">
      <w:r>
        <w:separator/>
      </w:r>
    </w:p>
  </w:endnote>
  <w:endnote w:type="continuationSeparator" w:id="0">
    <w:p w14:paraId="3CEE53EF" w14:textId="77777777" w:rsidR="00F55B2C" w:rsidRDefault="00F5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C423" w14:textId="4C3B4122" w:rsidR="00BB123A" w:rsidRDefault="00BB123A" w:rsidP="00BB123A">
    <w:pPr>
      <w:pStyle w:val="Header"/>
      <w:rPr>
        <w:rFonts w:ascii="Georgia" w:hAnsi="Georgia"/>
        <w:b/>
        <w:color w:val="008000"/>
        <w:sz w:val="16"/>
        <w:szCs w:val="16"/>
      </w:rPr>
    </w:pPr>
    <w:r>
      <w:rPr>
        <w:rFonts w:ascii="Georgia" w:hAnsi="Georgia"/>
        <w:b/>
        <w:color w:val="008000"/>
        <w:sz w:val="16"/>
        <w:szCs w:val="16"/>
      </w:rPr>
      <w:t>Senior Consultant: Mark Hinsley MSc Res Man(Arb), OND(Arb), F.Arbor.A.              email: markhinsley@treeadvice.info</w:t>
    </w:r>
  </w:p>
  <w:p w14:paraId="26C045BD" w14:textId="67EF975B" w:rsidR="00BB123A" w:rsidRPr="00C32FF4" w:rsidRDefault="00BB123A" w:rsidP="00BB123A">
    <w:pPr>
      <w:pStyle w:val="Header"/>
      <w:rPr>
        <w:rFonts w:ascii="Georgia" w:hAnsi="Georgia"/>
        <w:b/>
        <w:color w:val="336600"/>
        <w:sz w:val="16"/>
        <w:szCs w:val="16"/>
      </w:rPr>
    </w:pPr>
    <w:r>
      <w:rPr>
        <w:rFonts w:ascii="Georgia" w:hAnsi="Georgia"/>
        <w:b/>
        <w:color w:val="008000"/>
        <w:sz w:val="16"/>
        <w:szCs w:val="16"/>
      </w:rPr>
      <w:t>Consultant</w:t>
    </w:r>
    <w:r w:rsidRPr="00112FAD">
      <w:rPr>
        <w:rFonts w:ascii="Georgia" w:hAnsi="Georgia"/>
        <w:b/>
        <w:color w:val="008000"/>
        <w:sz w:val="16"/>
        <w:szCs w:val="16"/>
      </w:rPr>
      <w:t>:</w:t>
    </w:r>
    <w:r w:rsidRPr="00F50F5D">
      <w:rPr>
        <w:rFonts w:ascii="Georgia" w:hAnsi="Georgia"/>
        <w:b/>
        <w:color w:val="008000"/>
        <w:sz w:val="16"/>
        <w:szCs w:val="16"/>
      </w:rPr>
      <w:t xml:space="preserve"> </w:t>
    </w:r>
    <w:r w:rsidRPr="00112FAD">
      <w:rPr>
        <w:rFonts w:ascii="Georgia" w:hAnsi="Georgia"/>
        <w:b/>
        <w:color w:val="008000"/>
        <w:sz w:val="16"/>
        <w:szCs w:val="16"/>
      </w:rPr>
      <w:t>John Christopher</w:t>
    </w:r>
    <w:r>
      <w:rPr>
        <w:rFonts w:ascii="Georgia" w:hAnsi="Georgia"/>
        <w:b/>
        <w:color w:val="008000"/>
        <w:sz w:val="16"/>
        <w:szCs w:val="16"/>
      </w:rPr>
      <w:t xml:space="preserve">   FdScArb,</w:t>
    </w:r>
    <w:r w:rsidRPr="00112FAD">
      <w:rPr>
        <w:rFonts w:ascii="Georgia" w:hAnsi="Georgia"/>
        <w:b/>
        <w:color w:val="008000"/>
        <w:sz w:val="16"/>
        <w:szCs w:val="16"/>
      </w:rPr>
      <w:t xml:space="preserve"> HNC Building Studies</w:t>
    </w:r>
    <w:r>
      <w:rPr>
        <w:rFonts w:ascii="Georgia" w:hAnsi="Georgia"/>
        <w:b/>
        <w:color w:val="008000"/>
        <w:sz w:val="16"/>
        <w:szCs w:val="16"/>
      </w:rPr>
      <w:t>, M.Arbor.A.              email</w:t>
    </w:r>
    <w:r w:rsidRPr="00C32FF4">
      <w:rPr>
        <w:rFonts w:ascii="Georgia" w:hAnsi="Georgia"/>
        <w:b/>
        <w:color w:val="336600"/>
        <w:sz w:val="16"/>
        <w:szCs w:val="16"/>
      </w:rPr>
      <w:t xml:space="preserve">:  </w:t>
    </w:r>
    <w:hyperlink r:id="rId1" w:history="1">
      <w:r w:rsidRPr="00C32FF4">
        <w:rPr>
          <w:rStyle w:val="Hyperlink"/>
          <w:rFonts w:ascii="Georgia" w:hAnsi="Georgia"/>
          <w:b/>
          <w:color w:val="336600"/>
          <w:sz w:val="16"/>
          <w:szCs w:val="16"/>
        </w:rPr>
        <w:t>johnchristopher@treeadvice.info</w:t>
      </w:r>
    </w:hyperlink>
  </w:p>
  <w:p w14:paraId="39402107" w14:textId="77777777" w:rsidR="00BB123A" w:rsidRDefault="00BB123A" w:rsidP="00BB123A">
    <w:pPr>
      <w:pStyle w:val="Header"/>
      <w:rPr>
        <w:rFonts w:ascii="Georgia" w:hAnsi="Georgia"/>
        <w:b/>
        <w:color w:val="008000"/>
        <w:sz w:val="16"/>
        <w:szCs w:val="16"/>
      </w:rPr>
    </w:pPr>
    <w:r>
      <w:rPr>
        <w:rFonts w:ascii="Georgia" w:hAnsi="Georgia"/>
        <w:b/>
        <w:color w:val="008000"/>
        <w:sz w:val="16"/>
        <w:szCs w:val="16"/>
      </w:rPr>
      <w:t>Arboriculturist: Ivan Hinsley BSc                                                                                                    email: ivanhinsley@treeadvice.info</w:t>
    </w:r>
  </w:p>
  <w:p w14:paraId="6C3FDA50" w14:textId="77777777" w:rsidR="00BB123A" w:rsidRDefault="00BB123A" w:rsidP="00BB123A">
    <w:pPr>
      <w:pStyle w:val="Header"/>
      <w:rPr>
        <w:rFonts w:ascii="Georgia" w:hAnsi="Georgia"/>
        <w:b/>
        <w:color w:val="006600"/>
        <w:sz w:val="16"/>
        <w:szCs w:val="16"/>
      </w:rPr>
    </w:pPr>
    <w:r w:rsidRPr="00112FAD">
      <w:rPr>
        <w:rFonts w:ascii="Georgia" w:hAnsi="Georgia"/>
        <w:b/>
        <w:color w:val="008000"/>
        <w:sz w:val="16"/>
        <w:szCs w:val="16"/>
      </w:rPr>
      <w:t>Support staff:</w:t>
    </w:r>
    <w:r>
      <w:rPr>
        <w:rFonts w:ascii="Georgia" w:hAnsi="Georgia"/>
        <w:b/>
        <w:color w:val="008000"/>
        <w:sz w:val="16"/>
        <w:szCs w:val="16"/>
      </w:rPr>
      <w:t xml:space="preserve"> </w:t>
    </w:r>
    <w:r w:rsidRPr="00112FAD">
      <w:rPr>
        <w:rFonts w:ascii="Georgia" w:hAnsi="Georgia"/>
        <w:b/>
        <w:color w:val="008000"/>
        <w:sz w:val="16"/>
        <w:szCs w:val="16"/>
      </w:rPr>
      <w:t xml:space="preserve">Claire Perry, Teresa </w:t>
    </w:r>
    <w:r w:rsidRPr="00FA15F7">
      <w:rPr>
        <w:rFonts w:ascii="Georgia" w:hAnsi="Georgia"/>
        <w:b/>
        <w:color w:val="006600"/>
        <w:sz w:val="16"/>
        <w:szCs w:val="16"/>
      </w:rPr>
      <w:t xml:space="preserve">O’Neale     </w:t>
    </w:r>
    <w:r>
      <w:rPr>
        <w:rFonts w:ascii="Georgia" w:hAnsi="Georgia"/>
        <w:b/>
        <w:color w:val="006600"/>
        <w:sz w:val="16"/>
        <w:szCs w:val="16"/>
      </w:rPr>
      <w:t xml:space="preserve">        </w:t>
    </w:r>
    <w:r w:rsidRPr="00FA15F7">
      <w:rPr>
        <w:rFonts w:ascii="Georgia" w:hAnsi="Georgia"/>
        <w:b/>
        <w:color w:val="006600"/>
        <w:sz w:val="16"/>
        <w:szCs w:val="16"/>
      </w:rPr>
      <w:t xml:space="preserve"> </w:t>
    </w:r>
    <w:r>
      <w:rPr>
        <w:rFonts w:ascii="Georgia" w:hAnsi="Georgia"/>
        <w:b/>
        <w:color w:val="006600"/>
        <w:sz w:val="16"/>
        <w:szCs w:val="16"/>
      </w:rPr>
      <w:t xml:space="preserve">   </w:t>
    </w:r>
    <w:r w:rsidRPr="00FA15F7">
      <w:rPr>
        <w:rFonts w:ascii="Georgia" w:hAnsi="Georgia"/>
        <w:b/>
        <w:color w:val="006600"/>
        <w:sz w:val="16"/>
        <w:szCs w:val="16"/>
      </w:rPr>
      <w:t xml:space="preserve">                                                            </w:t>
    </w:r>
    <w:r>
      <w:rPr>
        <w:rFonts w:ascii="Georgia" w:hAnsi="Georgia"/>
        <w:b/>
        <w:color w:val="006600"/>
        <w:sz w:val="16"/>
        <w:szCs w:val="16"/>
      </w:rPr>
      <w:t xml:space="preserve"> </w:t>
    </w:r>
    <w:r w:rsidRPr="00FA15F7">
      <w:rPr>
        <w:rFonts w:ascii="Georgia" w:hAnsi="Georgia"/>
        <w:b/>
        <w:color w:val="006600"/>
        <w:sz w:val="16"/>
        <w:szCs w:val="16"/>
      </w:rPr>
      <w:t xml:space="preserve"> </w:t>
    </w:r>
    <w:r>
      <w:rPr>
        <w:rFonts w:ascii="Georgia" w:hAnsi="Georgia"/>
        <w:b/>
        <w:color w:val="006600"/>
        <w:sz w:val="16"/>
        <w:szCs w:val="16"/>
      </w:rPr>
      <w:t xml:space="preserve"> </w:t>
    </w:r>
    <w:r w:rsidRPr="00FA15F7">
      <w:rPr>
        <w:rFonts w:ascii="Georgia" w:hAnsi="Georgia"/>
        <w:b/>
        <w:color w:val="006600"/>
        <w:sz w:val="16"/>
        <w:szCs w:val="16"/>
      </w:rPr>
      <w:t xml:space="preserve"> email:</w:t>
    </w:r>
    <w:r>
      <w:rPr>
        <w:rFonts w:ascii="Georgia" w:hAnsi="Georgia"/>
        <w:b/>
        <w:color w:val="006600"/>
        <w:sz w:val="16"/>
        <w:szCs w:val="16"/>
      </w:rPr>
      <w:t xml:space="preserve"> </w:t>
    </w:r>
    <w:r w:rsidRPr="00FA15F7">
      <w:rPr>
        <w:rFonts w:ascii="Georgia" w:hAnsi="Georgia"/>
        <w:b/>
        <w:color w:val="006600"/>
        <w:sz w:val="16"/>
        <w:szCs w:val="16"/>
      </w:rPr>
      <w:t xml:space="preserve"> </w:t>
    </w:r>
    <w:r>
      <w:rPr>
        <w:rFonts w:ascii="Georgia" w:hAnsi="Georgia"/>
        <w:b/>
        <w:color w:val="006600"/>
        <w:sz w:val="16"/>
        <w:szCs w:val="16"/>
      </w:rPr>
      <w:t>enquiries</w:t>
    </w:r>
    <w:r w:rsidRPr="00FA15F7">
      <w:rPr>
        <w:rFonts w:ascii="Georgia" w:hAnsi="Georgia"/>
        <w:b/>
        <w:color w:val="006600"/>
        <w:sz w:val="16"/>
        <w:szCs w:val="16"/>
      </w:rPr>
      <w:t>@treeadvice.info</w:t>
    </w:r>
  </w:p>
  <w:p w14:paraId="572FEC04" w14:textId="68A727EB" w:rsidR="00F42C14" w:rsidRPr="00EC50FF" w:rsidRDefault="00F42C14" w:rsidP="00EC50FF">
    <w:pPr>
      <w:pStyle w:val="Header"/>
      <w:rPr>
        <w:rFonts w:ascii="Georgia" w:hAnsi="Georgia"/>
        <w:b/>
        <w:color w:val="000000"/>
        <w:sz w:val="16"/>
        <w:szCs w:val="16"/>
      </w:rPr>
    </w:pPr>
    <w:r w:rsidRPr="00EC50FF">
      <w:rPr>
        <w:rFonts w:ascii="Georgia" w:hAnsi="Georgia"/>
        <w:b/>
        <w:color w:val="000000"/>
        <w:sz w:val="16"/>
        <w:szCs w:val="16"/>
      </w:rPr>
      <w:t>________________________________________________________________________________________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869C9" w14:textId="77777777" w:rsidR="00F55B2C" w:rsidRDefault="00F55B2C">
      <w:r>
        <w:separator/>
      </w:r>
    </w:p>
  </w:footnote>
  <w:footnote w:type="continuationSeparator" w:id="0">
    <w:p w14:paraId="1CD2EF38" w14:textId="77777777" w:rsidR="00F55B2C" w:rsidRDefault="00F55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52"/>
      <w:gridCol w:w="4704"/>
      <w:gridCol w:w="2462"/>
    </w:tblGrid>
    <w:tr w:rsidR="00F42C14" w14:paraId="7736E778" w14:textId="77777777">
      <w:tc>
        <w:tcPr>
          <w:tcW w:w="3227" w:type="dxa"/>
        </w:tcPr>
        <w:p w14:paraId="73F1BB18" w14:textId="77777777" w:rsidR="00F42C14" w:rsidRDefault="00F42C14" w:rsidP="001541B7">
          <w:pPr>
            <w:pStyle w:val="Header"/>
          </w:pPr>
          <w:r>
            <w:rPr>
              <w:szCs w:val="16"/>
            </w:rPr>
            <w:t xml:space="preserve">       </w:t>
          </w:r>
          <w:r>
            <w:rPr>
              <w:noProof/>
            </w:rPr>
            <w:drawing>
              <wp:inline distT="0" distB="0" distL="0" distR="0" wp14:anchorId="70A6FC93" wp14:editId="513488E4">
                <wp:extent cx="1047750" cy="1019175"/>
                <wp:effectExtent l="0" t="0" r="0" b="0"/>
                <wp:docPr id="1285282613" name="Picture 1285282613" descr="Arb Assoc logo Ja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b Assoc logo Jan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19175"/>
                        </a:xfrm>
                        <a:prstGeom prst="rect">
                          <a:avLst/>
                        </a:prstGeom>
                        <a:noFill/>
                        <a:ln>
                          <a:noFill/>
                        </a:ln>
                      </pic:spPr>
                    </pic:pic>
                  </a:graphicData>
                </a:graphic>
              </wp:inline>
            </w:drawing>
          </w:r>
        </w:p>
        <w:p w14:paraId="1BA380BB" w14:textId="77777777" w:rsidR="00F42C14" w:rsidRDefault="00F42C14" w:rsidP="001541B7">
          <w:pPr>
            <w:pStyle w:val="Header"/>
          </w:pPr>
        </w:p>
        <w:p w14:paraId="6A8E46E5" w14:textId="77777777" w:rsidR="00F42C14" w:rsidRPr="00076F61" w:rsidRDefault="00F42C14" w:rsidP="001541B7">
          <w:pPr>
            <w:rPr>
              <w:rFonts w:ascii="Arial" w:hAnsi="Arial" w:cs="Arial"/>
              <w:color w:val="339966"/>
              <w:sz w:val="16"/>
              <w:szCs w:val="16"/>
            </w:rPr>
          </w:pPr>
          <w:r>
            <w:t xml:space="preserve">      </w:t>
          </w:r>
          <w:r w:rsidRPr="00076F61">
            <w:rPr>
              <w:rFonts w:ascii="Arial" w:hAnsi="Arial" w:cs="Arial"/>
              <w:color w:val="339966"/>
              <w:sz w:val="16"/>
              <w:szCs w:val="16"/>
            </w:rPr>
            <w:t xml:space="preserve">Membership </w:t>
          </w:r>
          <w:r>
            <w:rPr>
              <w:rFonts w:ascii="Arial" w:hAnsi="Arial" w:cs="Arial"/>
              <w:color w:val="339966"/>
              <w:sz w:val="16"/>
              <w:szCs w:val="16"/>
            </w:rPr>
            <w:t>N</w:t>
          </w:r>
          <w:r w:rsidRPr="00076F61">
            <w:rPr>
              <w:rFonts w:ascii="Arial" w:hAnsi="Arial" w:cs="Arial"/>
              <w:color w:val="339966"/>
              <w:sz w:val="16"/>
              <w:szCs w:val="16"/>
            </w:rPr>
            <w:t>o.FE00604</w:t>
          </w:r>
        </w:p>
        <w:p w14:paraId="6F42AB89" w14:textId="77777777" w:rsidR="00F42C14" w:rsidRDefault="00F42C14" w:rsidP="001541B7">
          <w:pPr>
            <w:pStyle w:val="Header"/>
            <w:rPr>
              <w:szCs w:val="16"/>
            </w:rPr>
          </w:pPr>
        </w:p>
      </w:tc>
      <w:tc>
        <w:tcPr>
          <w:tcW w:w="4819" w:type="dxa"/>
        </w:tcPr>
        <w:p w14:paraId="6BBB99A2" w14:textId="77777777" w:rsidR="00F42C14" w:rsidRPr="00C825E9" w:rsidRDefault="00F42C14" w:rsidP="001541B7">
          <w:pPr>
            <w:pStyle w:val="Header"/>
            <w:tabs>
              <w:tab w:val="clear" w:pos="4153"/>
              <w:tab w:val="clear" w:pos="8306"/>
              <w:tab w:val="left" w:pos="2340"/>
              <w:tab w:val="left" w:pos="2880"/>
              <w:tab w:val="left" w:pos="3600"/>
            </w:tabs>
            <w:jc w:val="center"/>
            <w:rPr>
              <w:b/>
              <w:color w:val="008000"/>
              <w:sz w:val="40"/>
              <w:szCs w:val="40"/>
            </w:rPr>
          </w:pPr>
          <w:r w:rsidRPr="00C825E9">
            <w:rPr>
              <w:b/>
              <w:color w:val="008000"/>
              <w:sz w:val="40"/>
              <w:szCs w:val="40"/>
            </w:rPr>
            <w:t>Mark Hinsley Arboricultural</w:t>
          </w:r>
        </w:p>
        <w:p w14:paraId="1701C73A" w14:textId="77777777" w:rsidR="00F42C14" w:rsidRPr="00C825E9" w:rsidRDefault="00F42C14" w:rsidP="001541B7">
          <w:pPr>
            <w:pStyle w:val="Header"/>
            <w:tabs>
              <w:tab w:val="clear" w:pos="4153"/>
              <w:tab w:val="clear" w:pos="8306"/>
              <w:tab w:val="left" w:pos="2340"/>
              <w:tab w:val="left" w:pos="2880"/>
              <w:tab w:val="left" w:pos="3600"/>
            </w:tabs>
            <w:jc w:val="center"/>
            <w:rPr>
              <w:b/>
              <w:color w:val="008000"/>
              <w:sz w:val="40"/>
              <w:szCs w:val="40"/>
            </w:rPr>
          </w:pPr>
          <w:r w:rsidRPr="00C825E9">
            <w:rPr>
              <w:b/>
              <w:color w:val="008000"/>
              <w:sz w:val="40"/>
              <w:szCs w:val="40"/>
            </w:rPr>
            <w:t>Consultants Ltd.</w:t>
          </w:r>
        </w:p>
        <w:p w14:paraId="3A44BAC9" w14:textId="77777777" w:rsidR="00F42C14" w:rsidRDefault="00F42C14" w:rsidP="001541B7">
          <w:pPr>
            <w:pStyle w:val="Header"/>
            <w:tabs>
              <w:tab w:val="clear" w:pos="4153"/>
              <w:tab w:val="clear" w:pos="8306"/>
              <w:tab w:val="left" w:pos="2340"/>
              <w:tab w:val="left" w:pos="2880"/>
              <w:tab w:val="left" w:pos="3600"/>
            </w:tabs>
            <w:jc w:val="center"/>
            <w:rPr>
              <w:b/>
              <w:color w:val="008000"/>
            </w:rPr>
          </w:pPr>
          <w:r>
            <w:rPr>
              <w:b/>
              <w:color w:val="008000"/>
            </w:rPr>
            <w:t>MSc Res Man (Arb), OND (Arb), F.Arbor.A</w:t>
          </w:r>
        </w:p>
        <w:p w14:paraId="79BE8C21" w14:textId="77777777" w:rsidR="00F42C14" w:rsidRDefault="00F42C14" w:rsidP="001541B7">
          <w:pPr>
            <w:pStyle w:val="Header"/>
            <w:tabs>
              <w:tab w:val="clear" w:pos="4153"/>
              <w:tab w:val="clear" w:pos="8306"/>
              <w:tab w:val="left" w:pos="2340"/>
              <w:tab w:val="left" w:pos="2880"/>
              <w:tab w:val="left" w:pos="3600"/>
            </w:tabs>
            <w:jc w:val="center"/>
            <w:rPr>
              <w:b/>
              <w:color w:val="008000"/>
            </w:rPr>
          </w:pPr>
        </w:p>
        <w:p w14:paraId="1E12C966" w14:textId="77777777" w:rsidR="00F42C14" w:rsidRDefault="00F42C14" w:rsidP="001541B7">
          <w:pPr>
            <w:jc w:val="center"/>
            <w:rPr>
              <w:b/>
              <w:color w:val="008000"/>
            </w:rPr>
          </w:pPr>
          <w:r>
            <w:rPr>
              <w:b/>
              <w:color w:val="008000"/>
            </w:rPr>
            <w:t>Established 1994</w:t>
          </w:r>
        </w:p>
        <w:p w14:paraId="51C507D3" w14:textId="77777777" w:rsidR="00F42C14" w:rsidRDefault="00F42C14" w:rsidP="001541B7">
          <w:pPr>
            <w:pStyle w:val="Header"/>
            <w:rPr>
              <w:szCs w:val="16"/>
            </w:rPr>
          </w:pPr>
        </w:p>
      </w:tc>
      <w:tc>
        <w:tcPr>
          <w:tcW w:w="2488" w:type="dxa"/>
        </w:tcPr>
        <w:p w14:paraId="0ECA0538" w14:textId="77777777" w:rsidR="00F42C14" w:rsidRDefault="00F42C14" w:rsidP="001541B7">
          <w:pPr>
            <w:pStyle w:val="Header"/>
            <w:rPr>
              <w:szCs w:val="16"/>
            </w:rPr>
          </w:pPr>
          <w:r>
            <w:rPr>
              <w:szCs w:val="16"/>
            </w:rPr>
            <w:t xml:space="preserve">     </w:t>
          </w:r>
          <w:r>
            <w:rPr>
              <w:noProof/>
              <w:szCs w:val="16"/>
            </w:rPr>
            <w:drawing>
              <wp:inline distT="0" distB="0" distL="0" distR="0" wp14:anchorId="67746579" wp14:editId="7765BA35">
                <wp:extent cx="1143000" cy="1171575"/>
                <wp:effectExtent l="0" t="0" r="0" b="0"/>
                <wp:docPr id="1491802101" name="Picture 1491802101"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_image0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1171575"/>
                        </a:xfrm>
                        <a:prstGeom prst="rect">
                          <a:avLst/>
                        </a:prstGeom>
                        <a:noFill/>
                        <a:ln>
                          <a:noFill/>
                        </a:ln>
                      </pic:spPr>
                    </pic:pic>
                  </a:graphicData>
                </a:graphic>
              </wp:inline>
            </w:drawing>
          </w:r>
        </w:p>
      </w:tc>
    </w:tr>
  </w:tbl>
  <w:p w14:paraId="105AD44B" w14:textId="77777777" w:rsidR="00F42C14" w:rsidRPr="001541B7" w:rsidRDefault="00F42C14" w:rsidP="001541B7">
    <w:pPr>
      <w:pStyle w:val="Header"/>
      <w:jc w:val="center"/>
      <w:rPr>
        <w:color w:val="000000"/>
        <w:sz w:val="22"/>
        <w:szCs w:val="22"/>
        <w:u w:val="single"/>
      </w:rPr>
    </w:pPr>
    <w:r>
      <w:rPr>
        <w:color w:val="000000"/>
        <w:sz w:val="22"/>
        <w:szCs w:val="22"/>
        <w:u w:val="single"/>
      </w:rPr>
      <w:t>_____________________________________________________________________________________________</w:t>
    </w:r>
  </w:p>
  <w:p w14:paraId="078EF1BA" w14:textId="77777777" w:rsidR="00F42C14" w:rsidRDefault="00F42C14" w:rsidP="001541B7">
    <w:pPr>
      <w:pStyle w:val="Header"/>
      <w:jc w:val="center"/>
      <w:rPr>
        <w:sz w:val="22"/>
        <w:szCs w:val="22"/>
      </w:rPr>
    </w:pPr>
    <w:r>
      <w:rPr>
        <w:color w:val="000000"/>
        <w:sz w:val="22"/>
        <w:szCs w:val="22"/>
      </w:rPr>
      <w:t xml:space="preserve">Tel: 01202 876177      </w:t>
    </w:r>
    <w:r>
      <w:t xml:space="preserve">Company Reg. No.  07232825     </w:t>
    </w:r>
    <w:r>
      <w:rPr>
        <w:color w:val="000000"/>
        <w:sz w:val="22"/>
        <w:szCs w:val="22"/>
      </w:rPr>
      <w:t xml:space="preserve">         VAT Reg. No.     GB 7303996</w:t>
    </w:r>
    <w:r>
      <w:rPr>
        <w:sz w:val="22"/>
        <w:szCs w:val="22"/>
      </w:rPr>
      <w:t>27</w:t>
    </w:r>
  </w:p>
  <w:p w14:paraId="11DC340E" w14:textId="77777777" w:rsidR="00F42C14" w:rsidRDefault="00F42C14" w:rsidP="001541B7">
    <w:pPr>
      <w:pStyle w:val="Header"/>
      <w:jc w:val="center"/>
      <w:rPr>
        <w:sz w:val="22"/>
        <w:szCs w:val="22"/>
      </w:rPr>
    </w:pPr>
    <w:r>
      <w:rPr>
        <w:sz w:val="22"/>
        <w:szCs w:val="22"/>
      </w:rPr>
      <w:t xml:space="preserve">Reg. Office Address:  Office F11, 10 Whittle Road, Ferndown, </w:t>
    </w:r>
    <w:smartTag w:uri="urn:schemas-microsoft-com:office:smarttags" w:element="City">
      <w:r>
        <w:rPr>
          <w:sz w:val="22"/>
          <w:szCs w:val="22"/>
        </w:rPr>
        <w:t>Dorset</w:t>
      </w:r>
    </w:smartTag>
    <w:r>
      <w:rPr>
        <w:sz w:val="22"/>
        <w:szCs w:val="22"/>
      </w:rPr>
      <w:t xml:space="preserve">, </w:t>
    </w:r>
    <w:smartTag w:uri="urn:schemas-microsoft-com:office:smarttags" w:element="country-region">
      <w:r>
        <w:rPr>
          <w:sz w:val="22"/>
          <w:szCs w:val="22"/>
        </w:rPr>
        <w:t>England</w:t>
      </w:r>
    </w:smartTag>
    <w:r>
      <w:rPr>
        <w:sz w:val="22"/>
        <w:szCs w:val="22"/>
      </w:rPr>
      <w:t xml:space="preserve"> BH21 7RU</w:t>
    </w:r>
  </w:p>
  <w:p w14:paraId="47C5BB80" w14:textId="77777777" w:rsidR="00F42C14" w:rsidRPr="001541B7" w:rsidRDefault="00F42C14" w:rsidP="001541B7">
    <w:pPr>
      <w:pStyle w:val="Header"/>
      <w:jc w:val="center"/>
      <w:rPr>
        <w:color w:val="000000"/>
        <w:sz w:val="22"/>
        <w:szCs w:val="22"/>
        <w:u w:val="single"/>
      </w:rPr>
    </w:pPr>
    <w:r>
      <w:rPr>
        <w:color w:val="000000"/>
        <w:sz w:val="22"/>
        <w:szCs w:val="22"/>
        <w:u w:val="single"/>
      </w:rPr>
      <w:t>_____________________________________________________________________________________________</w:t>
    </w:r>
  </w:p>
  <w:p w14:paraId="07B7031B" w14:textId="77777777" w:rsidR="00F42C14" w:rsidRPr="001541B7" w:rsidRDefault="00F42C14" w:rsidP="001541B7">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00759"/>
      <w:docPartObj>
        <w:docPartGallery w:val="Page Numbers (Top of Page)"/>
        <w:docPartUnique/>
      </w:docPartObj>
    </w:sdtPr>
    <w:sdtEndPr>
      <w:rPr>
        <w:noProof/>
      </w:rPr>
    </w:sdtEndPr>
    <w:sdtContent>
      <w:p w14:paraId="0F64E580" w14:textId="345D6789" w:rsidR="00CE0F3A" w:rsidRDefault="00CE0F3A">
        <w:pPr>
          <w:pStyle w:val="Header"/>
        </w:pPr>
        <w:r>
          <w:fldChar w:fldCharType="begin"/>
        </w:r>
        <w:r>
          <w:instrText xml:space="preserve"> PAGE   \* MERGEFORMAT </w:instrText>
        </w:r>
        <w:r>
          <w:fldChar w:fldCharType="separate"/>
        </w:r>
        <w:r>
          <w:rPr>
            <w:noProof/>
          </w:rPr>
          <w:t>2</w:t>
        </w:r>
        <w:r>
          <w:rPr>
            <w:noProof/>
          </w:rPr>
          <w:fldChar w:fldCharType="end"/>
        </w:r>
      </w:p>
    </w:sdtContent>
  </w:sdt>
  <w:p w14:paraId="723F9FDB" w14:textId="77777777" w:rsidR="00CE0F3A" w:rsidRPr="001541B7" w:rsidRDefault="00CE0F3A" w:rsidP="001541B7">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6BD2" w14:textId="77777777" w:rsidR="003C5170" w:rsidRPr="001541B7" w:rsidRDefault="003C5170" w:rsidP="001541B7">
    <w:pPr>
      <w:pStyle w:val="Header"/>
      <w:rPr>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438896738"/>
      <w:docPartObj>
        <w:docPartGallery w:val="Page Numbers (Top of Page)"/>
        <w:docPartUnique/>
      </w:docPartObj>
    </w:sdtPr>
    <w:sdtEndPr>
      <w:rPr>
        <w:b/>
        <w:bCs/>
        <w:noProof/>
        <w:color w:val="auto"/>
        <w:spacing w:val="0"/>
      </w:rPr>
    </w:sdtEndPr>
    <w:sdtContent>
      <w:p w14:paraId="419BD6C2" w14:textId="6D8C4D65" w:rsidR="002A764A" w:rsidRDefault="002A764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5F219F67" w14:textId="77777777" w:rsidR="002A764A" w:rsidRPr="003E01B6" w:rsidRDefault="002A764A" w:rsidP="003E0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101"/>
    <w:multiLevelType w:val="hybridMultilevel"/>
    <w:tmpl w:val="594410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A0F00"/>
    <w:multiLevelType w:val="hybridMultilevel"/>
    <w:tmpl w:val="DAEAE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3C53CB"/>
    <w:multiLevelType w:val="hybridMultilevel"/>
    <w:tmpl w:val="32F0743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E2C0F6B"/>
    <w:multiLevelType w:val="hybridMultilevel"/>
    <w:tmpl w:val="830496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983D8F"/>
    <w:multiLevelType w:val="hybridMultilevel"/>
    <w:tmpl w:val="D5606B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632F41"/>
    <w:multiLevelType w:val="hybridMultilevel"/>
    <w:tmpl w:val="312E10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CAE30ED"/>
    <w:multiLevelType w:val="multilevel"/>
    <w:tmpl w:val="3C143624"/>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751859B1"/>
    <w:multiLevelType w:val="hybridMultilevel"/>
    <w:tmpl w:val="D91EF8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FC57845"/>
    <w:multiLevelType w:val="multilevel"/>
    <w:tmpl w:val="D4045F0C"/>
    <w:lvl w:ilvl="0">
      <w:start w:val="1"/>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num w:numId="1" w16cid:durableId="1569421538">
    <w:abstractNumId w:val="2"/>
  </w:num>
  <w:num w:numId="2" w16cid:durableId="184172600">
    <w:abstractNumId w:val="3"/>
  </w:num>
  <w:num w:numId="3" w16cid:durableId="712998090">
    <w:abstractNumId w:val="8"/>
  </w:num>
  <w:num w:numId="4" w16cid:durableId="1988631528">
    <w:abstractNumId w:val="6"/>
  </w:num>
  <w:num w:numId="5" w16cid:durableId="72704812">
    <w:abstractNumId w:val="4"/>
  </w:num>
  <w:num w:numId="6" w16cid:durableId="292909015">
    <w:abstractNumId w:val="5"/>
  </w:num>
  <w:num w:numId="7" w16cid:durableId="1979146976">
    <w:abstractNumId w:val="0"/>
  </w:num>
  <w:num w:numId="8" w16cid:durableId="59790780">
    <w:abstractNumId w:val="7"/>
  </w:num>
  <w:num w:numId="9" w16cid:durableId="913585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00"/>
    <w:rsid w:val="00007037"/>
    <w:rsid w:val="000212A2"/>
    <w:rsid w:val="0002433F"/>
    <w:rsid w:val="00033CE8"/>
    <w:rsid w:val="00034F6A"/>
    <w:rsid w:val="0003749D"/>
    <w:rsid w:val="00043062"/>
    <w:rsid w:val="0005323E"/>
    <w:rsid w:val="00057231"/>
    <w:rsid w:val="00066BC8"/>
    <w:rsid w:val="000674A7"/>
    <w:rsid w:val="00076F61"/>
    <w:rsid w:val="000819CE"/>
    <w:rsid w:val="00081E2A"/>
    <w:rsid w:val="00083378"/>
    <w:rsid w:val="000834E0"/>
    <w:rsid w:val="00086F1F"/>
    <w:rsid w:val="0009619F"/>
    <w:rsid w:val="00097B41"/>
    <w:rsid w:val="000A401F"/>
    <w:rsid w:val="000A4F34"/>
    <w:rsid w:val="000A6230"/>
    <w:rsid w:val="000B34A7"/>
    <w:rsid w:val="000B44E8"/>
    <w:rsid w:val="000C1038"/>
    <w:rsid w:val="000C4A49"/>
    <w:rsid w:val="000D4F3A"/>
    <w:rsid w:val="000D527F"/>
    <w:rsid w:val="000D7F5D"/>
    <w:rsid w:val="000E02DB"/>
    <w:rsid w:val="000E1F1F"/>
    <w:rsid w:val="000E6D8B"/>
    <w:rsid w:val="000F3297"/>
    <w:rsid w:val="000F5C48"/>
    <w:rsid w:val="00104F03"/>
    <w:rsid w:val="00112A6D"/>
    <w:rsid w:val="00112FAD"/>
    <w:rsid w:val="0011315E"/>
    <w:rsid w:val="00114137"/>
    <w:rsid w:val="00115206"/>
    <w:rsid w:val="001228D1"/>
    <w:rsid w:val="00122EC2"/>
    <w:rsid w:val="001264BF"/>
    <w:rsid w:val="00141712"/>
    <w:rsid w:val="00146A8D"/>
    <w:rsid w:val="00151ED4"/>
    <w:rsid w:val="001520A8"/>
    <w:rsid w:val="001541B7"/>
    <w:rsid w:val="001553BC"/>
    <w:rsid w:val="00182CE5"/>
    <w:rsid w:val="00184CD4"/>
    <w:rsid w:val="00190EDF"/>
    <w:rsid w:val="00193B2D"/>
    <w:rsid w:val="00195D3C"/>
    <w:rsid w:val="001969D0"/>
    <w:rsid w:val="00197FC2"/>
    <w:rsid w:val="001A0AE4"/>
    <w:rsid w:val="001A3054"/>
    <w:rsid w:val="001A5797"/>
    <w:rsid w:val="001C13DD"/>
    <w:rsid w:val="001C4EC6"/>
    <w:rsid w:val="001C7985"/>
    <w:rsid w:val="001D5A37"/>
    <w:rsid w:val="001D68C2"/>
    <w:rsid w:val="0020121A"/>
    <w:rsid w:val="00206E0B"/>
    <w:rsid w:val="00207429"/>
    <w:rsid w:val="0021400F"/>
    <w:rsid w:val="00214758"/>
    <w:rsid w:val="00214A1C"/>
    <w:rsid w:val="00221A45"/>
    <w:rsid w:val="00221FD9"/>
    <w:rsid w:val="002246A6"/>
    <w:rsid w:val="00224F07"/>
    <w:rsid w:val="00226EF4"/>
    <w:rsid w:val="00234F08"/>
    <w:rsid w:val="00237844"/>
    <w:rsid w:val="00257D47"/>
    <w:rsid w:val="00263F29"/>
    <w:rsid w:val="00266ACD"/>
    <w:rsid w:val="002742E8"/>
    <w:rsid w:val="00277A97"/>
    <w:rsid w:val="00281C02"/>
    <w:rsid w:val="0028336A"/>
    <w:rsid w:val="00284779"/>
    <w:rsid w:val="00286362"/>
    <w:rsid w:val="0029352F"/>
    <w:rsid w:val="00293D32"/>
    <w:rsid w:val="002A0E26"/>
    <w:rsid w:val="002A764A"/>
    <w:rsid w:val="002B5BE4"/>
    <w:rsid w:val="002C2939"/>
    <w:rsid w:val="002C3FC0"/>
    <w:rsid w:val="002C503C"/>
    <w:rsid w:val="002C5E29"/>
    <w:rsid w:val="002C7CBF"/>
    <w:rsid w:val="002D068B"/>
    <w:rsid w:val="002D18F7"/>
    <w:rsid w:val="002D1A57"/>
    <w:rsid w:val="002D79AF"/>
    <w:rsid w:val="002F2D4B"/>
    <w:rsid w:val="002F49AA"/>
    <w:rsid w:val="002F5F88"/>
    <w:rsid w:val="002F7903"/>
    <w:rsid w:val="003024C7"/>
    <w:rsid w:val="003133C6"/>
    <w:rsid w:val="0033051F"/>
    <w:rsid w:val="00332D8F"/>
    <w:rsid w:val="0033385F"/>
    <w:rsid w:val="0034327B"/>
    <w:rsid w:val="003454C7"/>
    <w:rsid w:val="0035330B"/>
    <w:rsid w:val="00361E01"/>
    <w:rsid w:val="00364905"/>
    <w:rsid w:val="003664B2"/>
    <w:rsid w:val="00374603"/>
    <w:rsid w:val="00376933"/>
    <w:rsid w:val="003775FB"/>
    <w:rsid w:val="003802F6"/>
    <w:rsid w:val="003810CF"/>
    <w:rsid w:val="003826F0"/>
    <w:rsid w:val="00384A96"/>
    <w:rsid w:val="00385BD6"/>
    <w:rsid w:val="00386F43"/>
    <w:rsid w:val="00390C96"/>
    <w:rsid w:val="00397FE6"/>
    <w:rsid w:val="003A6995"/>
    <w:rsid w:val="003B327A"/>
    <w:rsid w:val="003B723A"/>
    <w:rsid w:val="003B7345"/>
    <w:rsid w:val="003C39FC"/>
    <w:rsid w:val="003C5170"/>
    <w:rsid w:val="003C7499"/>
    <w:rsid w:val="003D17D3"/>
    <w:rsid w:val="003D20C8"/>
    <w:rsid w:val="003D47D0"/>
    <w:rsid w:val="003D56AA"/>
    <w:rsid w:val="003E01B6"/>
    <w:rsid w:val="003E4CDF"/>
    <w:rsid w:val="003F406C"/>
    <w:rsid w:val="00413A2F"/>
    <w:rsid w:val="00416027"/>
    <w:rsid w:val="00416F8C"/>
    <w:rsid w:val="00422C58"/>
    <w:rsid w:val="00423336"/>
    <w:rsid w:val="00424C06"/>
    <w:rsid w:val="00425271"/>
    <w:rsid w:val="00431A43"/>
    <w:rsid w:val="00435E50"/>
    <w:rsid w:val="004361F6"/>
    <w:rsid w:val="00442778"/>
    <w:rsid w:val="00443565"/>
    <w:rsid w:val="004671E3"/>
    <w:rsid w:val="004758C2"/>
    <w:rsid w:val="004918F8"/>
    <w:rsid w:val="004928A8"/>
    <w:rsid w:val="004A22D7"/>
    <w:rsid w:val="004B6172"/>
    <w:rsid w:val="004C044E"/>
    <w:rsid w:val="004C1D00"/>
    <w:rsid w:val="004C254D"/>
    <w:rsid w:val="004C2BB8"/>
    <w:rsid w:val="004C5867"/>
    <w:rsid w:val="004D19C9"/>
    <w:rsid w:val="004D6814"/>
    <w:rsid w:val="004D7D15"/>
    <w:rsid w:val="004E086C"/>
    <w:rsid w:val="004E0A33"/>
    <w:rsid w:val="004E581A"/>
    <w:rsid w:val="004E6416"/>
    <w:rsid w:val="004E7C8A"/>
    <w:rsid w:val="004F16B8"/>
    <w:rsid w:val="004F20EE"/>
    <w:rsid w:val="004F3885"/>
    <w:rsid w:val="0050284E"/>
    <w:rsid w:val="00502A08"/>
    <w:rsid w:val="00505663"/>
    <w:rsid w:val="00506C94"/>
    <w:rsid w:val="00510E6A"/>
    <w:rsid w:val="005126E1"/>
    <w:rsid w:val="00514389"/>
    <w:rsid w:val="0051568B"/>
    <w:rsid w:val="00515AB7"/>
    <w:rsid w:val="00530BFE"/>
    <w:rsid w:val="00531686"/>
    <w:rsid w:val="00531F7B"/>
    <w:rsid w:val="00533445"/>
    <w:rsid w:val="00537083"/>
    <w:rsid w:val="00537E74"/>
    <w:rsid w:val="00541934"/>
    <w:rsid w:val="00546AF3"/>
    <w:rsid w:val="0055219F"/>
    <w:rsid w:val="00552C1D"/>
    <w:rsid w:val="00555609"/>
    <w:rsid w:val="005737EF"/>
    <w:rsid w:val="00577F8E"/>
    <w:rsid w:val="005835B9"/>
    <w:rsid w:val="00593066"/>
    <w:rsid w:val="00595A66"/>
    <w:rsid w:val="005B679D"/>
    <w:rsid w:val="005C7697"/>
    <w:rsid w:val="005D6133"/>
    <w:rsid w:val="005D786B"/>
    <w:rsid w:val="005E09D1"/>
    <w:rsid w:val="005E1B45"/>
    <w:rsid w:val="005F2070"/>
    <w:rsid w:val="0060428F"/>
    <w:rsid w:val="00606D34"/>
    <w:rsid w:val="0062331A"/>
    <w:rsid w:val="006367E0"/>
    <w:rsid w:val="00646DCC"/>
    <w:rsid w:val="00647511"/>
    <w:rsid w:val="00647A55"/>
    <w:rsid w:val="00647FCE"/>
    <w:rsid w:val="0065013C"/>
    <w:rsid w:val="006509EF"/>
    <w:rsid w:val="006524F9"/>
    <w:rsid w:val="00655B06"/>
    <w:rsid w:val="00655B9B"/>
    <w:rsid w:val="00667817"/>
    <w:rsid w:val="00675A8B"/>
    <w:rsid w:val="00677381"/>
    <w:rsid w:val="00690340"/>
    <w:rsid w:val="00690B73"/>
    <w:rsid w:val="00697BD0"/>
    <w:rsid w:val="006A0134"/>
    <w:rsid w:val="006A7DBB"/>
    <w:rsid w:val="006B1BF7"/>
    <w:rsid w:val="006B23BE"/>
    <w:rsid w:val="006B604D"/>
    <w:rsid w:val="006B6958"/>
    <w:rsid w:val="006C56AE"/>
    <w:rsid w:val="006C5AF5"/>
    <w:rsid w:val="006D1FBD"/>
    <w:rsid w:val="006D4C0E"/>
    <w:rsid w:val="006D6AC7"/>
    <w:rsid w:val="006D7EB5"/>
    <w:rsid w:val="006E26ED"/>
    <w:rsid w:val="006F20FC"/>
    <w:rsid w:val="006F3F6A"/>
    <w:rsid w:val="00700E4F"/>
    <w:rsid w:val="00713FAB"/>
    <w:rsid w:val="00717186"/>
    <w:rsid w:val="00720EFA"/>
    <w:rsid w:val="00722226"/>
    <w:rsid w:val="00722AB5"/>
    <w:rsid w:val="00726623"/>
    <w:rsid w:val="007306FA"/>
    <w:rsid w:val="00734DBF"/>
    <w:rsid w:val="00740560"/>
    <w:rsid w:val="00747E03"/>
    <w:rsid w:val="00752F6C"/>
    <w:rsid w:val="00755322"/>
    <w:rsid w:val="007728C3"/>
    <w:rsid w:val="00772FD1"/>
    <w:rsid w:val="00782F4F"/>
    <w:rsid w:val="00785CC4"/>
    <w:rsid w:val="00787CB2"/>
    <w:rsid w:val="007948AB"/>
    <w:rsid w:val="007949AB"/>
    <w:rsid w:val="00795D23"/>
    <w:rsid w:val="007A0C11"/>
    <w:rsid w:val="007A5618"/>
    <w:rsid w:val="007A5B48"/>
    <w:rsid w:val="007B23E8"/>
    <w:rsid w:val="007B7CE1"/>
    <w:rsid w:val="007D2EE8"/>
    <w:rsid w:val="007D391F"/>
    <w:rsid w:val="007E3227"/>
    <w:rsid w:val="007E359A"/>
    <w:rsid w:val="007E45E0"/>
    <w:rsid w:val="007E45E7"/>
    <w:rsid w:val="007E4E10"/>
    <w:rsid w:val="007E56B3"/>
    <w:rsid w:val="007F21CE"/>
    <w:rsid w:val="007F22EF"/>
    <w:rsid w:val="007F3AB6"/>
    <w:rsid w:val="007F53F0"/>
    <w:rsid w:val="007F5BAC"/>
    <w:rsid w:val="007F68E1"/>
    <w:rsid w:val="00801081"/>
    <w:rsid w:val="0080179F"/>
    <w:rsid w:val="0080202B"/>
    <w:rsid w:val="00802C8E"/>
    <w:rsid w:val="00803812"/>
    <w:rsid w:val="00805744"/>
    <w:rsid w:val="00805AAE"/>
    <w:rsid w:val="00806E4A"/>
    <w:rsid w:val="00812A62"/>
    <w:rsid w:val="00814B3F"/>
    <w:rsid w:val="008211EA"/>
    <w:rsid w:val="00823683"/>
    <w:rsid w:val="00823D03"/>
    <w:rsid w:val="00826C2E"/>
    <w:rsid w:val="00832B79"/>
    <w:rsid w:val="0083313B"/>
    <w:rsid w:val="00833362"/>
    <w:rsid w:val="00836F0B"/>
    <w:rsid w:val="00847464"/>
    <w:rsid w:val="00851F80"/>
    <w:rsid w:val="00854169"/>
    <w:rsid w:val="00863C64"/>
    <w:rsid w:val="008646E6"/>
    <w:rsid w:val="0086506A"/>
    <w:rsid w:val="00866F4E"/>
    <w:rsid w:val="00872A4B"/>
    <w:rsid w:val="00882951"/>
    <w:rsid w:val="008838A1"/>
    <w:rsid w:val="00887FB7"/>
    <w:rsid w:val="00891A07"/>
    <w:rsid w:val="00893021"/>
    <w:rsid w:val="0089322E"/>
    <w:rsid w:val="008A7D9D"/>
    <w:rsid w:val="008B0295"/>
    <w:rsid w:val="008B076A"/>
    <w:rsid w:val="008C17E1"/>
    <w:rsid w:val="008C2C75"/>
    <w:rsid w:val="008C5F10"/>
    <w:rsid w:val="008D64B5"/>
    <w:rsid w:val="008F14F8"/>
    <w:rsid w:val="008F176F"/>
    <w:rsid w:val="008F1E4A"/>
    <w:rsid w:val="008F5759"/>
    <w:rsid w:val="008F60A2"/>
    <w:rsid w:val="0090134E"/>
    <w:rsid w:val="00902682"/>
    <w:rsid w:val="0090427F"/>
    <w:rsid w:val="00913B2F"/>
    <w:rsid w:val="009142C4"/>
    <w:rsid w:val="00941AB6"/>
    <w:rsid w:val="00941BCF"/>
    <w:rsid w:val="00944818"/>
    <w:rsid w:val="00944F6C"/>
    <w:rsid w:val="00946A35"/>
    <w:rsid w:val="00946D55"/>
    <w:rsid w:val="0095274D"/>
    <w:rsid w:val="00952BAF"/>
    <w:rsid w:val="00961040"/>
    <w:rsid w:val="0096555A"/>
    <w:rsid w:val="00972EF9"/>
    <w:rsid w:val="00974EBB"/>
    <w:rsid w:val="009761E0"/>
    <w:rsid w:val="009822D5"/>
    <w:rsid w:val="009A0E21"/>
    <w:rsid w:val="009A19D3"/>
    <w:rsid w:val="009B6501"/>
    <w:rsid w:val="009B7319"/>
    <w:rsid w:val="009C06C0"/>
    <w:rsid w:val="009C1B5A"/>
    <w:rsid w:val="009C3DA5"/>
    <w:rsid w:val="009C75CD"/>
    <w:rsid w:val="009C7B18"/>
    <w:rsid w:val="009D1B17"/>
    <w:rsid w:val="009D6595"/>
    <w:rsid w:val="009E0628"/>
    <w:rsid w:val="009E0A49"/>
    <w:rsid w:val="009E0B17"/>
    <w:rsid w:val="009E3A51"/>
    <w:rsid w:val="009E569B"/>
    <w:rsid w:val="009F5A80"/>
    <w:rsid w:val="009F74D9"/>
    <w:rsid w:val="009F77D4"/>
    <w:rsid w:val="00A04050"/>
    <w:rsid w:val="00A13B53"/>
    <w:rsid w:val="00A249CB"/>
    <w:rsid w:val="00A40163"/>
    <w:rsid w:val="00A47C54"/>
    <w:rsid w:val="00A511D8"/>
    <w:rsid w:val="00A54CF1"/>
    <w:rsid w:val="00A54CFF"/>
    <w:rsid w:val="00A56CFA"/>
    <w:rsid w:val="00A62AD5"/>
    <w:rsid w:val="00A63BB6"/>
    <w:rsid w:val="00A64677"/>
    <w:rsid w:val="00A6606E"/>
    <w:rsid w:val="00A66142"/>
    <w:rsid w:val="00A66DD8"/>
    <w:rsid w:val="00A67815"/>
    <w:rsid w:val="00A72D38"/>
    <w:rsid w:val="00A72EFC"/>
    <w:rsid w:val="00A81C6A"/>
    <w:rsid w:val="00AA2E4D"/>
    <w:rsid w:val="00AA3A81"/>
    <w:rsid w:val="00AB308D"/>
    <w:rsid w:val="00AB5174"/>
    <w:rsid w:val="00AC0BDC"/>
    <w:rsid w:val="00AC2596"/>
    <w:rsid w:val="00AC5103"/>
    <w:rsid w:val="00AC55CF"/>
    <w:rsid w:val="00AD135F"/>
    <w:rsid w:val="00AD23D3"/>
    <w:rsid w:val="00AD7A4E"/>
    <w:rsid w:val="00AF28C2"/>
    <w:rsid w:val="00AF7FC5"/>
    <w:rsid w:val="00B07ABB"/>
    <w:rsid w:val="00B1199C"/>
    <w:rsid w:val="00B1363C"/>
    <w:rsid w:val="00B140A7"/>
    <w:rsid w:val="00B21C68"/>
    <w:rsid w:val="00B31AEB"/>
    <w:rsid w:val="00B40E89"/>
    <w:rsid w:val="00B41FF2"/>
    <w:rsid w:val="00B47C41"/>
    <w:rsid w:val="00B52322"/>
    <w:rsid w:val="00B61514"/>
    <w:rsid w:val="00B622C4"/>
    <w:rsid w:val="00B71F44"/>
    <w:rsid w:val="00B840F4"/>
    <w:rsid w:val="00B84384"/>
    <w:rsid w:val="00B9364E"/>
    <w:rsid w:val="00B95BD0"/>
    <w:rsid w:val="00B9713D"/>
    <w:rsid w:val="00BA4D9E"/>
    <w:rsid w:val="00BA6FE5"/>
    <w:rsid w:val="00BB123A"/>
    <w:rsid w:val="00BB6C59"/>
    <w:rsid w:val="00BC0062"/>
    <w:rsid w:val="00BC090C"/>
    <w:rsid w:val="00BD5C9B"/>
    <w:rsid w:val="00BD7AB2"/>
    <w:rsid w:val="00BF446E"/>
    <w:rsid w:val="00BF680B"/>
    <w:rsid w:val="00BF7077"/>
    <w:rsid w:val="00C0178C"/>
    <w:rsid w:val="00C035C8"/>
    <w:rsid w:val="00C03B10"/>
    <w:rsid w:val="00C05496"/>
    <w:rsid w:val="00C07347"/>
    <w:rsid w:val="00C07A61"/>
    <w:rsid w:val="00C10B02"/>
    <w:rsid w:val="00C13355"/>
    <w:rsid w:val="00C13D97"/>
    <w:rsid w:val="00C17A9A"/>
    <w:rsid w:val="00C236C8"/>
    <w:rsid w:val="00C35C69"/>
    <w:rsid w:val="00C46CBB"/>
    <w:rsid w:val="00C4769E"/>
    <w:rsid w:val="00C47745"/>
    <w:rsid w:val="00C50B71"/>
    <w:rsid w:val="00C5139E"/>
    <w:rsid w:val="00C51D05"/>
    <w:rsid w:val="00C53093"/>
    <w:rsid w:val="00C6057D"/>
    <w:rsid w:val="00C62AD5"/>
    <w:rsid w:val="00C63B70"/>
    <w:rsid w:val="00C6549A"/>
    <w:rsid w:val="00C65C22"/>
    <w:rsid w:val="00C661F6"/>
    <w:rsid w:val="00C77B63"/>
    <w:rsid w:val="00C81F70"/>
    <w:rsid w:val="00C825E9"/>
    <w:rsid w:val="00CA49CA"/>
    <w:rsid w:val="00CB1AC0"/>
    <w:rsid w:val="00CB4A21"/>
    <w:rsid w:val="00CB5ADE"/>
    <w:rsid w:val="00CB7A38"/>
    <w:rsid w:val="00CC2B52"/>
    <w:rsid w:val="00CD3945"/>
    <w:rsid w:val="00CD3DEB"/>
    <w:rsid w:val="00CE0F3A"/>
    <w:rsid w:val="00CE3F5A"/>
    <w:rsid w:val="00CE5FE6"/>
    <w:rsid w:val="00CF1374"/>
    <w:rsid w:val="00CF5A50"/>
    <w:rsid w:val="00CF617D"/>
    <w:rsid w:val="00CF6E5B"/>
    <w:rsid w:val="00D0168E"/>
    <w:rsid w:val="00D06B7F"/>
    <w:rsid w:val="00D136B7"/>
    <w:rsid w:val="00D24B13"/>
    <w:rsid w:val="00D303F4"/>
    <w:rsid w:val="00D30609"/>
    <w:rsid w:val="00D31DC3"/>
    <w:rsid w:val="00D34DC4"/>
    <w:rsid w:val="00D42AC1"/>
    <w:rsid w:val="00D45E3F"/>
    <w:rsid w:val="00D466A6"/>
    <w:rsid w:val="00D46CDC"/>
    <w:rsid w:val="00D50DC3"/>
    <w:rsid w:val="00D51638"/>
    <w:rsid w:val="00D539D1"/>
    <w:rsid w:val="00D541EF"/>
    <w:rsid w:val="00D61AA8"/>
    <w:rsid w:val="00D716D4"/>
    <w:rsid w:val="00D73166"/>
    <w:rsid w:val="00D732AD"/>
    <w:rsid w:val="00D74F00"/>
    <w:rsid w:val="00D75B5E"/>
    <w:rsid w:val="00D76F72"/>
    <w:rsid w:val="00D778FB"/>
    <w:rsid w:val="00D81287"/>
    <w:rsid w:val="00D8162B"/>
    <w:rsid w:val="00D8184F"/>
    <w:rsid w:val="00D84CDB"/>
    <w:rsid w:val="00D857BD"/>
    <w:rsid w:val="00D9137A"/>
    <w:rsid w:val="00D91D53"/>
    <w:rsid w:val="00D93B3D"/>
    <w:rsid w:val="00DA05B0"/>
    <w:rsid w:val="00DA140B"/>
    <w:rsid w:val="00DA3CBD"/>
    <w:rsid w:val="00DC250C"/>
    <w:rsid w:val="00DE044E"/>
    <w:rsid w:val="00DE1057"/>
    <w:rsid w:val="00DE322B"/>
    <w:rsid w:val="00DE7271"/>
    <w:rsid w:val="00DF1291"/>
    <w:rsid w:val="00DF1390"/>
    <w:rsid w:val="00DF1392"/>
    <w:rsid w:val="00DF5E07"/>
    <w:rsid w:val="00DF7503"/>
    <w:rsid w:val="00E05B01"/>
    <w:rsid w:val="00E10A53"/>
    <w:rsid w:val="00E21F62"/>
    <w:rsid w:val="00E3786D"/>
    <w:rsid w:val="00E42449"/>
    <w:rsid w:val="00E42611"/>
    <w:rsid w:val="00E52EF0"/>
    <w:rsid w:val="00E65AD0"/>
    <w:rsid w:val="00E676CC"/>
    <w:rsid w:val="00E71F82"/>
    <w:rsid w:val="00E75DBE"/>
    <w:rsid w:val="00E837D4"/>
    <w:rsid w:val="00E858D1"/>
    <w:rsid w:val="00E9042C"/>
    <w:rsid w:val="00E9556F"/>
    <w:rsid w:val="00EB0E98"/>
    <w:rsid w:val="00EB2212"/>
    <w:rsid w:val="00EB242F"/>
    <w:rsid w:val="00EB4EBF"/>
    <w:rsid w:val="00EB54F9"/>
    <w:rsid w:val="00EC1B21"/>
    <w:rsid w:val="00EC50FF"/>
    <w:rsid w:val="00EC78A5"/>
    <w:rsid w:val="00ED01F5"/>
    <w:rsid w:val="00ED1FE9"/>
    <w:rsid w:val="00ED4AE3"/>
    <w:rsid w:val="00ED5F6E"/>
    <w:rsid w:val="00EE57AA"/>
    <w:rsid w:val="00EF4F3E"/>
    <w:rsid w:val="00F0406B"/>
    <w:rsid w:val="00F1438C"/>
    <w:rsid w:val="00F20630"/>
    <w:rsid w:val="00F33F73"/>
    <w:rsid w:val="00F40D0B"/>
    <w:rsid w:val="00F42C14"/>
    <w:rsid w:val="00F44A5B"/>
    <w:rsid w:val="00F50F5D"/>
    <w:rsid w:val="00F55133"/>
    <w:rsid w:val="00F55B2C"/>
    <w:rsid w:val="00F6086A"/>
    <w:rsid w:val="00F70B63"/>
    <w:rsid w:val="00F7758D"/>
    <w:rsid w:val="00F77CFF"/>
    <w:rsid w:val="00F86DEB"/>
    <w:rsid w:val="00F97B05"/>
    <w:rsid w:val="00FA15F7"/>
    <w:rsid w:val="00FA349A"/>
    <w:rsid w:val="00FB02BF"/>
    <w:rsid w:val="00FB6E4D"/>
    <w:rsid w:val="00FD0318"/>
    <w:rsid w:val="00FD2269"/>
    <w:rsid w:val="00FD419A"/>
    <w:rsid w:val="00FD7A84"/>
    <w:rsid w:val="00FE1173"/>
    <w:rsid w:val="00FE3F1F"/>
    <w:rsid w:val="00FE4E8B"/>
    <w:rsid w:val="00FE553F"/>
    <w:rsid w:val="00FF0289"/>
    <w:rsid w:val="00FF599E"/>
    <w:rsid w:val="00FF62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hapeDefaults>
    <o:shapedefaults v:ext="edit" spidmax="2050"/>
    <o:shapelayout v:ext="edit">
      <o:idmap v:ext="edit" data="2"/>
    </o:shapelayout>
  </w:shapeDefaults>
  <w:decimalSymbol w:val="."/>
  <w:listSeparator w:val=","/>
  <w14:docId w14:val="0A7100CE"/>
  <w15:chartTrackingRefBased/>
  <w15:docId w15:val="{2AAB1253-6BFF-4EAF-B22B-9C22830D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01B6"/>
  </w:style>
  <w:style w:type="paragraph" w:styleId="Heading1">
    <w:name w:val="heading 1"/>
    <w:basedOn w:val="Normal"/>
    <w:next w:val="Normal"/>
    <w:link w:val="Heading1Char"/>
    <w:qFormat/>
    <w:rsid w:val="00D50DC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0F329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5FE6"/>
    <w:pPr>
      <w:tabs>
        <w:tab w:val="center" w:pos="4153"/>
        <w:tab w:val="right" w:pos="8306"/>
      </w:tabs>
    </w:pPr>
  </w:style>
  <w:style w:type="paragraph" w:styleId="Footer">
    <w:name w:val="footer"/>
    <w:basedOn w:val="Normal"/>
    <w:rsid w:val="00CE5FE6"/>
    <w:pPr>
      <w:tabs>
        <w:tab w:val="center" w:pos="4153"/>
        <w:tab w:val="right" w:pos="8306"/>
      </w:tabs>
    </w:pPr>
  </w:style>
  <w:style w:type="character" w:styleId="Hyperlink">
    <w:name w:val="Hyperlink"/>
    <w:basedOn w:val="DefaultParagraphFont"/>
    <w:rsid w:val="00112FAD"/>
    <w:rPr>
      <w:color w:val="0000FF"/>
      <w:u w:val="single"/>
    </w:rPr>
  </w:style>
  <w:style w:type="table" w:styleId="TableGrid">
    <w:name w:val="Table Grid"/>
    <w:basedOn w:val="TableNormal"/>
    <w:rsid w:val="00541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41934"/>
    <w:pPr>
      <w:overflowPunct w:val="0"/>
      <w:autoSpaceDE w:val="0"/>
      <w:autoSpaceDN w:val="0"/>
      <w:adjustRightInd w:val="0"/>
      <w:textAlignment w:val="baseline"/>
    </w:pPr>
    <w:rPr>
      <w:szCs w:val="20"/>
    </w:rPr>
  </w:style>
  <w:style w:type="character" w:customStyle="1" w:styleId="Heading3Char">
    <w:name w:val="Heading 3 Char"/>
    <w:basedOn w:val="DefaultParagraphFont"/>
    <w:link w:val="Heading3"/>
    <w:rsid w:val="000F3297"/>
    <w:rPr>
      <w:rFonts w:ascii="Arial" w:hAnsi="Arial" w:cs="Arial"/>
      <w:b/>
      <w:bCs/>
      <w:sz w:val="26"/>
      <w:szCs w:val="26"/>
      <w:lang w:val="en-US" w:eastAsia="en-US" w:bidi="ar-SA"/>
    </w:rPr>
  </w:style>
  <w:style w:type="paragraph" w:styleId="TOC3">
    <w:name w:val="toc 3"/>
    <w:basedOn w:val="Normal"/>
    <w:next w:val="Normal"/>
    <w:autoRedefine/>
    <w:semiHidden/>
    <w:rsid w:val="000F3297"/>
    <w:pPr>
      <w:ind w:left="480"/>
    </w:pPr>
  </w:style>
  <w:style w:type="paragraph" w:styleId="BalloonText">
    <w:name w:val="Balloon Text"/>
    <w:basedOn w:val="Normal"/>
    <w:semiHidden/>
    <w:rsid w:val="0060428F"/>
    <w:rPr>
      <w:rFonts w:ascii="Tahoma" w:hAnsi="Tahoma" w:cs="Tahoma"/>
      <w:sz w:val="16"/>
      <w:szCs w:val="16"/>
    </w:rPr>
  </w:style>
  <w:style w:type="character" w:customStyle="1" w:styleId="HeaderChar">
    <w:name w:val="Header Char"/>
    <w:basedOn w:val="DefaultParagraphFont"/>
    <w:link w:val="Header"/>
    <w:uiPriority w:val="99"/>
    <w:rsid w:val="003E01B6"/>
    <w:rPr>
      <w:sz w:val="24"/>
      <w:szCs w:val="24"/>
    </w:rPr>
  </w:style>
  <w:style w:type="character" w:customStyle="1" w:styleId="Heading1Char">
    <w:name w:val="Heading 1 Char"/>
    <w:basedOn w:val="DefaultParagraphFont"/>
    <w:link w:val="Heading1"/>
    <w:rsid w:val="00D50DC3"/>
    <w:rPr>
      <w:rFonts w:asciiTheme="majorHAnsi" w:eastAsiaTheme="majorEastAsia" w:hAnsiTheme="majorHAnsi" w:cstheme="majorBidi"/>
      <w:color w:val="2F5496" w:themeColor="accent1" w:themeShade="BF"/>
      <w:sz w:val="32"/>
      <w:szCs w:val="32"/>
    </w:rPr>
  </w:style>
  <w:style w:type="paragraph" w:customStyle="1" w:styleId="gem-c-lead-paragraph">
    <w:name w:val="gem-c-lead-paragraph"/>
    <w:basedOn w:val="Normal"/>
    <w:rsid w:val="00D50DC3"/>
    <w:pPr>
      <w:spacing w:before="100" w:beforeAutospacing="1" w:after="100" w:afterAutospacing="1"/>
    </w:pPr>
  </w:style>
  <w:style w:type="character" w:customStyle="1" w:styleId="govuk-caption-xl">
    <w:name w:val="govuk-caption-xl"/>
    <w:basedOn w:val="DefaultParagraphFont"/>
    <w:rsid w:val="00D50DC3"/>
  </w:style>
  <w:style w:type="paragraph" w:styleId="NormalWeb">
    <w:name w:val="Normal (Web)"/>
    <w:basedOn w:val="Normal"/>
    <w:uiPriority w:val="99"/>
    <w:unhideWhenUsed/>
    <w:rsid w:val="00007037"/>
    <w:pPr>
      <w:spacing w:before="100" w:beforeAutospacing="1" w:after="100" w:afterAutospacing="1"/>
    </w:pPr>
  </w:style>
  <w:style w:type="character" w:customStyle="1" w:styleId="ind">
    <w:name w:val="ind"/>
    <w:basedOn w:val="DefaultParagraphFont"/>
    <w:rsid w:val="00007037"/>
  </w:style>
  <w:style w:type="character" w:styleId="Emphasis">
    <w:name w:val="Emphasis"/>
    <w:basedOn w:val="DefaultParagraphFont"/>
    <w:uiPriority w:val="20"/>
    <w:qFormat/>
    <w:rsid w:val="00007037"/>
    <w:rPr>
      <w:i/>
      <w:iCs/>
    </w:rPr>
  </w:style>
  <w:style w:type="paragraph" w:styleId="NoSpacing">
    <w:name w:val="No Spacing"/>
    <w:uiPriority w:val="1"/>
    <w:qFormat/>
    <w:rsid w:val="00443565"/>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C5139E"/>
    <w:pPr>
      <w:ind w:left="720"/>
      <w:contextualSpacing/>
    </w:pPr>
  </w:style>
  <w:style w:type="table" w:customStyle="1" w:styleId="TableGrid1">
    <w:name w:val="Table Grid1"/>
    <w:basedOn w:val="TableNormal"/>
    <w:next w:val="TableGrid"/>
    <w:rsid w:val="00F42C1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8022">
      <w:bodyDiv w:val="1"/>
      <w:marLeft w:val="0"/>
      <w:marRight w:val="0"/>
      <w:marTop w:val="0"/>
      <w:marBottom w:val="0"/>
      <w:divBdr>
        <w:top w:val="none" w:sz="0" w:space="0" w:color="auto"/>
        <w:left w:val="none" w:sz="0" w:space="0" w:color="auto"/>
        <w:bottom w:val="none" w:sz="0" w:space="0" w:color="auto"/>
        <w:right w:val="none" w:sz="0" w:space="0" w:color="auto"/>
      </w:divBdr>
    </w:div>
    <w:div w:id="71509990">
      <w:bodyDiv w:val="1"/>
      <w:marLeft w:val="0"/>
      <w:marRight w:val="0"/>
      <w:marTop w:val="0"/>
      <w:marBottom w:val="0"/>
      <w:divBdr>
        <w:top w:val="none" w:sz="0" w:space="0" w:color="auto"/>
        <w:left w:val="none" w:sz="0" w:space="0" w:color="auto"/>
        <w:bottom w:val="none" w:sz="0" w:space="0" w:color="auto"/>
        <w:right w:val="none" w:sz="0" w:space="0" w:color="auto"/>
      </w:divBdr>
    </w:div>
    <w:div w:id="76481452">
      <w:bodyDiv w:val="1"/>
      <w:marLeft w:val="0"/>
      <w:marRight w:val="0"/>
      <w:marTop w:val="0"/>
      <w:marBottom w:val="0"/>
      <w:divBdr>
        <w:top w:val="none" w:sz="0" w:space="0" w:color="auto"/>
        <w:left w:val="none" w:sz="0" w:space="0" w:color="auto"/>
        <w:bottom w:val="none" w:sz="0" w:space="0" w:color="auto"/>
        <w:right w:val="none" w:sz="0" w:space="0" w:color="auto"/>
      </w:divBdr>
    </w:div>
    <w:div w:id="144978170">
      <w:bodyDiv w:val="1"/>
      <w:marLeft w:val="0"/>
      <w:marRight w:val="0"/>
      <w:marTop w:val="0"/>
      <w:marBottom w:val="0"/>
      <w:divBdr>
        <w:top w:val="none" w:sz="0" w:space="0" w:color="auto"/>
        <w:left w:val="none" w:sz="0" w:space="0" w:color="auto"/>
        <w:bottom w:val="none" w:sz="0" w:space="0" w:color="auto"/>
        <w:right w:val="none" w:sz="0" w:space="0" w:color="auto"/>
      </w:divBdr>
    </w:div>
    <w:div w:id="182061419">
      <w:bodyDiv w:val="1"/>
      <w:marLeft w:val="0"/>
      <w:marRight w:val="0"/>
      <w:marTop w:val="0"/>
      <w:marBottom w:val="0"/>
      <w:divBdr>
        <w:top w:val="none" w:sz="0" w:space="0" w:color="auto"/>
        <w:left w:val="none" w:sz="0" w:space="0" w:color="auto"/>
        <w:bottom w:val="none" w:sz="0" w:space="0" w:color="auto"/>
        <w:right w:val="none" w:sz="0" w:space="0" w:color="auto"/>
      </w:divBdr>
    </w:div>
    <w:div w:id="182669428">
      <w:bodyDiv w:val="1"/>
      <w:marLeft w:val="0"/>
      <w:marRight w:val="0"/>
      <w:marTop w:val="0"/>
      <w:marBottom w:val="0"/>
      <w:divBdr>
        <w:top w:val="none" w:sz="0" w:space="0" w:color="auto"/>
        <w:left w:val="none" w:sz="0" w:space="0" w:color="auto"/>
        <w:bottom w:val="none" w:sz="0" w:space="0" w:color="auto"/>
        <w:right w:val="none" w:sz="0" w:space="0" w:color="auto"/>
      </w:divBdr>
    </w:div>
    <w:div w:id="367335569">
      <w:bodyDiv w:val="1"/>
      <w:marLeft w:val="0"/>
      <w:marRight w:val="0"/>
      <w:marTop w:val="0"/>
      <w:marBottom w:val="0"/>
      <w:divBdr>
        <w:top w:val="none" w:sz="0" w:space="0" w:color="auto"/>
        <w:left w:val="none" w:sz="0" w:space="0" w:color="auto"/>
        <w:bottom w:val="none" w:sz="0" w:space="0" w:color="auto"/>
        <w:right w:val="none" w:sz="0" w:space="0" w:color="auto"/>
      </w:divBdr>
    </w:div>
    <w:div w:id="480657336">
      <w:bodyDiv w:val="1"/>
      <w:marLeft w:val="0"/>
      <w:marRight w:val="0"/>
      <w:marTop w:val="0"/>
      <w:marBottom w:val="0"/>
      <w:divBdr>
        <w:top w:val="none" w:sz="0" w:space="0" w:color="auto"/>
        <w:left w:val="none" w:sz="0" w:space="0" w:color="auto"/>
        <w:bottom w:val="none" w:sz="0" w:space="0" w:color="auto"/>
        <w:right w:val="none" w:sz="0" w:space="0" w:color="auto"/>
      </w:divBdr>
    </w:div>
    <w:div w:id="511385134">
      <w:bodyDiv w:val="1"/>
      <w:marLeft w:val="0"/>
      <w:marRight w:val="0"/>
      <w:marTop w:val="0"/>
      <w:marBottom w:val="0"/>
      <w:divBdr>
        <w:top w:val="none" w:sz="0" w:space="0" w:color="auto"/>
        <w:left w:val="none" w:sz="0" w:space="0" w:color="auto"/>
        <w:bottom w:val="none" w:sz="0" w:space="0" w:color="auto"/>
        <w:right w:val="none" w:sz="0" w:space="0" w:color="auto"/>
      </w:divBdr>
    </w:div>
    <w:div w:id="656227532">
      <w:bodyDiv w:val="1"/>
      <w:marLeft w:val="0"/>
      <w:marRight w:val="0"/>
      <w:marTop w:val="0"/>
      <w:marBottom w:val="0"/>
      <w:divBdr>
        <w:top w:val="none" w:sz="0" w:space="0" w:color="auto"/>
        <w:left w:val="none" w:sz="0" w:space="0" w:color="auto"/>
        <w:bottom w:val="none" w:sz="0" w:space="0" w:color="auto"/>
        <w:right w:val="none" w:sz="0" w:space="0" w:color="auto"/>
      </w:divBdr>
    </w:div>
    <w:div w:id="716004935">
      <w:bodyDiv w:val="1"/>
      <w:marLeft w:val="0"/>
      <w:marRight w:val="0"/>
      <w:marTop w:val="0"/>
      <w:marBottom w:val="0"/>
      <w:divBdr>
        <w:top w:val="none" w:sz="0" w:space="0" w:color="auto"/>
        <w:left w:val="none" w:sz="0" w:space="0" w:color="auto"/>
        <w:bottom w:val="none" w:sz="0" w:space="0" w:color="auto"/>
        <w:right w:val="none" w:sz="0" w:space="0" w:color="auto"/>
      </w:divBdr>
    </w:div>
    <w:div w:id="781995336">
      <w:bodyDiv w:val="1"/>
      <w:marLeft w:val="0"/>
      <w:marRight w:val="0"/>
      <w:marTop w:val="0"/>
      <w:marBottom w:val="0"/>
      <w:divBdr>
        <w:top w:val="none" w:sz="0" w:space="0" w:color="auto"/>
        <w:left w:val="none" w:sz="0" w:space="0" w:color="auto"/>
        <w:bottom w:val="none" w:sz="0" w:space="0" w:color="auto"/>
        <w:right w:val="none" w:sz="0" w:space="0" w:color="auto"/>
      </w:divBdr>
    </w:div>
    <w:div w:id="875117968">
      <w:bodyDiv w:val="1"/>
      <w:marLeft w:val="0"/>
      <w:marRight w:val="0"/>
      <w:marTop w:val="0"/>
      <w:marBottom w:val="0"/>
      <w:divBdr>
        <w:top w:val="none" w:sz="0" w:space="0" w:color="auto"/>
        <w:left w:val="none" w:sz="0" w:space="0" w:color="auto"/>
        <w:bottom w:val="none" w:sz="0" w:space="0" w:color="auto"/>
        <w:right w:val="none" w:sz="0" w:space="0" w:color="auto"/>
      </w:divBdr>
    </w:div>
    <w:div w:id="1011565675">
      <w:bodyDiv w:val="1"/>
      <w:marLeft w:val="0"/>
      <w:marRight w:val="0"/>
      <w:marTop w:val="0"/>
      <w:marBottom w:val="0"/>
      <w:divBdr>
        <w:top w:val="none" w:sz="0" w:space="0" w:color="auto"/>
        <w:left w:val="none" w:sz="0" w:space="0" w:color="auto"/>
        <w:bottom w:val="none" w:sz="0" w:space="0" w:color="auto"/>
        <w:right w:val="none" w:sz="0" w:space="0" w:color="auto"/>
      </w:divBdr>
    </w:div>
    <w:div w:id="1063869988">
      <w:bodyDiv w:val="1"/>
      <w:marLeft w:val="0"/>
      <w:marRight w:val="0"/>
      <w:marTop w:val="0"/>
      <w:marBottom w:val="0"/>
      <w:divBdr>
        <w:top w:val="none" w:sz="0" w:space="0" w:color="auto"/>
        <w:left w:val="none" w:sz="0" w:space="0" w:color="auto"/>
        <w:bottom w:val="none" w:sz="0" w:space="0" w:color="auto"/>
        <w:right w:val="none" w:sz="0" w:space="0" w:color="auto"/>
      </w:divBdr>
    </w:div>
    <w:div w:id="1188102319">
      <w:bodyDiv w:val="1"/>
      <w:marLeft w:val="0"/>
      <w:marRight w:val="0"/>
      <w:marTop w:val="0"/>
      <w:marBottom w:val="0"/>
      <w:divBdr>
        <w:top w:val="none" w:sz="0" w:space="0" w:color="auto"/>
        <w:left w:val="none" w:sz="0" w:space="0" w:color="auto"/>
        <w:bottom w:val="none" w:sz="0" w:space="0" w:color="auto"/>
        <w:right w:val="none" w:sz="0" w:space="0" w:color="auto"/>
      </w:divBdr>
    </w:div>
    <w:div w:id="1329676617">
      <w:bodyDiv w:val="1"/>
      <w:marLeft w:val="0"/>
      <w:marRight w:val="0"/>
      <w:marTop w:val="0"/>
      <w:marBottom w:val="0"/>
      <w:divBdr>
        <w:top w:val="none" w:sz="0" w:space="0" w:color="auto"/>
        <w:left w:val="none" w:sz="0" w:space="0" w:color="auto"/>
        <w:bottom w:val="none" w:sz="0" w:space="0" w:color="auto"/>
        <w:right w:val="none" w:sz="0" w:space="0" w:color="auto"/>
      </w:divBdr>
    </w:div>
    <w:div w:id="1362173100">
      <w:bodyDiv w:val="1"/>
      <w:marLeft w:val="0"/>
      <w:marRight w:val="0"/>
      <w:marTop w:val="0"/>
      <w:marBottom w:val="0"/>
      <w:divBdr>
        <w:top w:val="none" w:sz="0" w:space="0" w:color="auto"/>
        <w:left w:val="none" w:sz="0" w:space="0" w:color="auto"/>
        <w:bottom w:val="none" w:sz="0" w:space="0" w:color="auto"/>
        <w:right w:val="none" w:sz="0" w:space="0" w:color="auto"/>
      </w:divBdr>
    </w:div>
    <w:div w:id="1429353092">
      <w:bodyDiv w:val="1"/>
      <w:marLeft w:val="0"/>
      <w:marRight w:val="0"/>
      <w:marTop w:val="0"/>
      <w:marBottom w:val="0"/>
      <w:divBdr>
        <w:top w:val="none" w:sz="0" w:space="0" w:color="auto"/>
        <w:left w:val="none" w:sz="0" w:space="0" w:color="auto"/>
        <w:bottom w:val="none" w:sz="0" w:space="0" w:color="auto"/>
        <w:right w:val="none" w:sz="0" w:space="0" w:color="auto"/>
      </w:divBdr>
    </w:div>
    <w:div w:id="1429812707">
      <w:bodyDiv w:val="1"/>
      <w:marLeft w:val="0"/>
      <w:marRight w:val="0"/>
      <w:marTop w:val="0"/>
      <w:marBottom w:val="0"/>
      <w:divBdr>
        <w:top w:val="none" w:sz="0" w:space="0" w:color="auto"/>
        <w:left w:val="none" w:sz="0" w:space="0" w:color="auto"/>
        <w:bottom w:val="none" w:sz="0" w:space="0" w:color="auto"/>
        <w:right w:val="none" w:sz="0" w:space="0" w:color="auto"/>
      </w:divBdr>
    </w:div>
    <w:div w:id="1832597839">
      <w:bodyDiv w:val="1"/>
      <w:marLeft w:val="0"/>
      <w:marRight w:val="0"/>
      <w:marTop w:val="0"/>
      <w:marBottom w:val="0"/>
      <w:divBdr>
        <w:top w:val="none" w:sz="0" w:space="0" w:color="auto"/>
        <w:left w:val="none" w:sz="0" w:space="0" w:color="auto"/>
        <w:bottom w:val="none" w:sz="0" w:space="0" w:color="auto"/>
        <w:right w:val="none" w:sz="0" w:space="0" w:color="auto"/>
      </w:divBdr>
    </w:div>
    <w:div w:id="1986738839">
      <w:bodyDiv w:val="1"/>
      <w:marLeft w:val="0"/>
      <w:marRight w:val="0"/>
      <w:marTop w:val="0"/>
      <w:marBottom w:val="0"/>
      <w:divBdr>
        <w:top w:val="none" w:sz="0" w:space="0" w:color="auto"/>
        <w:left w:val="none" w:sz="0" w:space="0" w:color="auto"/>
        <w:bottom w:val="none" w:sz="0" w:space="0" w:color="auto"/>
        <w:right w:val="none" w:sz="0" w:space="0" w:color="auto"/>
      </w:divBdr>
    </w:div>
    <w:div w:id="2112898484">
      <w:bodyDiv w:val="1"/>
      <w:marLeft w:val="0"/>
      <w:marRight w:val="0"/>
      <w:marTop w:val="0"/>
      <w:marBottom w:val="0"/>
      <w:divBdr>
        <w:top w:val="none" w:sz="0" w:space="0" w:color="auto"/>
        <w:left w:val="none" w:sz="0" w:space="0" w:color="auto"/>
        <w:bottom w:val="none" w:sz="0" w:space="0" w:color="auto"/>
        <w:right w:val="none" w:sz="0" w:space="0" w:color="auto"/>
      </w:divBdr>
    </w:div>
    <w:div w:id="214600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hyperlink" Target="mailto:johnchristopher@treeadvice.inf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Desktop\TEMPLATE%20-%20HEADER-FOOTER%202017.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7-26T13:40:13.853"/>
    </inkml:context>
    <inkml:brush xml:id="br0">
      <inkml:brushProperty name="width" value="0.05" units="cm"/>
      <inkml:brushProperty name="height" value="0.05" units="cm"/>
    </inkml:brush>
  </inkml:definitions>
  <inkml:trace contextRef="#ctx0" brushRef="#br0">0 251 24575,'6'-1'0,"-1"1"0,1-1 0,8-3 0,7-1 0,126-10-777,5 12-665,-21 8 702,-1 6 0,0 6 1,0 6-1,-2 7 1,-1 6-1,-2 6 1,153 76-1,-97-18-224,-132-67 475,68 58-1,-92-69 531,-2 0 0,0 3 1,-2 0-1,0 1 0,33 56 0,-44-62 119,0 0-1,-1 1 0,12 42 0,-16-46-110,-1 2 0,-1-1 0,0 0 0,-2 1-1,0 25 1,-2-23 147,-1 1 1,-1-1-1,0 1 0,-2-1 1,0-1-1,-1 1 0,-1-1 1,-1 0-1,0 0 0,-12 19 1,4-12-84,0-2 0,-2 0 0,0-1 1,-2-1-1,-1-1 0,-28 25 0,9-14 11,-1-3 0,-1-2-1,-2-1 1,0-3-1,-1-2 1,-52 17 0,45-23-187,-1-1-1,-1-3 1,0-3 0,-1-2 0,-72-2 0,82-7 67,-1-2 0,0-2 0,1-2 0,0-3 0,-44-17 1,57 16-45,2-1 1,0-3 0,0 0 0,1-2-1,1-2 1,1 0 0,-44-44 0,54 46 33,1-2 0,1 0 1,0 0-1,1-2 0,1 0 0,-13-31 1,14 26-3,2-1 1,1-1-1,1 1 1,1-2-1,-4-35 1,8 31-105,1-2 1,0 1 0,3 0 0,1 0-1,1-1 1,2 2 0,1-1 0,1 1-1,1 0 1,19-46 0,-4 25-73,44-80 1,46-42-184,-66 114 392,3 2-1,1 3 0,4 2 1,90-72-1,-48 59 507,-83 61-494,-1 1 0,1 0-1,1 1 1,-1 1 0,21-5-1,-26 9 46,1 0 0,-2 0-1,2 1 1,-1 0 0,0 1-1,0 0 1,17 5 0,-14-2-65,1 1 1,-1 0-1,0 1 1,-1 0-1,12 9 1,-3 1 14,0 1 0,-1 0 1,0 2-1,-2 1 1,21 28-1,-12-10 35,-2 2-1,-1 1 1,-1 1 0,-3 1-1,16 48 1,-2 10-166,23 126 0,20 255-1550,-71-438 1562,-1-3 676,12 54 0,-15-91-421,0-1 0,0 1 0,0 0 0,1 0 0,-1-1 0,1 0 0,0 1 0,0-1 0,0 0 0,5 6 0,-4-6 56,0 0 0,1 0 0,-1-1 0,1 0 1,-1 0-1,1 1 0,0-2 0,0 1 0,5 1 0,8 1-127,0-1 1,1 0 0,-1-1-1,32-2 1,7-4-483,0-3-1,102-27 1,106-53-839,36-35-1271,-1-11 456,27-12 1161,308-110 11,-564 228 600,151-55 468,37-13 3342,-175 59-2764,50-18 3161,-106 44-4675,-7 3-4510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423D9-156C-4668-91B6-02D188150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HEADER-FOOTER 2017</Template>
  <TotalTime>607</TotalTime>
  <Pages>6</Pages>
  <Words>1305</Words>
  <Characters>6662</Characters>
  <Application>Microsoft Office Word</Application>
  <DocSecurity>0</DocSecurity>
  <Lines>222</Lines>
  <Paragraphs>122</Paragraphs>
  <ScaleCrop>false</ScaleCrop>
  <HeadingPairs>
    <vt:vector size="2" baseType="variant">
      <vt:variant>
        <vt:lpstr>Title</vt:lpstr>
      </vt:variant>
      <vt:variant>
        <vt:i4>1</vt:i4>
      </vt:variant>
    </vt:vector>
  </HeadingPairs>
  <TitlesOfParts>
    <vt:vector size="1" baseType="lpstr">
      <vt:lpstr>REF: MCH/1/01/TON</vt:lpstr>
    </vt:vector>
  </TitlesOfParts>
  <Company>Arboricultural Consultant</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MCH/1/01/TON</dc:title>
  <dc:subject/>
  <dc:creator>Mark</dc:creator>
  <cp:keywords/>
  <dc:description/>
  <cp:lastModifiedBy>Claire Perry</cp:lastModifiedBy>
  <cp:revision>197</cp:revision>
  <cp:lastPrinted>2025-10-31T14:49:00Z</cp:lastPrinted>
  <dcterms:created xsi:type="dcterms:W3CDTF">2024-03-06T11:49:00Z</dcterms:created>
  <dcterms:modified xsi:type="dcterms:W3CDTF">2025-11-21T09:34:00Z</dcterms:modified>
</cp:coreProperties>
</file>