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rsidRPr="00902EA2" w14:paraId="19DC0B08" w14:textId="77777777" w:rsidTr="00D52D52">
        <w:trPr>
          <w:trHeight w:val="266"/>
        </w:trPr>
        <w:tc>
          <w:tcPr>
            <w:tcW w:w="2840" w:type="pct"/>
            <w:vMerge w:val="restart"/>
          </w:tcPr>
          <w:p w14:paraId="0DD51566" w14:textId="77777777" w:rsidR="00D76107" w:rsidRDefault="00D76107" w:rsidP="00214806">
            <w:pPr>
              <w:rPr>
                <w:rFonts w:ascii="Arial" w:eastAsia="Times New Roman" w:hAnsi="Arial" w:cs="Arial"/>
                <w:sz w:val="20"/>
                <w:szCs w:val="20"/>
                <w:lang w:eastAsia="en-GB"/>
              </w:rPr>
            </w:pPr>
          </w:p>
          <w:p w14:paraId="42A2AE8A" w14:textId="77777777" w:rsidR="00D76107" w:rsidRDefault="00D76107" w:rsidP="00214806">
            <w:pPr>
              <w:rPr>
                <w:rFonts w:ascii="Arial" w:eastAsia="Times New Roman" w:hAnsi="Arial" w:cs="Arial"/>
                <w:sz w:val="20"/>
                <w:szCs w:val="20"/>
                <w:lang w:eastAsia="en-GB"/>
              </w:rPr>
            </w:pPr>
          </w:p>
          <w:p w14:paraId="760EBEB8" w14:textId="77777777" w:rsidR="00D76107" w:rsidRDefault="00D76107" w:rsidP="00214806">
            <w:pPr>
              <w:rPr>
                <w:rFonts w:ascii="Arial" w:eastAsia="Times New Roman" w:hAnsi="Arial" w:cs="Arial"/>
                <w:sz w:val="20"/>
                <w:szCs w:val="20"/>
                <w:lang w:eastAsia="en-GB"/>
              </w:rPr>
            </w:pPr>
          </w:p>
          <w:p w14:paraId="2EB789D6" w14:textId="77777777" w:rsidR="00D76107" w:rsidRPr="00C2271E" w:rsidRDefault="00D76107" w:rsidP="00214806">
            <w:pPr>
              <w:rPr>
                <w:rFonts w:ascii="Arial" w:eastAsia="Times New Roman" w:hAnsi="Arial" w:cs="Arial"/>
                <w:sz w:val="20"/>
                <w:szCs w:val="20"/>
                <w:lang w:eastAsia="en-GB"/>
              </w:rPr>
            </w:pPr>
          </w:p>
          <w:p w14:paraId="522FAD49" w14:textId="77777777" w:rsidR="00D76107" w:rsidRPr="00902EA2" w:rsidRDefault="00902EA2" w:rsidP="00EF55D4">
            <w:pPr>
              <w:ind w:left="-108"/>
              <w:rPr>
                <w:rFonts w:ascii="Arial" w:eastAsia="Calibri" w:hAnsi="Arial" w:cs="Arial"/>
                <w:bCs/>
              </w:rPr>
            </w:pPr>
            <w:r w:rsidRPr="00902EA2">
              <w:rPr>
                <w:rFonts w:ascii="Arial" w:eastAsia="Calibri" w:hAnsi="Arial" w:cs="Arial"/>
              </w:rPr>
              <w:fldChar w:fldCharType="begin"/>
            </w:r>
            <w:r w:rsidRPr="00902EA2">
              <w:rPr>
                <w:rFonts w:ascii="Arial" w:eastAsia="Calibri" w:hAnsi="Arial" w:cs="Arial"/>
              </w:rPr>
              <w:instrText xml:space="preserve"> </w:instrText>
            </w:r>
            <w:r w:rsidRPr="00902EA2">
              <w:rPr>
                <w:rFonts w:ascii="Arial" w:eastAsia="Calibri" w:hAnsi="Arial" w:cs="Arial"/>
                <w:bCs/>
                <w:lang w:val="en-US"/>
              </w:rPr>
              <w:instrText>IF "</w:instrText>
            </w:r>
            <w:r w:rsidRPr="00902EA2">
              <w:rPr>
                <w:rFonts w:ascii="Arial" w:eastAsia="Calibri" w:hAnsi="Arial" w:cs="Arial"/>
              </w:rPr>
              <w:instrText>" = "" "</w:instrText>
            </w:r>
            <w:r w:rsidRPr="00902EA2">
              <w:rPr>
                <w:rFonts w:ascii="Arial" w:eastAsia="Calibri" w:hAnsi="Arial" w:cs="Arial"/>
                <w:bCs/>
              </w:rPr>
              <w:instrText>STEPHEN ANDREWS</w:instrText>
            </w:r>
          </w:p>
          <w:p w14:paraId="0A179B7F" w14:textId="77777777" w:rsidR="00D76107" w:rsidRPr="00902EA2" w:rsidRDefault="00902EA2" w:rsidP="00EF55D4">
            <w:pPr>
              <w:ind w:left="-108"/>
              <w:rPr>
                <w:rFonts w:ascii="Arial" w:eastAsia="Calibri" w:hAnsi="Arial" w:cs="Arial"/>
                <w:bCs/>
              </w:rPr>
            </w:pPr>
            <w:r w:rsidRPr="00902EA2">
              <w:rPr>
                <w:rFonts w:ascii="Arial" w:eastAsia="Calibri" w:hAnsi="Arial" w:cs="Arial"/>
                <w:bCs/>
              </w:rPr>
              <w:instrText>One Horton Heath - Development Planner</w:instrText>
            </w:r>
            <w:r w:rsidRPr="00902EA2">
              <w:rPr>
                <w:rFonts w:ascii="Arial" w:eastAsia="Calibri" w:hAnsi="Arial" w:cs="Arial"/>
              </w:rPr>
              <w:instrText xml:space="preserve">" " " </w:instrText>
            </w:r>
            <w:r w:rsidRPr="00902EA2">
              <w:rPr>
                <w:rFonts w:ascii="Arial" w:eastAsia="Times New Roman" w:hAnsi="Arial" w:cs="Arial"/>
                <w:sz w:val="24"/>
                <w:szCs w:val="24"/>
              </w:rPr>
              <w:fldChar w:fldCharType="separate"/>
            </w:r>
            <w:r w:rsidRPr="00902EA2">
              <w:rPr>
                <w:rFonts w:ascii="Arial" w:eastAsia="Calibri" w:hAnsi="Arial" w:cs="Arial"/>
                <w:bCs/>
              </w:rPr>
              <w:t>STEPHEN ANDREWS</w:t>
            </w:r>
          </w:p>
          <w:p w14:paraId="46B4FFAC" w14:textId="77777777" w:rsidR="00BC007E" w:rsidRPr="00902EA2" w:rsidRDefault="00902EA2" w:rsidP="00EF55D4">
            <w:pPr>
              <w:ind w:left="-108"/>
              <w:rPr>
                <w:rFonts w:ascii="Arial" w:eastAsia="Calibri" w:hAnsi="Arial" w:cs="Arial"/>
              </w:rPr>
            </w:pPr>
            <w:r w:rsidRPr="00902EA2">
              <w:rPr>
                <w:rFonts w:ascii="Arial" w:eastAsia="Calibri" w:hAnsi="Arial" w:cs="Arial"/>
                <w:bCs/>
              </w:rPr>
              <w:t>One Horton Heath - Development Planner</w:t>
            </w:r>
            <w:r w:rsidRPr="00902EA2">
              <w:rPr>
                <w:rFonts w:ascii="Arial" w:eastAsia="Calibri" w:hAnsi="Arial" w:cs="Arial"/>
              </w:rPr>
              <w:fldChar w:fldCharType="end"/>
            </w:r>
          </w:p>
          <w:p w14:paraId="28C14D97" w14:textId="77777777" w:rsidR="00D76107" w:rsidRPr="00902EA2" w:rsidRDefault="00D76107" w:rsidP="00214806">
            <w:pPr>
              <w:tabs>
                <w:tab w:val="left" w:pos="5760"/>
              </w:tabs>
              <w:rPr>
                <w:rFonts w:ascii="Arial" w:eastAsia="Times New Roman" w:hAnsi="Arial" w:cs="Times New Roman"/>
                <w:sz w:val="20"/>
                <w:szCs w:val="24"/>
              </w:rPr>
            </w:pPr>
          </w:p>
          <w:p w14:paraId="1ACA671C" w14:textId="77777777" w:rsidR="00D76107" w:rsidRPr="00902EA2" w:rsidRDefault="00D76107" w:rsidP="00214806">
            <w:pPr>
              <w:tabs>
                <w:tab w:val="left" w:pos="5760"/>
              </w:tabs>
              <w:rPr>
                <w:rFonts w:ascii="Arial" w:eastAsia="Times New Roman" w:hAnsi="Arial" w:cs="Times New Roman"/>
                <w:sz w:val="20"/>
                <w:szCs w:val="24"/>
              </w:rPr>
            </w:pPr>
          </w:p>
          <w:p w14:paraId="61E25B10" w14:textId="77777777" w:rsidR="00D76107" w:rsidRPr="00902EA2" w:rsidRDefault="00D76107" w:rsidP="00214806">
            <w:pPr>
              <w:tabs>
                <w:tab w:val="left" w:pos="5760"/>
              </w:tabs>
              <w:rPr>
                <w:rFonts w:ascii="Arial" w:eastAsia="Times New Roman" w:hAnsi="Arial" w:cs="Times New Roman"/>
                <w:sz w:val="20"/>
                <w:szCs w:val="24"/>
              </w:rPr>
            </w:pPr>
          </w:p>
        </w:tc>
        <w:tc>
          <w:tcPr>
            <w:tcW w:w="767" w:type="pct"/>
          </w:tcPr>
          <w:p w14:paraId="43CC5000"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 xml:space="preserve">Application  </w:t>
            </w:r>
          </w:p>
        </w:tc>
        <w:tc>
          <w:tcPr>
            <w:tcW w:w="1393" w:type="pct"/>
          </w:tcPr>
          <w:p w14:paraId="1025EC04" w14:textId="77777777" w:rsidR="00D76107" w:rsidRPr="00902EA2" w:rsidRDefault="00902EA2" w:rsidP="00683D81">
            <w:pPr>
              <w:rPr>
                <w:rFonts w:ascii="Arial" w:eastAsia="Times New Roman" w:hAnsi="Arial" w:cs="Times New Roman"/>
                <w:szCs w:val="20"/>
              </w:rPr>
            </w:pPr>
            <w:r w:rsidRPr="00902EA2">
              <w:rPr>
                <w:rFonts w:ascii="Arial" w:eastAsia="Times New Roman" w:hAnsi="Arial" w:cs="Times New Roman"/>
                <w:szCs w:val="20"/>
              </w:rPr>
              <w:t>DC/25/99956</w:t>
            </w:r>
          </w:p>
        </w:tc>
      </w:tr>
      <w:tr w:rsidR="00BC007E" w:rsidRPr="00902EA2" w14:paraId="62E6E955" w14:textId="77777777" w:rsidTr="00D52D52">
        <w:trPr>
          <w:trHeight w:val="266"/>
        </w:trPr>
        <w:tc>
          <w:tcPr>
            <w:tcW w:w="2840" w:type="pct"/>
            <w:vMerge/>
          </w:tcPr>
          <w:p w14:paraId="299FE083" w14:textId="77777777" w:rsidR="00D76107" w:rsidRPr="00902EA2" w:rsidRDefault="00D76107" w:rsidP="00214806">
            <w:pPr>
              <w:rPr>
                <w:rFonts w:ascii="Arial" w:eastAsia="Times New Roman" w:hAnsi="Arial" w:cs="Arial"/>
                <w:sz w:val="20"/>
                <w:szCs w:val="20"/>
                <w:lang w:eastAsia="en-GB"/>
              </w:rPr>
            </w:pPr>
          </w:p>
        </w:tc>
        <w:tc>
          <w:tcPr>
            <w:tcW w:w="767" w:type="pct"/>
          </w:tcPr>
          <w:p w14:paraId="7574DAAD"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Please ask for</w:t>
            </w:r>
          </w:p>
        </w:tc>
        <w:tc>
          <w:tcPr>
            <w:tcW w:w="1393" w:type="pct"/>
          </w:tcPr>
          <w:p w14:paraId="1EF61DEE" w14:textId="77777777" w:rsidR="00D76107" w:rsidRPr="00902EA2" w:rsidRDefault="00902EA2" w:rsidP="00214806">
            <w:pPr>
              <w:rPr>
                <w:rFonts w:ascii="Arial" w:eastAsia="Times New Roman" w:hAnsi="Arial" w:cs="Times New Roman"/>
                <w:szCs w:val="20"/>
              </w:rPr>
            </w:pPr>
            <w:r w:rsidRPr="00902EA2">
              <w:rPr>
                <w:rFonts w:ascii="Arial" w:eastAsia="Times New Roman" w:hAnsi="Arial" w:cs="Times New Roman"/>
                <w:szCs w:val="20"/>
              </w:rPr>
              <w:t>Gregg Chapman</w:t>
            </w:r>
          </w:p>
        </w:tc>
      </w:tr>
      <w:tr w:rsidR="00BC007E" w:rsidRPr="00902EA2" w14:paraId="6FDC5471" w14:textId="77777777" w:rsidTr="00D52D52">
        <w:trPr>
          <w:trHeight w:val="266"/>
        </w:trPr>
        <w:tc>
          <w:tcPr>
            <w:tcW w:w="2840" w:type="pct"/>
            <w:vMerge/>
          </w:tcPr>
          <w:p w14:paraId="4F9252B8" w14:textId="77777777" w:rsidR="00D76107" w:rsidRPr="00902EA2" w:rsidRDefault="00D76107" w:rsidP="00214806">
            <w:pPr>
              <w:rPr>
                <w:rFonts w:ascii="Arial" w:eastAsia="Times New Roman" w:hAnsi="Arial" w:cs="Arial"/>
                <w:sz w:val="20"/>
                <w:szCs w:val="20"/>
                <w:lang w:eastAsia="en-GB"/>
              </w:rPr>
            </w:pPr>
          </w:p>
        </w:tc>
        <w:tc>
          <w:tcPr>
            <w:tcW w:w="767" w:type="pct"/>
          </w:tcPr>
          <w:p w14:paraId="3B7C4BD0" w14:textId="77777777" w:rsidR="00D76107" w:rsidRPr="00902EA2" w:rsidRDefault="00902EA2" w:rsidP="00214806">
            <w:pPr>
              <w:rPr>
                <w:rFonts w:ascii="Arial" w:eastAsia="Times New Roman" w:hAnsi="Arial" w:cs="Times New Roman"/>
                <w:sz w:val="20"/>
                <w:szCs w:val="20"/>
              </w:rPr>
            </w:pPr>
            <w:r w:rsidRPr="00902EA2">
              <w:rPr>
                <w:rFonts w:ascii="Arial" w:eastAsia="Times New Roman" w:hAnsi="Arial" w:cs="Times New Roman"/>
                <w:sz w:val="20"/>
                <w:szCs w:val="20"/>
              </w:rPr>
              <w:t>Direct dial</w:t>
            </w:r>
          </w:p>
        </w:tc>
        <w:tc>
          <w:tcPr>
            <w:tcW w:w="1393" w:type="pct"/>
          </w:tcPr>
          <w:p w14:paraId="2A7544C7" w14:textId="77777777" w:rsidR="00D76107" w:rsidRPr="00902EA2" w:rsidRDefault="00902EA2" w:rsidP="00214806">
            <w:pPr>
              <w:rPr>
                <w:rFonts w:ascii="Arial" w:eastAsia="Times New Roman" w:hAnsi="Arial" w:cs="Times New Roman"/>
                <w:szCs w:val="20"/>
              </w:rPr>
            </w:pPr>
            <w:r w:rsidRPr="00902EA2">
              <w:rPr>
                <w:rFonts w:ascii="Arial" w:eastAsia="Times New Roman" w:hAnsi="Arial" w:cs="Times New Roman"/>
                <w:szCs w:val="20"/>
              </w:rPr>
              <w:t>023 8068 8236</w:t>
            </w:r>
          </w:p>
        </w:tc>
      </w:tr>
      <w:tr w:rsidR="006B2E02" w:rsidRPr="00902EA2" w14:paraId="35B8EE8C" w14:textId="77777777" w:rsidTr="00D52D52">
        <w:trPr>
          <w:trHeight w:val="266"/>
        </w:trPr>
        <w:tc>
          <w:tcPr>
            <w:tcW w:w="2840" w:type="pct"/>
            <w:vMerge/>
          </w:tcPr>
          <w:p w14:paraId="72A05E32" w14:textId="77777777" w:rsidR="006B2E02" w:rsidRPr="00902EA2" w:rsidRDefault="006B2E02" w:rsidP="006B2E02">
            <w:pPr>
              <w:rPr>
                <w:rFonts w:ascii="Arial" w:eastAsia="Times New Roman" w:hAnsi="Arial" w:cs="Arial"/>
                <w:sz w:val="20"/>
                <w:szCs w:val="20"/>
                <w:lang w:eastAsia="en-GB"/>
              </w:rPr>
            </w:pPr>
          </w:p>
        </w:tc>
        <w:tc>
          <w:tcPr>
            <w:tcW w:w="767" w:type="pct"/>
          </w:tcPr>
          <w:p w14:paraId="0D4A9AC7" w14:textId="52D65DA7" w:rsidR="006B2E02" w:rsidRPr="00902EA2" w:rsidRDefault="006B2E02" w:rsidP="006B2E02">
            <w:pPr>
              <w:rPr>
                <w:rFonts w:ascii="Arial" w:eastAsia="Times New Roman" w:hAnsi="Arial" w:cs="Times New Roman"/>
                <w:sz w:val="20"/>
                <w:szCs w:val="20"/>
              </w:rPr>
            </w:pPr>
            <w:r w:rsidRPr="00902EA2">
              <w:rPr>
                <w:rFonts w:ascii="Arial" w:eastAsia="Times New Roman" w:hAnsi="Arial" w:cs="Times New Roman"/>
                <w:sz w:val="20"/>
                <w:szCs w:val="20"/>
              </w:rPr>
              <w:t>Email</w:t>
            </w:r>
          </w:p>
        </w:tc>
        <w:tc>
          <w:tcPr>
            <w:tcW w:w="1393" w:type="pct"/>
          </w:tcPr>
          <w:p w14:paraId="02208C74" w14:textId="12139D68" w:rsidR="006B2E02" w:rsidRPr="00902EA2" w:rsidRDefault="006B2E02" w:rsidP="006B2E02">
            <w:pPr>
              <w:rPr>
                <w:rFonts w:ascii="Arial" w:eastAsia="Times New Roman" w:hAnsi="Arial" w:cs="Times New Roman"/>
                <w:szCs w:val="20"/>
              </w:rPr>
            </w:pPr>
            <w:r w:rsidRPr="00902EA2">
              <w:rPr>
                <w:rFonts w:ascii="Arial" w:eastAsia="Times New Roman" w:hAnsi="Arial" w:cs="Times New Roman"/>
                <w:sz w:val="16"/>
                <w:szCs w:val="20"/>
              </w:rPr>
              <w:t>gregg.chapman@eastleigh.gov.uk</w:t>
            </w:r>
          </w:p>
        </w:tc>
      </w:tr>
      <w:tr w:rsidR="00BC007E" w:rsidRPr="00902EA2" w14:paraId="66F6A0FE" w14:textId="77777777" w:rsidTr="00D52D52">
        <w:trPr>
          <w:trHeight w:val="266"/>
        </w:trPr>
        <w:tc>
          <w:tcPr>
            <w:tcW w:w="2840" w:type="pct"/>
            <w:vMerge/>
          </w:tcPr>
          <w:p w14:paraId="12A43161" w14:textId="77777777" w:rsidR="00D76107" w:rsidRPr="00902EA2" w:rsidRDefault="00D76107" w:rsidP="00214806">
            <w:pPr>
              <w:rPr>
                <w:rFonts w:ascii="Arial" w:eastAsia="Times New Roman" w:hAnsi="Arial" w:cs="Arial"/>
                <w:sz w:val="20"/>
                <w:szCs w:val="20"/>
                <w:lang w:eastAsia="en-GB"/>
              </w:rPr>
            </w:pPr>
          </w:p>
        </w:tc>
        <w:tc>
          <w:tcPr>
            <w:tcW w:w="767" w:type="pct"/>
          </w:tcPr>
          <w:p w14:paraId="4007096A" w14:textId="71B0136E" w:rsidR="00D76107" w:rsidRPr="00902EA2" w:rsidRDefault="00D76107" w:rsidP="00214806">
            <w:pPr>
              <w:rPr>
                <w:rFonts w:ascii="Arial" w:eastAsia="Times New Roman" w:hAnsi="Arial" w:cs="Times New Roman"/>
                <w:sz w:val="20"/>
                <w:szCs w:val="20"/>
              </w:rPr>
            </w:pPr>
          </w:p>
        </w:tc>
        <w:tc>
          <w:tcPr>
            <w:tcW w:w="1393" w:type="pct"/>
          </w:tcPr>
          <w:p w14:paraId="690103AB" w14:textId="48CCBE5F" w:rsidR="00D76107" w:rsidRPr="00902EA2" w:rsidRDefault="00D76107" w:rsidP="00214806">
            <w:pPr>
              <w:rPr>
                <w:rFonts w:ascii="Arial" w:eastAsia="Times New Roman" w:hAnsi="Arial" w:cs="Times New Roman"/>
                <w:szCs w:val="20"/>
              </w:rPr>
            </w:pPr>
          </w:p>
        </w:tc>
      </w:tr>
      <w:tr w:rsidR="00BC007E" w:rsidRPr="00902EA2" w14:paraId="1827AA80" w14:textId="77777777" w:rsidTr="00D52D52">
        <w:trPr>
          <w:trHeight w:val="266"/>
        </w:trPr>
        <w:tc>
          <w:tcPr>
            <w:tcW w:w="2840" w:type="pct"/>
          </w:tcPr>
          <w:p w14:paraId="1E8B235E" w14:textId="4693D53B" w:rsidR="00D76107" w:rsidRPr="00902EA2" w:rsidRDefault="000E2B9E" w:rsidP="00EF55D4">
            <w:pPr>
              <w:ind w:hanging="108"/>
              <w:rPr>
                <w:rFonts w:ascii="Arial" w:eastAsia="Times New Roman" w:hAnsi="Arial" w:cs="Arial"/>
                <w:sz w:val="20"/>
                <w:szCs w:val="20"/>
                <w:lang w:eastAsia="en-GB"/>
              </w:rPr>
            </w:pPr>
            <w:r>
              <w:rPr>
                <w:rFonts w:ascii="Arial" w:eastAsia="Times New Roman" w:hAnsi="Arial" w:cs="Arial"/>
                <w:sz w:val="24"/>
                <w:szCs w:val="20"/>
                <w:lang w:eastAsia="en-GB"/>
              </w:rPr>
              <w:t>Wednesday</w:t>
            </w:r>
            <w:r w:rsidR="00902EA2" w:rsidRPr="00902EA2">
              <w:rPr>
                <w:rFonts w:ascii="Arial" w:eastAsia="Times New Roman" w:hAnsi="Arial" w:cs="Arial"/>
                <w:sz w:val="24"/>
                <w:szCs w:val="20"/>
                <w:lang w:eastAsia="en-GB"/>
              </w:rPr>
              <w:t xml:space="preserve"> 21 </w:t>
            </w:r>
            <w:r w:rsidR="00E130D5" w:rsidRPr="00902EA2">
              <w:rPr>
                <w:rFonts w:ascii="Arial" w:eastAsia="Times New Roman" w:hAnsi="Arial" w:cs="Arial"/>
                <w:sz w:val="24"/>
                <w:szCs w:val="20"/>
                <w:lang w:eastAsia="en-GB"/>
              </w:rPr>
              <w:t>January</w:t>
            </w:r>
            <w:r w:rsidR="00902EA2" w:rsidRPr="00902EA2">
              <w:rPr>
                <w:rFonts w:ascii="Arial" w:eastAsia="Times New Roman" w:hAnsi="Arial" w:cs="Arial"/>
                <w:sz w:val="24"/>
                <w:szCs w:val="20"/>
                <w:lang w:eastAsia="en-GB"/>
              </w:rPr>
              <w:t xml:space="preserve"> 202</w:t>
            </w:r>
            <w:r w:rsidR="00E130D5" w:rsidRPr="00902EA2">
              <w:rPr>
                <w:rFonts w:ascii="Arial" w:eastAsia="Times New Roman" w:hAnsi="Arial" w:cs="Arial"/>
                <w:sz w:val="24"/>
                <w:szCs w:val="20"/>
                <w:lang w:eastAsia="en-GB"/>
              </w:rPr>
              <w:t>6</w:t>
            </w:r>
          </w:p>
        </w:tc>
        <w:tc>
          <w:tcPr>
            <w:tcW w:w="767" w:type="pct"/>
          </w:tcPr>
          <w:p w14:paraId="5AD8809F" w14:textId="77777777" w:rsidR="00D76107" w:rsidRPr="00902EA2" w:rsidRDefault="00D76107" w:rsidP="00214806">
            <w:pPr>
              <w:rPr>
                <w:rFonts w:ascii="Arial" w:eastAsia="Times New Roman" w:hAnsi="Arial" w:cs="Times New Roman"/>
                <w:sz w:val="20"/>
                <w:szCs w:val="20"/>
              </w:rPr>
            </w:pPr>
          </w:p>
        </w:tc>
        <w:tc>
          <w:tcPr>
            <w:tcW w:w="1393" w:type="pct"/>
          </w:tcPr>
          <w:p w14:paraId="3ECB4BCC" w14:textId="77777777" w:rsidR="00D76107" w:rsidRPr="00902EA2" w:rsidRDefault="00D76107" w:rsidP="00214806">
            <w:pPr>
              <w:rPr>
                <w:rFonts w:ascii="Arial" w:eastAsia="Times New Roman" w:hAnsi="Arial" w:cs="Times New Roman"/>
                <w:szCs w:val="20"/>
              </w:rPr>
            </w:pPr>
          </w:p>
        </w:tc>
      </w:tr>
    </w:tbl>
    <w:p w14:paraId="44C4BEBA" w14:textId="77777777" w:rsidR="00D76107" w:rsidRPr="00902EA2" w:rsidRDefault="00D76107" w:rsidP="00853BE6">
      <w:pPr>
        <w:pStyle w:val="MyRefBox"/>
        <w:rPr>
          <w:sz w:val="22"/>
        </w:rPr>
      </w:pPr>
    </w:p>
    <w:p w14:paraId="4AD5B153" w14:textId="74777A4C" w:rsidR="00D76107" w:rsidRPr="00902EA2" w:rsidRDefault="00902EA2" w:rsidP="00853BE6">
      <w:pPr>
        <w:rPr>
          <w:rFonts w:ascii="Arial" w:hAnsi="Arial" w:cs="Arial"/>
        </w:rPr>
      </w:pPr>
      <w:r w:rsidRPr="00902EA2">
        <w:rPr>
          <w:rFonts w:ascii="Arial" w:hAnsi="Arial" w:cs="Arial"/>
        </w:rPr>
        <w:t xml:space="preserve">Dear </w:t>
      </w:r>
      <w:r w:rsidR="006B2E02" w:rsidRPr="00902EA2">
        <w:rPr>
          <w:rFonts w:ascii="Arial" w:hAnsi="Arial" w:cs="Arial"/>
        </w:rPr>
        <w:t>Mr Andrews</w:t>
      </w:r>
    </w:p>
    <w:p w14:paraId="03008922" w14:textId="77777777" w:rsidR="00D76107" w:rsidRPr="00902EA2" w:rsidRDefault="00902EA2" w:rsidP="00C40450">
      <w:pPr>
        <w:tabs>
          <w:tab w:val="left" w:pos="2893"/>
        </w:tabs>
        <w:rPr>
          <w:rFonts w:ascii="Arial" w:eastAsia="Times New Roman" w:hAnsi="Arial" w:cs="Times New Roman"/>
          <w:sz w:val="20"/>
        </w:rPr>
      </w:pPr>
      <w:r w:rsidRPr="00902EA2">
        <w:rPr>
          <w:rFonts w:ascii="Arial" w:eastAsia="Times New Roman" w:hAnsi="Arial" w:cs="Times New Roman"/>
          <w:sz w:val="20"/>
        </w:rPr>
        <w:tab/>
      </w:r>
    </w:p>
    <w:p w14:paraId="469997DF" w14:textId="77777777" w:rsidR="00D76107" w:rsidRPr="00902EA2" w:rsidRDefault="00902EA2" w:rsidP="00C40450">
      <w:pPr>
        <w:rPr>
          <w:rFonts w:ascii="Arial" w:eastAsia="Times New Roman" w:hAnsi="Arial" w:cs="Times New Roman"/>
        </w:rPr>
      </w:pPr>
      <w:r w:rsidRPr="00902EA2">
        <w:rPr>
          <w:rFonts w:ascii="Arial" w:eastAsia="Times New Roman" w:hAnsi="Arial" w:cs="Times New Roman"/>
        </w:rPr>
        <w:t xml:space="preserve">Town and Country </w:t>
      </w:r>
      <w:smartTag w:uri="urn:schemas-microsoft-com:office:smarttags" w:element="PersonName">
        <w:r w:rsidRPr="00902EA2">
          <w:rPr>
            <w:rFonts w:ascii="Arial" w:eastAsia="Times New Roman" w:hAnsi="Arial" w:cs="Times New Roman"/>
          </w:rPr>
          <w:t>Planning</w:t>
        </w:r>
      </w:smartTag>
      <w:r w:rsidRPr="00902EA2">
        <w:rPr>
          <w:rFonts w:ascii="Arial" w:eastAsia="Times New Roman" w:hAnsi="Arial" w:cs="Times New Roman"/>
        </w:rPr>
        <w:t xml:space="preserve"> Act 1990</w:t>
      </w:r>
    </w:p>
    <w:p w14:paraId="0D641A89" w14:textId="77777777" w:rsidR="00D76107" w:rsidRPr="00902EA2" w:rsidRDefault="00902EA2" w:rsidP="00C40450">
      <w:pPr>
        <w:rPr>
          <w:rFonts w:ascii="Arial" w:eastAsia="Times New Roman" w:hAnsi="Arial" w:cs="Times New Roman"/>
        </w:rPr>
      </w:pPr>
      <w:smartTag w:uri="urn:schemas-microsoft-com:office:smarttags" w:element="PersonName">
        <w:r w:rsidRPr="00902EA2">
          <w:rPr>
            <w:rFonts w:ascii="Arial" w:eastAsia="Times New Roman" w:hAnsi="Arial" w:cs="Times New Roman"/>
          </w:rPr>
          <w:t>Planning</w:t>
        </w:r>
      </w:smartTag>
      <w:r w:rsidRPr="00902EA2">
        <w:rPr>
          <w:rFonts w:ascii="Arial" w:eastAsia="Times New Roman" w:hAnsi="Arial" w:cs="Times New Roman"/>
        </w:rPr>
        <w:t xml:space="preserve"> (Listed Buildings and Conservation Areas) Act 1990 </w:t>
      </w:r>
    </w:p>
    <w:p w14:paraId="545AC00D" w14:textId="77777777" w:rsidR="00D76107" w:rsidRPr="00902EA2" w:rsidRDefault="00D76107" w:rsidP="00C40450">
      <w:pPr>
        <w:rPr>
          <w:rFonts w:ascii="Arial" w:eastAsia="Times New Roman" w:hAnsi="Arial" w:cs="Arial"/>
          <w:b/>
          <w:bCs/>
        </w:rPr>
      </w:pPr>
    </w:p>
    <w:p w14:paraId="38869B19" w14:textId="77777777" w:rsidR="00D76107" w:rsidRPr="00902EA2" w:rsidRDefault="00902EA2" w:rsidP="00C40450">
      <w:pPr>
        <w:rPr>
          <w:rFonts w:ascii="Arial" w:eastAsia="Times New Roman" w:hAnsi="Arial" w:cs="Arial"/>
          <w:color w:val="000000"/>
          <w:szCs w:val="18"/>
          <w:lang w:eastAsia="en-GB"/>
        </w:rPr>
      </w:pPr>
      <w:r w:rsidRPr="00902EA2">
        <w:rPr>
          <w:rFonts w:ascii="Arial" w:eastAsia="Times New Roman" w:hAnsi="Arial" w:cs="Arial"/>
          <w:bCs/>
        </w:rPr>
        <w:t xml:space="preserve">In pursuance of their powers under the above Act and in accordance with your application received on </w:t>
      </w:r>
      <w:r w:rsidRPr="00902EA2">
        <w:rPr>
          <w:rFonts w:ascii="Arial" w:eastAsia="Times New Roman" w:hAnsi="Arial" w:cs="Arial"/>
          <w:color w:val="000000"/>
          <w:szCs w:val="18"/>
          <w:lang w:eastAsia="en-GB"/>
        </w:rPr>
        <w:t xml:space="preserve">22 August 2025 </w:t>
      </w:r>
      <w:r w:rsidRPr="00902EA2">
        <w:rPr>
          <w:rFonts w:ascii="Arial" w:eastAsia="Times New Roman" w:hAnsi="Arial" w:cs="Arial"/>
          <w:bCs/>
        </w:rPr>
        <w:t xml:space="preserve">and made valid on </w:t>
      </w:r>
      <w:r w:rsidRPr="00902EA2">
        <w:rPr>
          <w:rFonts w:ascii="Arial" w:eastAsia="Times New Roman" w:hAnsi="Arial" w:cs="Arial"/>
          <w:color w:val="000000"/>
          <w:szCs w:val="18"/>
          <w:lang w:eastAsia="en-GB"/>
        </w:rPr>
        <w:t>26 August 2025</w:t>
      </w:r>
      <w:r w:rsidRPr="00902EA2">
        <w:rPr>
          <w:rFonts w:ascii="Arial" w:eastAsia="Times New Roman" w:hAnsi="Arial" w:cs="Arial"/>
          <w:bCs/>
        </w:rPr>
        <w:t>, the Council, as Local Planning Authority hereby confirm the status of the following conditions in respect of:</w:t>
      </w:r>
    </w:p>
    <w:p w14:paraId="1EF8E8E6" w14:textId="77777777" w:rsidR="00D76107" w:rsidRPr="00902EA2" w:rsidRDefault="00D7610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BC007E" w:rsidRPr="00902EA2" w14:paraId="489E35D8" w14:textId="77777777" w:rsidTr="00C40450">
        <w:tc>
          <w:tcPr>
            <w:tcW w:w="2212" w:type="dxa"/>
          </w:tcPr>
          <w:p w14:paraId="4E0B78B9" w14:textId="77777777" w:rsidR="00D76107" w:rsidRPr="00902EA2" w:rsidRDefault="00902EA2" w:rsidP="00EF55D4">
            <w:pPr>
              <w:tabs>
                <w:tab w:val="left" w:pos="5760"/>
              </w:tabs>
              <w:ind w:hanging="108"/>
              <w:rPr>
                <w:rFonts w:ascii="Arial" w:eastAsia="Times New Roman" w:hAnsi="Arial" w:cs="Arial"/>
                <w:b/>
                <w:bCs/>
              </w:rPr>
            </w:pPr>
            <w:r w:rsidRPr="00902EA2">
              <w:rPr>
                <w:rFonts w:ascii="Arial" w:eastAsia="Times New Roman" w:hAnsi="Arial" w:cs="Arial"/>
                <w:b/>
                <w:bCs/>
              </w:rPr>
              <w:t xml:space="preserve">Application No: </w:t>
            </w:r>
          </w:p>
        </w:tc>
        <w:tc>
          <w:tcPr>
            <w:tcW w:w="7126" w:type="dxa"/>
          </w:tcPr>
          <w:p w14:paraId="292341C0" w14:textId="77777777" w:rsidR="00D76107" w:rsidRPr="00902EA2" w:rsidRDefault="00902EA2" w:rsidP="00D52D52">
            <w:pPr>
              <w:tabs>
                <w:tab w:val="left" w:pos="5760"/>
              </w:tabs>
              <w:rPr>
                <w:rFonts w:ascii="Arial" w:eastAsia="Times New Roman" w:hAnsi="Arial" w:cs="Arial"/>
              </w:rPr>
            </w:pPr>
            <w:r w:rsidRPr="00902EA2">
              <w:rPr>
                <w:rFonts w:ascii="Arial" w:eastAsia="Times New Roman" w:hAnsi="Arial" w:cs="Arial"/>
              </w:rPr>
              <w:t>DC/25/99956</w:t>
            </w:r>
          </w:p>
        </w:tc>
      </w:tr>
      <w:tr w:rsidR="00BC007E" w:rsidRPr="00902EA2" w14:paraId="3C3B3060" w14:textId="77777777" w:rsidTr="00C40450">
        <w:tc>
          <w:tcPr>
            <w:tcW w:w="2212" w:type="dxa"/>
          </w:tcPr>
          <w:p w14:paraId="78848A2A" w14:textId="77777777" w:rsidR="00D76107" w:rsidRPr="00902EA2" w:rsidRDefault="00902EA2" w:rsidP="00EF55D4">
            <w:pPr>
              <w:tabs>
                <w:tab w:val="left" w:pos="1890"/>
                <w:tab w:val="left" w:pos="5760"/>
              </w:tabs>
              <w:ind w:hanging="108"/>
              <w:rPr>
                <w:rFonts w:ascii="Arial" w:eastAsia="Times New Roman" w:hAnsi="Arial" w:cs="Arial"/>
                <w:b/>
                <w:bCs/>
              </w:rPr>
            </w:pPr>
            <w:r w:rsidRPr="00902EA2">
              <w:rPr>
                <w:rFonts w:ascii="Arial" w:eastAsia="Times New Roman" w:hAnsi="Arial" w:cs="Arial"/>
                <w:b/>
                <w:bCs/>
              </w:rPr>
              <w:t>Description:</w:t>
            </w:r>
            <w:r w:rsidRPr="00902EA2">
              <w:rPr>
                <w:rFonts w:ascii="Arial" w:eastAsia="Times New Roman" w:hAnsi="Arial" w:cs="Arial"/>
                <w:b/>
                <w:bCs/>
              </w:rPr>
              <w:tab/>
            </w:r>
          </w:p>
        </w:tc>
        <w:tc>
          <w:tcPr>
            <w:tcW w:w="7126" w:type="dxa"/>
          </w:tcPr>
          <w:p w14:paraId="0FB56047" w14:textId="77777777" w:rsidR="00D76107" w:rsidRPr="00902EA2" w:rsidRDefault="00902EA2" w:rsidP="00EB4251">
            <w:pPr>
              <w:tabs>
                <w:tab w:val="left" w:pos="1890"/>
                <w:tab w:val="left" w:pos="5760"/>
              </w:tabs>
              <w:rPr>
                <w:rFonts w:ascii="Arial" w:eastAsia="Times New Roman" w:hAnsi="Arial" w:cs="Arial"/>
              </w:rPr>
            </w:pPr>
            <w:r w:rsidRPr="00902EA2">
              <w:rPr>
                <w:rFonts w:ascii="Arial" w:eastAsia="Times New Roman" w:hAnsi="Arial" w:cs="Arial"/>
              </w:rPr>
              <w:t>Discharge of condition 5 (boundary and surface treatment) and 27 (remediation) from planning application F/20/89500 for 'Erection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BC007E" w:rsidRPr="00902EA2" w14:paraId="60F5654B" w14:textId="77777777" w:rsidTr="00C40450">
        <w:tc>
          <w:tcPr>
            <w:tcW w:w="2212" w:type="dxa"/>
          </w:tcPr>
          <w:p w14:paraId="45BBAFA3" w14:textId="77777777" w:rsidR="00D76107" w:rsidRPr="00902EA2" w:rsidRDefault="00902EA2" w:rsidP="00EF55D4">
            <w:pPr>
              <w:tabs>
                <w:tab w:val="left" w:pos="1890"/>
                <w:tab w:val="left" w:pos="5760"/>
              </w:tabs>
              <w:ind w:hanging="108"/>
              <w:rPr>
                <w:rFonts w:ascii="Arial" w:eastAsia="Times New Roman" w:hAnsi="Arial" w:cs="Arial"/>
                <w:b/>
                <w:bCs/>
              </w:rPr>
            </w:pPr>
            <w:r w:rsidRPr="00902EA2">
              <w:rPr>
                <w:rFonts w:ascii="Arial" w:eastAsia="Times New Roman" w:hAnsi="Arial" w:cs="Arial"/>
                <w:b/>
                <w:bCs/>
              </w:rPr>
              <w:t xml:space="preserve">Site: </w:t>
            </w:r>
            <w:r w:rsidRPr="00902EA2">
              <w:rPr>
                <w:rFonts w:ascii="Arial" w:eastAsia="Times New Roman" w:hAnsi="Arial" w:cs="Arial"/>
                <w:b/>
                <w:bCs/>
              </w:rPr>
              <w:tab/>
            </w:r>
          </w:p>
        </w:tc>
        <w:tc>
          <w:tcPr>
            <w:tcW w:w="7126" w:type="dxa"/>
          </w:tcPr>
          <w:p w14:paraId="4C4DD51C" w14:textId="77777777" w:rsidR="00D76107" w:rsidRPr="00902EA2" w:rsidRDefault="00902EA2" w:rsidP="00D52D52">
            <w:pPr>
              <w:tabs>
                <w:tab w:val="left" w:pos="1890"/>
                <w:tab w:val="left" w:pos="5760"/>
              </w:tabs>
              <w:rPr>
                <w:rFonts w:ascii="Arial" w:eastAsia="Times New Roman" w:hAnsi="Arial" w:cs="Arial"/>
                <w:bCs/>
              </w:rPr>
            </w:pPr>
            <w:r w:rsidRPr="00902EA2">
              <w:rPr>
                <w:rFonts w:ascii="Arial" w:eastAsia="Times New Roman" w:hAnsi="Arial" w:cs="Arial"/>
                <w:bCs/>
              </w:rPr>
              <w:t>Land west of Burnetts Lane, Eastleigh, SO30 2HH, Land west of Burnetts Lane, Eastleigh, SO30 2HH</w:t>
            </w:r>
          </w:p>
        </w:tc>
      </w:tr>
    </w:tbl>
    <w:p w14:paraId="413BCB15" w14:textId="77777777" w:rsidR="00D76107" w:rsidRPr="00902EA2" w:rsidRDefault="00D7610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BC007E" w:rsidRPr="00902EA2" w14:paraId="1685296C" w14:textId="77777777" w:rsidTr="006B2E02">
        <w:tc>
          <w:tcPr>
            <w:tcW w:w="2147" w:type="dxa"/>
          </w:tcPr>
          <w:p w14:paraId="2DEAC07E" w14:textId="77777777" w:rsidR="00D76107" w:rsidRPr="00902EA2" w:rsidRDefault="00902EA2" w:rsidP="00D52D52">
            <w:pPr>
              <w:rPr>
                <w:rFonts w:ascii="Arial" w:eastAsia="Times New Roman" w:hAnsi="Arial" w:cs="Arial"/>
                <w:b/>
              </w:rPr>
            </w:pPr>
            <w:r w:rsidRPr="00902EA2">
              <w:rPr>
                <w:rFonts w:ascii="Arial" w:eastAsia="Times New Roman" w:hAnsi="Arial" w:cs="Arial"/>
                <w:b/>
              </w:rPr>
              <w:t>Condition</w:t>
            </w:r>
          </w:p>
        </w:tc>
        <w:tc>
          <w:tcPr>
            <w:tcW w:w="5049" w:type="dxa"/>
          </w:tcPr>
          <w:p w14:paraId="21E76FC7" w14:textId="77777777" w:rsidR="00D76107" w:rsidRPr="00902EA2" w:rsidRDefault="00902EA2" w:rsidP="00D52D52">
            <w:pPr>
              <w:rPr>
                <w:rFonts w:ascii="Arial" w:eastAsia="Times New Roman" w:hAnsi="Arial" w:cs="Arial"/>
                <w:b/>
              </w:rPr>
            </w:pPr>
            <w:r w:rsidRPr="00902EA2">
              <w:rPr>
                <w:rFonts w:ascii="Arial" w:eastAsia="Times New Roman" w:hAnsi="Arial" w:cs="Arial"/>
                <w:b/>
              </w:rPr>
              <w:t>Details</w:t>
            </w:r>
          </w:p>
        </w:tc>
        <w:tc>
          <w:tcPr>
            <w:tcW w:w="2106" w:type="dxa"/>
          </w:tcPr>
          <w:p w14:paraId="46B7DC24" w14:textId="77777777" w:rsidR="00D76107" w:rsidRPr="00902EA2" w:rsidRDefault="00902EA2" w:rsidP="00D52D52">
            <w:pPr>
              <w:rPr>
                <w:rFonts w:ascii="Arial" w:eastAsia="Times New Roman" w:hAnsi="Arial" w:cs="Arial"/>
                <w:b/>
              </w:rPr>
            </w:pPr>
            <w:r w:rsidRPr="00902EA2">
              <w:rPr>
                <w:rFonts w:ascii="Arial" w:eastAsia="Times New Roman" w:hAnsi="Arial" w:cs="Arial"/>
                <w:b/>
              </w:rPr>
              <w:t>Compliance and Date</w:t>
            </w:r>
          </w:p>
        </w:tc>
      </w:tr>
      <w:tr w:rsidR="006B2E02" w:rsidRPr="00902EA2" w14:paraId="1BF56470" w14:textId="77777777" w:rsidTr="006B2E02">
        <w:tc>
          <w:tcPr>
            <w:tcW w:w="2147" w:type="dxa"/>
          </w:tcPr>
          <w:p w14:paraId="75658534" w14:textId="65760887" w:rsidR="006B2E02" w:rsidRPr="00902EA2" w:rsidRDefault="00E130D5" w:rsidP="00D52D52">
            <w:pPr>
              <w:rPr>
                <w:rFonts w:ascii="Arial" w:eastAsia="Times New Roman" w:hAnsi="Arial" w:cs="Arial"/>
                <w:b/>
              </w:rPr>
            </w:pPr>
            <w:r w:rsidRPr="00902EA2">
              <w:rPr>
                <w:rFonts w:ascii="Arial" w:eastAsia="Times New Roman" w:hAnsi="Arial" w:cs="Arial"/>
                <w:b/>
              </w:rPr>
              <w:t>5</w:t>
            </w:r>
            <w:r w:rsidR="006B2E02" w:rsidRPr="00902EA2">
              <w:rPr>
                <w:rFonts w:ascii="Arial" w:eastAsia="Times New Roman" w:hAnsi="Arial" w:cs="Arial"/>
                <w:b/>
              </w:rPr>
              <w:t xml:space="preserve"> (</w:t>
            </w:r>
            <w:r w:rsidRPr="00902EA2">
              <w:rPr>
                <w:rFonts w:ascii="Arial" w:eastAsia="Times New Roman" w:hAnsi="Arial" w:cs="Arial"/>
                <w:b/>
              </w:rPr>
              <w:t>Boundary Treatment)</w:t>
            </w:r>
          </w:p>
        </w:tc>
        <w:tc>
          <w:tcPr>
            <w:tcW w:w="5049" w:type="dxa"/>
          </w:tcPr>
          <w:p w14:paraId="51E238BE" w14:textId="77777777" w:rsidR="00A530BF" w:rsidRPr="00902EA2" w:rsidRDefault="00A530BF" w:rsidP="00A530BF">
            <w:pPr>
              <w:pStyle w:val="Default"/>
            </w:pPr>
            <w:r w:rsidRPr="00902EA2">
              <w:t xml:space="preserve">The development shall not proceed beyond slab level for each sub-phase until details of all hard surfacing and boundary treatments for that phase have been submitted to the Local Planning Authority for approval. Boundary treatment works shall be in broad compliance with submitted drawing ref 29607A/15 Revision D and Placemaking sheets ref 29607A/600A- 609A. All boundary treatment and hardsurfacing works shall be in compliance with the approved details. Reason: In the interests of visual amenity, noise </w:t>
            </w:r>
            <w:r w:rsidRPr="00902EA2">
              <w:lastRenderedPageBreak/>
              <w:t xml:space="preserve">mitigation and to provide high quality development </w:t>
            </w:r>
          </w:p>
          <w:p w14:paraId="38EEEA79" w14:textId="13D5EA8E" w:rsidR="006B2E02" w:rsidRPr="00902EA2" w:rsidRDefault="006B2E02" w:rsidP="006B2E02">
            <w:pPr>
              <w:pStyle w:val="Default"/>
            </w:pPr>
          </w:p>
          <w:p w14:paraId="2C4781EC" w14:textId="77777777" w:rsidR="006B2E02" w:rsidRPr="00902EA2" w:rsidRDefault="006B2E02" w:rsidP="00D52D52">
            <w:pPr>
              <w:rPr>
                <w:rFonts w:ascii="Arial" w:eastAsia="Times New Roman" w:hAnsi="Arial" w:cs="Arial"/>
                <w:b/>
              </w:rPr>
            </w:pPr>
            <w:r w:rsidRPr="00902EA2">
              <w:rPr>
                <w:rFonts w:ascii="Arial" w:eastAsia="Times New Roman" w:hAnsi="Arial" w:cs="Arial"/>
                <w:b/>
              </w:rPr>
              <w:t>Documents Submitted</w:t>
            </w:r>
          </w:p>
          <w:p w14:paraId="6F12D584" w14:textId="77777777" w:rsidR="006B2E02" w:rsidRPr="00902EA2" w:rsidRDefault="006B2E02" w:rsidP="00D52D52">
            <w:pPr>
              <w:rPr>
                <w:rFonts w:ascii="Arial" w:eastAsia="Times New Roman" w:hAnsi="Arial" w:cs="Arial"/>
                <w:b/>
              </w:rPr>
            </w:pPr>
          </w:p>
          <w:p w14:paraId="1A577A1D" w14:textId="77777777" w:rsidR="00E91A79" w:rsidRPr="00E91A79" w:rsidRDefault="00E91A79" w:rsidP="00E91A79">
            <w:pPr>
              <w:numPr>
                <w:ilvl w:val="0"/>
                <w:numId w:val="2"/>
              </w:numPr>
              <w:autoSpaceDE w:val="0"/>
              <w:autoSpaceDN w:val="0"/>
              <w:adjustRightInd w:val="0"/>
              <w:rPr>
                <w:rFonts w:ascii="Arial" w:hAnsi="Arial" w:cs="Arial"/>
                <w:color w:val="000000"/>
              </w:rPr>
            </w:pPr>
            <w:r w:rsidRPr="00E91A79">
              <w:rPr>
                <w:rFonts w:ascii="Arial" w:hAnsi="Arial" w:cs="Arial"/>
                <w:color w:val="22301F"/>
              </w:rPr>
              <w:t xml:space="preserve">Boundary Treatment Elevation Rear of Plots 13-20 - – Drawing No. 5024100-DT-BT-50-A </w:t>
            </w:r>
          </w:p>
          <w:p w14:paraId="28F45D0A" w14:textId="77777777" w:rsidR="00E91A79" w:rsidRPr="00E91A79" w:rsidRDefault="00E91A79" w:rsidP="00E91A79">
            <w:pPr>
              <w:numPr>
                <w:ilvl w:val="0"/>
                <w:numId w:val="2"/>
              </w:numPr>
              <w:autoSpaceDE w:val="0"/>
              <w:autoSpaceDN w:val="0"/>
              <w:adjustRightInd w:val="0"/>
              <w:rPr>
                <w:rFonts w:ascii="Arial" w:hAnsi="Arial" w:cs="Arial"/>
                <w:color w:val="000000"/>
              </w:rPr>
            </w:pPr>
            <w:r w:rsidRPr="00E91A79">
              <w:rPr>
                <w:rFonts w:ascii="Arial" w:hAnsi="Arial" w:cs="Arial"/>
                <w:color w:val="22301F"/>
              </w:rPr>
              <w:t xml:space="preserve">Boundary Treatment Details Plan-01-B – Drawing No. 5024100-DT-BT-01-B </w:t>
            </w:r>
          </w:p>
          <w:p w14:paraId="41A20C71" w14:textId="77777777" w:rsidR="00E91A79" w:rsidRPr="00E91A79" w:rsidRDefault="00E91A79" w:rsidP="00E91A79">
            <w:pPr>
              <w:numPr>
                <w:ilvl w:val="0"/>
                <w:numId w:val="2"/>
              </w:numPr>
              <w:autoSpaceDE w:val="0"/>
              <w:autoSpaceDN w:val="0"/>
              <w:adjustRightInd w:val="0"/>
              <w:rPr>
                <w:rFonts w:ascii="Arial" w:hAnsi="Arial" w:cs="Arial"/>
                <w:color w:val="000000"/>
              </w:rPr>
            </w:pPr>
            <w:r w:rsidRPr="00E91A79">
              <w:rPr>
                <w:rFonts w:ascii="Arial" w:hAnsi="Arial" w:cs="Arial"/>
                <w:color w:val="22301F"/>
              </w:rPr>
              <w:t xml:space="preserve">Boundary Treatment Details Plan-02-D – Drawing No. 5024100-DT-BT-02-D </w:t>
            </w:r>
          </w:p>
          <w:p w14:paraId="722114A7" w14:textId="77777777" w:rsidR="003A69D1" w:rsidRPr="00902EA2" w:rsidRDefault="00E91A79" w:rsidP="0073004F">
            <w:pPr>
              <w:numPr>
                <w:ilvl w:val="0"/>
                <w:numId w:val="2"/>
              </w:numPr>
              <w:autoSpaceDE w:val="0"/>
              <w:autoSpaceDN w:val="0"/>
              <w:adjustRightInd w:val="0"/>
              <w:rPr>
                <w:rFonts w:ascii="Montserrat" w:hAnsi="Montserrat" w:cs="Montserrat"/>
                <w:color w:val="000000"/>
                <w:sz w:val="19"/>
                <w:szCs w:val="19"/>
              </w:rPr>
            </w:pPr>
            <w:r w:rsidRPr="00E91A79">
              <w:rPr>
                <w:rFonts w:ascii="Arial" w:hAnsi="Arial" w:cs="Arial"/>
                <w:color w:val="22301F"/>
              </w:rPr>
              <w:t>Boundary Treatment Details Plan-03-C – Drawing No. 5024100-DT-BT-03-C</w:t>
            </w:r>
            <w:r w:rsidRPr="00E91A79">
              <w:rPr>
                <w:rFonts w:ascii="Montserrat" w:hAnsi="Montserrat" w:cs="Montserrat"/>
                <w:color w:val="22301F"/>
                <w:sz w:val="19"/>
                <w:szCs w:val="19"/>
              </w:rPr>
              <w:t xml:space="preserve"> </w:t>
            </w:r>
          </w:p>
          <w:p w14:paraId="107400A0" w14:textId="77777777" w:rsidR="00232ADA" w:rsidRPr="00902EA2" w:rsidRDefault="00232ADA" w:rsidP="00232ADA">
            <w:pPr>
              <w:autoSpaceDE w:val="0"/>
              <w:autoSpaceDN w:val="0"/>
              <w:adjustRightInd w:val="0"/>
              <w:rPr>
                <w:rFonts w:ascii="Arial" w:hAnsi="Arial" w:cs="Arial"/>
                <w:color w:val="22301F"/>
              </w:rPr>
            </w:pPr>
          </w:p>
          <w:p w14:paraId="58B4C7BA" w14:textId="3C84A869" w:rsidR="00232ADA" w:rsidRPr="00902EA2" w:rsidRDefault="00232ADA" w:rsidP="00232ADA">
            <w:pPr>
              <w:autoSpaceDE w:val="0"/>
              <w:autoSpaceDN w:val="0"/>
              <w:adjustRightInd w:val="0"/>
              <w:rPr>
                <w:rFonts w:ascii="Arial" w:hAnsi="Arial" w:cs="Arial"/>
                <w:color w:val="22301F"/>
              </w:rPr>
            </w:pPr>
            <w:r w:rsidRPr="00902EA2">
              <w:rPr>
                <w:rFonts w:ascii="Arial" w:hAnsi="Arial" w:cs="Arial"/>
                <w:color w:val="22301F"/>
              </w:rPr>
              <w:t>All received</w:t>
            </w:r>
            <w:r w:rsidR="00C021CD" w:rsidRPr="00902EA2">
              <w:rPr>
                <w:rFonts w:ascii="Arial" w:hAnsi="Arial" w:cs="Arial"/>
                <w:color w:val="22301F"/>
              </w:rPr>
              <w:t xml:space="preserve"> 22</w:t>
            </w:r>
            <w:r w:rsidR="00C021CD" w:rsidRPr="00902EA2">
              <w:rPr>
                <w:rFonts w:ascii="Arial" w:hAnsi="Arial" w:cs="Arial"/>
                <w:color w:val="22301F"/>
                <w:vertAlign w:val="superscript"/>
              </w:rPr>
              <w:t>nd</w:t>
            </w:r>
            <w:r w:rsidR="00C021CD" w:rsidRPr="00902EA2">
              <w:rPr>
                <w:rFonts w:ascii="Arial" w:hAnsi="Arial" w:cs="Arial"/>
                <w:color w:val="22301F"/>
              </w:rPr>
              <w:t xml:space="preserve"> August 2025.</w:t>
            </w:r>
          </w:p>
          <w:p w14:paraId="193C0D33" w14:textId="77777777" w:rsidR="00232ADA" w:rsidRPr="00902EA2" w:rsidRDefault="00232ADA" w:rsidP="00232ADA">
            <w:pPr>
              <w:autoSpaceDE w:val="0"/>
              <w:autoSpaceDN w:val="0"/>
              <w:adjustRightInd w:val="0"/>
              <w:rPr>
                <w:rFonts w:ascii="Arial" w:hAnsi="Arial" w:cs="Arial"/>
                <w:color w:val="22301F"/>
              </w:rPr>
            </w:pPr>
          </w:p>
          <w:p w14:paraId="2FD321F0" w14:textId="77777777" w:rsidR="00232ADA" w:rsidRPr="00902EA2" w:rsidRDefault="00232ADA" w:rsidP="00232ADA">
            <w:pPr>
              <w:pStyle w:val="ListParagraph"/>
              <w:numPr>
                <w:ilvl w:val="0"/>
                <w:numId w:val="2"/>
              </w:numPr>
              <w:rPr>
                <w:rFonts w:ascii="Arial" w:eastAsia="Times New Roman" w:hAnsi="Arial" w:cs="Arial"/>
                <w:b/>
              </w:rPr>
            </w:pPr>
            <w:r w:rsidRPr="00902EA2">
              <w:rPr>
                <w:rFonts w:ascii="Arial" w:eastAsia="Times New Roman" w:hAnsi="Arial" w:cs="Arial"/>
                <w:bCs/>
              </w:rPr>
              <w:t>Boundary Treatment Site Plan - 5024100-STPL-00-F received 20</w:t>
            </w:r>
            <w:r w:rsidRPr="00902EA2">
              <w:rPr>
                <w:rFonts w:ascii="Arial" w:eastAsia="Times New Roman" w:hAnsi="Arial" w:cs="Arial"/>
                <w:bCs/>
                <w:vertAlign w:val="superscript"/>
              </w:rPr>
              <w:t>th</w:t>
            </w:r>
            <w:r w:rsidRPr="00902EA2">
              <w:rPr>
                <w:rFonts w:ascii="Arial" w:eastAsia="Times New Roman" w:hAnsi="Arial" w:cs="Arial"/>
                <w:bCs/>
              </w:rPr>
              <w:t xml:space="preserve"> January 2026</w:t>
            </w:r>
          </w:p>
          <w:p w14:paraId="52B423BC" w14:textId="52D9D684" w:rsidR="00232ADA" w:rsidRPr="00902EA2" w:rsidRDefault="00232ADA" w:rsidP="00232ADA">
            <w:pPr>
              <w:autoSpaceDE w:val="0"/>
              <w:autoSpaceDN w:val="0"/>
              <w:adjustRightInd w:val="0"/>
              <w:rPr>
                <w:rFonts w:ascii="Montserrat" w:hAnsi="Montserrat" w:cs="Montserrat"/>
                <w:color w:val="000000"/>
                <w:sz w:val="19"/>
                <w:szCs w:val="19"/>
              </w:rPr>
            </w:pPr>
          </w:p>
        </w:tc>
        <w:tc>
          <w:tcPr>
            <w:tcW w:w="2106" w:type="dxa"/>
          </w:tcPr>
          <w:p w14:paraId="4E28D2E7" w14:textId="77777777" w:rsidR="006B2E02" w:rsidRPr="00902EA2" w:rsidRDefault="006B2E02" w:rsidP="00D52D52">
            <w:pPr>
              <w:rPr>
                <w:rFonts w:ascii="Arial" w:eastAsia="Times New Roman" w:hAnsi="Arial" w:cs="Arial"/>
                <w:b/>
              </w:rPr>
            </w:pPr>
            <w:r w:rsidRPr="00902EA2">
              <w:rPr>
                <w:rFonts w:ascii="Arial" w:eastAsia="Times New Roman" w:hAnsi="Arial" w:cs="Arial"/>
                <w:b/>
              </w:rPr>
              <w:lastRenderedPageBreak/>
              <w:t>Approved</w:t>
            </w:r>
          </w:p>
          <w:p w14:paraId="378D711D" w14:textId="77777777" w:rsidR="006B2E02" w:rsidRPr="00902EA2" w:rsidRDefault="006B2E02" w:rsidP="00D52D52">
            <w:pPr>
              <w:rPr>
                <w:rFonts w:ascii="Arial" w:eastAsia="Times New Roman" w:hAnsi="Arial" w:cs="Arial"/>
                <w:b/>
              </w:rPr>
            </w:pPr>
          </w:p>
          <w:p w14:paraId="63CBC946" w14:textId="7593034A" w:rsidR="006B2E02" w:rsidRPr="00902EA2" w:rsidRDefault="006B2E02" w:rsidP="00D52D52">
            <w:pPr>
              <w:rPr>
                <w:rFonts w:ascii="Arial" w:eastAsia="Times New Roman" w:hAnsi="Arial" w:cs="Arial"/>
                <w:b/>
              </w:rPr>
            </w:pPr>
            <w:r w:rsidRPr="00902EA2">
              <w:rPr>
                <w:rFonts w:ascii="Arial" w:eastAsia="Times New Roman" w:hAnsi="Arial" w:cs="Arial"/>
                <w:b/>
              </w:rPr>
              <w:t>21</w:t>
            </w:r>
            <w:r w:rsidRPr="00902EA2">
              <w:rPr>
                <w:rFonts w:ascii="Arial" w:eastAsia="Times New Roman" w:hAnsi="Arial" w:cs="Arial"/>
                <w:b/>
                <w:vertAlign w:val="superscript"/>
              </w:rPr>
              <w:t>st</w:t>
            </w:r>
            <w:r w:rsidRPr="00902EA2">
              <w:rPr>
                <w:rFonts w:ascii="Arial" w:eastAsia="Times New Roman" w:hAnsi="Arial" w:cs="Arial"/>
                <w:b/>
              </w:rPr>
              <w:t xml:space="preserve"> </w:t>
            </w:r>
            <w:r w:rsidR="00E130D5" w:rsidRPr="00902EA2">
              <w:rPr>
                <w:rFonts w:ascii="Arial" w:eastAsia="Times New Roman" w:hAnsi="Arial" w:cs="Arial"/>
                <w:b/>
              </w:rPr>
              <w:t xml:space="preserve">January </w:t>
            </w:r>
            <w:r w:rsidRPr="00902EA2">
              <w:rPr>
                <w:rFonts w:ascii="Arial" w:eastAsia="Times New Roman" w:hAnsi="Arial" w:cs="Arial"/>
                <w:b/>
              </w:rPr>
              <w:t>202</w:t>
            </w:r>
            <w:r w:rsidR="00E130D5" w:rsidRPr="00902EA2">
              <w:rPr>
                <w:rFonts w:ascii="Arial" w:eastAsia="Times New Roman" w:hAnsi="Arial" w:cs="Arial"/>
                <w:b/>
              </w:rPr>
              <w:t>6</w:t>
            </w:r>
          </w:p>
        </w:tc>
      </w:tr>
    </w:tbl>
    <w:p w14:paraId="709BB567" w14:textId="77777777" w:rsidR="006B2E02" w:rsidRPr="00902EA2" w:rsidRDefault="006B2E02" w:rsidP="00D52D52">
      <w:pPr>
        <w:keepNext/>
        <w:rPr>
          <w:rFonts w:ascii="Arial" w:eastAsia="Times New Roman" w:hAnsi="Arial" w:cs="Times New Roman"/>
        </w:rPr>
      </w:pPr>
    </w:p>
    <w:p w14:paraId="0D92CDA2" w14:textId="643F6F3F" w:rsidR="00D76107" w:rsidRPr="00902EA2" w:rsidRDefault="00902EA2" w:rsidP="00D52D52">
      <w:pPr>
        <w:keepNext/>
        <w:rPr>
          <w:rFonts w:ascii="Arial" w:eastAsia="Times New Roman" w:hAnsi="Arial" w:cs="Times New Roman"/>
        </w:rPr>
      </w:pPr>
      <w:r w:rsidRPr="00902EA2">
        <w:rPr>
          <w:rFonts w:ascii="Arial" w:eastAsia="Times New Roman" w:hAnsi="Arial" w:cs="Times New Roman"/>
        </w:rPr>
        <w:t>Where information has been submitted to discharge a condition, any approval given is subject to compliance with the approved details.</w:t>
      </w:r>
    </w:p>
    <w:p w14:paraId="53E77892" w14:textId="77777777" w:rsidR="00D76107" w:rsidRPr="00902EA2" w:rsidRDefault="00D76107" w:rsidP="00D52D52">
      <w:pPr>
        <w:keepNext/>
        <w:rPr>
          <w:rFonts w:ascii="Arial" w:eastAsia="Times New Roman" w:hAnsi="Arial" w:cs="Times New Roman"/>
        </w:rPr>
      </w:pPr>
    </w:p>
    <w:p w14:paraId="72096622" w14:textId="77777777" w:rsidR="00D76107" w:rsidRPr="00902EA2" w:rsidRDefault="00902EA2" w:rsidP="00D52D52">
      <w:pPr>
        <w:keepNext/>
        <w:rPr>
          <w:rFonts w:ascii="Arial" w:eastAsia="Times New Roman" w:hAnsi="Arial" w:cs="Times New Roman"/>
        </w:rPr>
      </w:pPr>
      <w:r w:rsidRPr="00902EA2">
        <w:rPr>
          <w:rFonts w:ascii="Arial" w:eastAsia="Times New Roman" w:hAnsi="Arial" w:cs="Times New Roman"/>
        </w:rPr>
        <w:t>Yours faithfully</w:t>
      </w:r>
    </w:p>
    <w:p w14:paraId="6DA0122C" w14:textId="77777777" w:rsidR="00D76107" w:rsidRPr="00902EA2" w:rsidRDefault="00D76107" w:rsidP="00D52D52">
      <w:pPr>
        <w:keepNext/>
        <w:rPr>
          <w:rFonts w:ascii="Arial" w:eastAsia="Times New Roman" w:hAnsi="Arial" w:cs="Times New Roman"/>
        </w:rPr>
      </w:pPr>
    </w:p>
    <w:p w14:paraId="30E60A83" w14:textId="77777777" w:rsidR="00D76107" w:rsidRPr="00902EA2" w:rsidRDefault="00902EA2" w:rsidP="004A7CA9">
      <w:pPr>
        <w:keepNext/>
        <w:rPr>
          <w:rFonts w:ascii="Arial" w:eastAsia="MS Mincho" w:hAnsi="Arial" w:cs="Arial"/>
        </w:rPr>
      </w:pPr>
      <w:r w:rsidRPr="00902EA2">
        <w:rPr>
          <w:noProof/>
        </w:rPr>
        <w:drawing>
          <wp:inline distT="0" distB="0" distL="0" distR="0" wp14:anchorId="388DFC3F" wp14:editId="3A12DAEC">
            <wp:extent cx="1351915" cy="580390"/>
            <wp:effectExtent l="0" t="0" r="635" b="10160"/>
            <wp:docPr id="93781690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042E060E" w14:textId="77777777" w:rsidR="00D76107" w:rsidRPr="00902EA2" w:rsidRDefault="00902EA2" w:rsidP="004A7CA9">
      <w:pPr>
        <w:keepNext/>
        <w:tabs>
          <w:tab w:val="left" w:pos="6150"/>
        </w:tabs>
        <w:rPr>
          <w:rFonts w:ascii="Arial" w:eastAsia="MS Mincho" w:hAnsi="Arial" w:cs="Arial"/>
          <w:sz w:val="22"/>
          <w:szCs w:val="22"/>
        </w:rPr>
      </w:pPr>
      <w:r w:rsidRPr="00902EA2">
        <w:rPr>
          <w:rFonts w:ascii="Arial" w:eastAsia="MS Mincho" w:hAnsi="Arial" w:cs="Arial"/>
          <w:szCs w:val="22"/>
        </w:rPr>
        <w:t>Nicholas Parker</w:t>
      </w:r>
      <w:r w:rsidRPr="00902EA2">
        <w:rPr>
          <w:rFonts w:ascii="Arial" w:eastAsia="MS Mincho" w:hAnsi="Arial" w:cs="Arial"/>
          <w:sz w:val="22"/>
          <w:szCs w:val="22"/>
        </w:rPr>
        <w:tab/>
      </w:r>
    </w:p>
    <w:p w14:paraId="74AAFEFB" w14:textId="77777777" w:rsidR="00D76107" w:rsidRDefault="00902EA2" w:rsidP="00D52D52">
      <w:pPr>
        <w:rPr>
          <w:rFonts w:ascii="Arial" w:eastAsia="Times New Roman" w:hAnsi="Arial" w:cs="Arial"/>
        </w:rPr>
      </w:pPr>
      <w:r w:rsidRPr="00902EA2">
        <w:rPr>
          <w:rFonts w:ascii="Arial" w:eastAsia="Times New Roman" w:hAnsi="Arial" w:cs="Arial"/>
        </w:rPr>
        <w:t>Planning Manager</w:t>
      </w:r>
    </w:p>
    <w:p w14:paraId="5F04D05A" w14:textId="77777777" w:rsidR="00D76107" w:rsidRPr="00D52D52" w:rsidRDefault="00D76107" w:rsidP="00D52D52">
      <w:pPr>
        <w:rPr>
          <w:rFonts w:ascii="Arial" w:eastAsia="Times New Roman" w:hAnsi="Arial" w:cs="Times New Roman"/>
          <w:szCs w:val="18"/>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3D40" w14:textId="77777777" w:rsidR="00276987" w:rsidRDefault="00276987">
      <w:r>
        <w:separator/>
      </w:r>
    </w:p>
  </w:endnote>
  <w:endnote w:type="continuationSeparator" w:id="0">
    <w:p w14:paraId="68399D99" w14:textId="77777777" w:rsidR="00276987" w:rsidRDefault="0027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902EA2">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0E261" w14:textId="77777777" w:rsidR="00276987" w:rsidRDefault="00276987">
      <w:r>
        <w:separator/>
      </w:r>
    </w:p>
  </w:footnote>
  <w:footnote w:type="continuationSeparator" w:id="0">
    <w:p w14:paraId="09496CA3" w14:textId="77777777" w:rsidR="00276987" w:rsidRDefault="00276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902EA2">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45FC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7E13774A"/>
    <w:multiLevelType w:val="hybridMultilevel"/>
    <w:tmpl w:val="14A2DC08"/>
    <w:lvl w:ilvl="0" w:tplc="095AFCF0">
      <w:start w:val="5"/>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0"/>
  </w:num>
  <w:num w:numId="2" w16cid:durableId="466821838">
    <w:abstractNumId w:val="2"/>
  </w:num>
  <w:num w:numId="3" w16cid:durableId="1025836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0E2B9E"/>
    <w:rsid w:val="00107155"/>
    <w:rsid w:val="00186EA5"/>
    <w:rsid w:val="00232ADA"/>
    <w:rsid w:val="00276987"/>
    <w:rsid w:val="00333B72"/>
    <w:rsid w:val="003A69D1"/>
    <w:rsid w:val="005B0FB9"/>
    <w:rsid w:val="006B2E02"/>
    <w:rsid w:val="0073004F"/>
    <w:rsid w:val="00902EA2"/>
    <w:rsid w:val="00A530BF"/>
    <w:rsid w:val="00A935EF"/>
    <w:rsid w:val="00A96D51"/>
    <w:rsid w:val="00BC007E"/>
    <w:rsid w:val="00BC4BEF"/>
    <w:rsid w:val="00C021CD"/>
    <w:rsid w:val="00D32702"/>
    <w:rsid w:val="00D41193"/>
    <w:rsid w:val="00D76107"/>
    <w:rsid w:val="00D867DA"/>
    <w:rsid w:val="00E130D5"/>
    <w:rsid w:val="00E91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14</cp:revision>
  <cp:lastPrinted>2017-04-19T11:24:00Z</cp:lastPrinted>
  <dcterms:created xsi:type="dcterms:W3CDTF">2026-01-21T09:49:00Z</dcterms:created>
  <dcterms:modified xsi:type="dcterms:W3CDTF">2026-01-22T17:18:00Z</dcterms:modified>
</cp:coreProperties>
</file>