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1034" w:rsidRPr="00771034" w:rsidRDefault="00771034">
      <w:pPr>
        <w:rPr>
          <w:rFonts w:cstheme="minorHAnsi"/>
          <w:b/>
          <w:bCs/>
          <w:color w:val="000000"/>
          <w:sz w:val="28"/>
          <w:szCs w:val="28"/>
          <w:u w:val="single"/>
        </w:rPr>
      </w:pPr>
      <w:r w:rsidRPr="00771034">
        <w:rPr>
          <w:rFonts w:cstheme="minorHAnsi"/>
          <w:b/>
          <w:bCs/>
          <w:color w:val="000000"/>
          <w:sz w:val="28"/>
          <w:szCs w:val="28"/>
          <w:u w:val="single"/>
        </w:rPr>
        <w:t>Formal Objection to Planning Application F/26/100809</w:t>
      </w:r>
    </w:p>
    <w:p w:rsidR="005338CA" w:rsidRPr="00BF57B7" w:rsidRDefault="005338CA">
      <w:pPr>
        <w:rPr>
          <w:rFonts w:cstheme="minorHAnsi"/>
          <w:b/>
          <w:bCs/>
        </w:rPr>
      </w:pPr>
      <w:r w:rsidRPr="00BF57B7">
        <w:rPr>
          <w:rFonts w:cstheme="minorHAnsi"/>
          <w:b/>
          <w:bCs/>
        </w:rPr>
        <w:t>Att</w:t>
      </w:r>
      <w:r w:rsidR="007F0BD0">
        <w:rPr>
          <w:rFonts w:cstheme="minorHAnsi"/>
          <w:b/>
          <w:bCs/>
        </w:rPr>
        <w:t>e</w:t>
      </w:r>
      <w:r w:rsidRPr="00BF57B7">
        <w:rPr>
          <w:rFonts w:cstheme="minorHAnsi"/>
          <w:b/>
          <w:bCs/>
        </w:rPr>
        <w:t>n</w:t>
      </w:r>
      <w:r w:rsidR="007F0BD0">
        <w:rPr>
          <w:rFonts w:cstheme="minorHAnsi"/>
          <w:b/>
          <w:bCs/>
        </w:rPr>
        <w:t>tion</w:t>
      </w:r>
      <w:r w:rsidRPr="00BF57B7">
        <w:rPr>
          <w:rFonts w:cstheme="minorHAnsi"/>
          <w:b/>
          <w:bCs/>
        </w:rPr>
        <w:t xml:space="preserve"> of Case Officer Gary Osmond</w:t>
      </w:r>
    </w:p>
    <w:p w:rsidR="005338CA" w:rsidRPr="00BF57B7" w:rsidRDefault="005338CA">
      <w:pPr>
        <w:rPr>
          <w:rFonts w:cstheme="minorHAnsi"/>
          <w:b/>
          <w:bCs/>
          <w:color w:val="000000"/>
        </w:rPr>
      </w:pPr>
      <w:r w:rsidRPr="00BF57B7">
        <w:rPr>
          <w:rStyle w:val="apple-converted-space"/>
          <w:rFonts w:cstheme="minorHAnsi"/>
          <w:b/>
          <w:bCs/>
          <w:color w:val="000000"/>
        </w:rPr>
        <w:t>Application Number </w:t>
      </w:r>
      <w:r w:rsidRPr="00BF57B7">
        <w:rPr>
          <w:rFonts w:cstheme="minorHAnsi"/>
          <w:b/>
          <w:bCs/>
          <w:color w:val="000000"/>
        </w:rPr>
        <w:t xml:space="preserve">F/26/100809 </w:t>
      </w:r>
    </w:p>
    <w:p w:rsidR="005338CA" w:rsidRDefault="005338CA">
      <w:pPr>
        <w:rPr>
          <w:rFonts w:cstheme="minorHAnsi"/>
          <w:b/>
          <w:bCs/>
          <w:color w:val="000000"/>
        </w:rPr>
      </w:pPr>
      <w:r w:rsidRPr="00BF57B7">
        <w:rPr>
          <w:rFonts w:cstheme="minorHAnsi"/>
          <w:b/>
          <w:bCs/>
          <w:color w:val="000000"/>
        </w:rPr>
        <w:t xml:space="preserve">Applicant </w:t>
      </w:r>
      <w:proofErr w:type="spellStart"/>
      <w:r w:rsidRPr="00BF57B7">
        <w:rPr>
          <w:rFonts w:cstheme="minorHAnsi"/>
          <w:b/>
          <w:bCs/>
          <w:color w:val="000000"/>
        </w:rPr>
        <w:t>Macra</w:t>
      </w:r>
      <w:proofErr w:type="spellEnd"/>
      <w:r w:rsidRPr="00BF57B7">
        <w:rPr>
          <w:rFonts w:cstheme="minorHAnsi"/>
          <w:b/>
          <w:bCs/>
          <w:color w:val="000000"/>
        </w:rPr>
        <w:t xml:space="preserve"> Ltd</w:t>
      </w:r>
      <w:r w:rsidR="0081423C">
        <w:rPr>
          <w:rFonts w:cstheme="minorHAnsi"/>
          <w:b/>
          <w:bCs/>
          <w:color w:val="000000"/>
        </w:rPr>
        <w:t xml:space="preserve"> (on behalf of the </w:t>
      </w:r>
      <w:r w:rsidR="0081611A">
        <w:rPr>
          <w:rFonts w:cstheme="minorHAnsi"/>
          <w:b/>
          <w:bCs/>
          <w:color w:val="000000"/>
        </w:rPr>
        <w:t>owners</w:t>
      </w:r>
      <w:r w:rsidR="0081423C">
        <w:rPr>
          <w:rFonts w:cstheme="minorHAnsi"/>
          <w:b/>
          <w:bCs/>
          <w:color w:val="000000"/>
        </w:rPr>
        <w:t xml:space="preserve"> </w:t>
      </w:r>
      <w:r w:rsidR="008116F9">
        <w:rPr>
          <w:rFonts w:cstheme="minorHAnsi"/>
          <w:b/>
          <w:bCs/>
          <w:color w:val="000000"/>
        </w:rPr>
        <w:t>of 5</w:t>
      </w:r>
      <w:r w:rsidR="0081423C">
        <w:rPr>
          <w:rFonts w:cstheme="minorHAnsi"/>
          <w:b/>
          <w:bCs/>
          <w:color w:val="000000"/>
        </w:rPr>
        <w:t xml:space="preserve"> Westgate Mews).</w:t>
      </w:r>
    </w:p>
    <w:p w:rsidR="0086794E" w:rsidRDefault="0086794E">
      <w:pPr>
        <w:rPr>
          <w:rFonts w:cstheme="minorHAnsi"/>
          <w:b/>
          <w:bCs/>
          <w:color w:val="000000"/>
        </w:rPr>
      </w:pPr>
    </w:p>
    <w:p w:rsidR="0086794E" w:rsidRDefault="0086794E" w:rsidP="0086794E">
      <w:pPr>
        <w:ind w:left="360"/>
        <w:rPr>
          <w:rFonts w:cstheme="minorHAnsi"/>
          <w:b/>
          <w:bCs/>
          <w:color w:val="000000"/>
        </w:rPr>
      </w:pPr>
      <w:r w:rsidRPr="0086794E">
        <w:rPr>
          <w:rFonts w:cstheme="minorHAnsi"/>
          <w:b/>
          <w:bCs/>
          <w:color w:val="000000"/>
        </w:rPr>
        <w:t xml:space="preserve">I oppose the proposed planning application for the development of The Orchard at house number 5 Westgate Mews submitted by </w:t>
      </w:r>
      <w:proofErr w:type="spellStart"/>
      <w:r w:rsidRPr="0086794E">
        <w:rPr>
          <w:rFonts w:cstheme="minorHAnsi"/>
          <w:b/>
          <w:bCs/>
          <w:color w:val="000000"/>
        </w:rPr>
        <w:t>Macra</w:t>
      </w:r>
      <w:proofErr w:type="spellEnd"/>
      <w:r w:rsidRPr="0086794E">
        <w:rPr>
          <w:rFonts w:cstheme="minorHAnsi"/>
          <w:b/>
          <w:bCs/>
          <w:color w:val="000000"/>
        </w:rPr>
        <w:t xml:space="preserve"> Ltd</w:t>
      </w:r>
      <w:r w:rsidR="007656E5">
        <w:rPr>
          <w:rFonts w:cstheme="minorHAnsi"/>
          <w:b/>
          <w:bCs/>
          <w:color w:val="000000"/>
        </w:rPr>
        <w:t xml:space="preserve"> </w:t>
      </w:r>
      <w:r w:rsidR="0000711B">
        <w:rPr>
          <w:rFonts w:cstheme="minorHAnsi"/>
          <w:b/>
          <w:bCs/>
          <w:color w:val="000000"/>
        </w:rPr>
        <w:t>(</w:t>
      </w:r>
      <w:r w:rsidR="007656E5">
        <w:rPr>
          <w:rFonts w:cstheme="minorHAnsi"/>
          <w:b/>
          <w:bCs/>
          <w:color w:val="000000"/>
        </w:rPr>
        <w:t>on behalf of the owners of 5 Westgate Mews</w:t>
      </w:r>
      <w:r w:rsidR="0000711B">
        <w:rPr>
          <w:rFonts w:cstheme="minorHAnsi"/>
          <w:b/>
          <w:bCs/>
          <w:color w:val="000000"/>
        </w:rPr>
        <w:t>)</w:t>
      </w:r>
      <w:r w:rsidRPr="0086794E">
        <w:rPr>
          <w:rFonts w:cstheme="minorHAnsi"/>
          <w:b/>
          <w:bCs/>
          <w:color w:val="000000"/>
        </w:rPr>
        <w:t xml:space="preserve"> as I believe that it contravenes the following planning regulation requirements:</w:t>
      </w:r>
    </w:p>
    <w:p w:rsidR="009F7AEF" w:rsidRDefault="009F7AEF" w:rsidP="0086794E">
      <w:pPr>
        <w:ind w:left="360"/>
        <w:rPr>
          <w:rFonts w:cstheme="minorHAnsi"/>
          <w:b/>
          <w:bCs/>
          <w:color w:val="000000"/>
        </w:rPr>
      </w:pPr>
    </w:p>
    <w:p w:rsidR="009F7AEF" w:rsidRPr="00BE0CF9" w:rsidRDefault="009F7AEF" w:rsidP="009F7AEF">
      <w:pPr>
        <w:pStyle w:val="ListParagraph"/>
        <w:numPr>
          <w:ilvl w:val="0"/>
          <w:numId w:val="9"/>
        </w:numPr>
        <w:rPr>
          <w:rFonts w:cstheme="minorHAnsi"/>
          <w:b/>
          <w:bCs/>
          <w:color w:val="000000"/>
        </w:rPr>
      </w:pPr>
      <w:r w:rsidRPr="00BE0CF9">
        <w:rPr>
          <w:rFonts w:cstheme="minorHAnsi"/>
          <w:b/>
          <w:bCs/>
          <w:color w:val="000000"/>
        </w:rPr>
        <w:t>Vehicle &amp; Pedestrian Access</w:t>
      </w:r>
    </w:p>
    <w:p w:rsidR="009F7AEF" w:rsidRDefault="009F7AEF" w:rsidP="009F7AEF">
      <w:pPr>
        <w:pStyle w:val="ListParagraph"/>
        <w:rPr>
          <w:rFonts w:cstheme="minorHAnsi"/>
          <w:b/>
          <w:bCs/>
          <w:color w:val="000000"/>
        </w:rPr>
      </w:pPr>
      <w:r>
        <w:rPr>
          <w:rFonts w:cstheme="minorHAnsi"/>
          <w:b/>
          <w:bCs/>
          <w:color w:val="000000"/>
        </w:rPr>
        <w:t xml:space="preserve">Pedestrian access only exists within Kenilworth </w:t>
      </w:r>
      <w:proofErr w:type="gramStart"/>
      <w:r>
        <w:rPr>
          <w:rFonts w:cstheme="minorHAnsi"/>
          <w:b/>
          <w:bCs/>
          <w:color w:val="000000"/>
        </w:rPr>
        <w:t>Gardens</w:t>
      </w:r>
      <w:r w:rsidR="00B233F9">
        <w:rPr>
          <w:rFonts w:cstheme="minorHAnsi"/>
          <w:b/>
          <w:bCs/>
          <w:color w:val="000000"/>
        </w:rPr>
        <w:t>,</w:t>
      </w:r>
      <w:proofErr w:type="gramEnd"/>
      <w:r w:rsidR="00B233F9">
        <w:rPr>
          <w:rFonts w:cstheme="minorHAnsi"/>
          <w:b/>
          <w:bCs/>
          <w:color w:val="000000"/>
        </w:rPr>
        <w:t xml:space="preserve"> NO pedestrian access exists within Westgate Mews which</w:t>
      </w:r>
      <w:r>
        <w:rPr>
          <w:rFonts w:cstheme="minorHAnsi"/>
          <w:b/>
          <w:bCs/>
          <w:color w:val="000000"/>
        </w:rPr>
        <w:t xml:space="preserve"> was only built to accommodate the five existing properties.</w:t>
      </w:r>
    </w:p>
    <w:p w:rsidR="009F7AEF" w:rsidRDefault="009F7AEF" w:rsidP="009F7AEF">
      <w:pPr>
        <w:pStyle w:val="ListParagraph"/>
        <w:rPr>
          <w:rFonts w:cstheme="minorHAnsi"/>
          <w:b/>
          <w:bCs/>
          <w:color w:val="000000"/>
        </w:rPr>
      </w:pPr>
      <w:r>
        <w:rPr>
          <w:rFonts w:cstheme="minorHAnsi"/>
          <w:b/>
          <w:bCs/>
          <w:color w:val="000000"/>
        </w:rPr>
        <w:t xml:space="preserve">Access </w:t>
      </w:r>
      <w:r w:rsidR="00B233F9">
        <w:rPr>
          <w:rFonts w:cstheme="minorHAnsi"/>
          <w:b/>
          <w:bCs/>
          <w:color w:val="000000"/>
        </w:rPr>
        <w:t>and egress</w:t>
      </w:r>
      <w:r>
        <w:rPr>
          <w:rFonts w:cstheme="minorHAnsi"/>
          <w:b/>
          <w:bCs/>
          <w:color w:val="000000"/>
        </w:rPr>
        <w:t xml:space="preserve"> to Westgate Mews is only available through Kenilworth Gardens which itself is an extremely narrow residential</w:t>
      </w:r>
      <w:r w:rsidR="000F6D7A">
        <w:rPr>
          <w:rFonts w:cstheme="minorHAnsi"/>
          <w:b/>
          <w:bCs/>
          <w:color w:val="000000"/>
        </w:rPr>
        <w:t xml:space="preserve"> </w:t>
      </w:r>
      <w:proofErr w:type="spellStart"/>
      <w:r w:rsidR="000F6D7A">
        <w:rPr>
          <w:rFonts w:cstheme="minorHAnsi"/>
          <w:b/>
          <w:bCs/>
          <w:color w:val="000000"/>
        </w:rPr>
        <w:t>cul</w:t>
      </w:r>
      <w:proofErr w:type="spellEnd"/>
      <w:r w:rsidR="000F6D7A">
        <w:rPr>
          <w:rFonts w:cstheme="minorHAnsi"/>
          <w:b/>
          <w:bCs/>
          <w:color w:val="000000"/>
        </w:rPr>
        <w:t xml:space="preserve"> de sac, </w:t>
      </w:r>
      <w:r w:rsidR="00CB21EE">
        <w:rPr>
          <w:rFonts w:cstheme="minorHAnsi"/>
          <w:b/>
          <w:bCs/>
          <w:color w:val="000000"/>
        </w:rPr>
        <w:t xml:space="preserve">accessed only </w:t>
      </w:r>
      <w:r w:rsidR="004E7241">
        <w:rPr>
          <w:rFonts w:cstheme="minorHAnsi"/>
          <w:b/>
          <w:bCs/>
          <w:color w:val="000000"/>
        </w:rPr>
        <w:t>by one singular approach from Telegraph Road. N</w:t>
      </w:r>
      <w:r w:rsidR="000F6D7A">
        <w:rPr>
          <w:rFonts w:cstheme="minorHAnsi"/>
          <w:b/>
          <w:bCs/>
          <w:color w:val="000000"/>
        </w:rPr>
        <w:t xml:space="preserve">o consideration in this application has been given to the families and </w:t>
      </w:r>
      <w:r w:rsidR="00B233F9">
        <w:rPr>
          <w:rFonts w:cstheme="minorHAnsi"/>
          <w:b/>
          <w:bCs/>
          <w:color w:val="000000"/>
        </w:rPr>
        <w:t>young children</w:t>
      </w:r>
      <w:r w:rsidR="000F6D7A">
        <w:rPr>
          <w:rFonts w:cstheme="minorHAnsi"/>
          <w:b/>
          <w:bCs/>
          <w:color w:val="000000"/>
        </w:rPr>
        <w:t xml:space="preserve"> currently living in Kenilworth Gardens together with the needs of the elderly residents</w:t>
      </w:r>
      <w:r w:rsidR="00B233F9">
        <w:rPr>
          <w:rFonts w:cstheme="minorHAnsi"/>
          <w:b/>
          <w:bCs/>
          <w:color w:val="000000"/>
        </w:rPr>
        <w:t xml:space="preserve"> of Fielders Court</w:t>
      </w:r>
      <w:r w:rsidR="00CB21EE">
        <w:rPr>
          <w:rFonts w:cstheme="minorHAnsi"/>
          <w:b/>
          <w:bCs/>
          <w:color w:val="000000"/>
        </w:rPr>
        <w:t xml:space="preserve"> </w:t>
      </w:r>
      <w:r w:rsidR="004525C0">
        <w:rPr>
          <w:rFonts w:cstheme="minorHAnsi"/>
          <w:b/>
          <w:bCs/>
          <w:color w:val="000000"/>
        </w:rPr>
        <w:t>and</w:t>
      </w:r>
      <w:r w:rsidR="000F6D7A">
        <w:rPr>
          <w:rFonts w:cstheme="minorHAnsi"/>
          <w:b/>
          <w:bCs/>
          <w:color w:val="000000"/>
        </w:rPr>
        <w:t xml:space="preserve"> their </w:t>
      </w:r>
      <w:proofErr w:type="spellStart"/>
      <w:r w:rsidR="000F6D7A">
        <w:rPr>
          <w:rFonts w:cstheme="minorHAnsi"/>
          <w:b/>
          <w:bCs/>
          <w:color w:val="000000"/>
        </w:rPr>
        <w:t>carers</w:t>
      </w:r>
      <w:proofErr w:type="spellEnd"/>
      <w:r w:rsidR="00CB21EE">
        <w:rPr>
          <w:rFonts w:cstheme="minorHAnsi"/>
          <w:b/>
          <w:bCs/>
          <w:color w:val="000000"/>
        </w:rPr>
        <w:t xml:space="preserve">, </w:t>
      </w:r>
      <w:r w:rsidR="004E7241">
        <w:rPr>
          <w:rFonts w:cstheme="minorHAnsi"/>
          <w:b/>
          <w:bCs/>
          <w:color w:val="000000"/>
        </w:rPr>
        <w:t>together with the</w:t>
      </w:r>
      <w:r w:rsidR="00CB21EE">
        <w:rPr>
          <w:rFonts w:cstheme="minorHAnsi"/>
          <w:b/>
          <w:bCs/>
          <w:color w:val="000000"/>
        </w:rPr>
        <w:t xml:space="preserve"> residents of </w:t>
      </w:r>
      <w:proofErr w:type="spellStart"/>
      <w:r w:rsidR="00CB21EE">
        <w:rPr>
          <w:rFonts w:cstheme="minorHAnsi"/>
          <w:b/>
          <w:bCs/>
          <w:color w:val="000000"/>
        </w:rPr>
        <w:t>Sportsmans</w:t>
      </w:r>
      <w:proofErr w:type="spellEnd"/>
      <w:r w:rsidR="00CB21EE">
        <w:rPr>
          <w:rFonts w:cstheme="minorHAnsi"/>
          <w:b/>
          <w:bCs/>
          <w:color w:val="000000"/>
        </w:rPr>
        <w:t xml:space="preserve"> Place.</w:t>
      </w:r>
    </w:p>
    <w:p w:rsidR="000F6D7A" w:rsidRDefault="000F6D7A" w:rsidP="009F7AEF">
      <w:pPr>
        <w:pStyle w:val="ListParagraph"/>
        <w:rPr>
          <w:rFonts w:cstheme="minorHAnsi"/>
          <w:b/>
          <w:bCs/>
          <w:color w:val="000000"/>
        </w:rPr>
      </w:pPr>
    </w:p>
    <w:p w:rsidR="000F6D7A" w:rsidRDefault="00BE0CF9" w:rsidP="00BE0CF9">
      <w:pPr>
        <w:pStyle w:val="ListParagraph"/>
        <w:numPr>
          <w:ilvl w:val="0"/>
          <w:numId w:val="9"/>
        </w:numPr>
        <w:rPr>
          <w:rFonts w:cstheme="minorHAnsi"/>
          <w:b/>
          <w:bCs/>
          <w:color w:val="000000"/>
        </w:rPr>
      </w:pPr>
      <w:r w:rsidRPr="00BE0CF9">
        <w:rPr>
          <w:rFonts w:cstheme="minorHAnsi"/>
          <w:b/>
          <w:bCs/>
          <w:color w:val="000000"/>
        </w:rPr>
        <w:t>Environmental Issues</w:t>
      </w:r>
    </w:p>
    <w:p w:rsidR="00BE0CF9" w:rsidRDefault="00BE0CF9" w:rsidP="00BE0CF9">
      <w:pPr>
        <w:ind w:left="720"/>
        <w:rPr>
          <w:rFonts w:cstheme="minorHAnsi"/>
          <w:b/>
          <w:bCs/>
          <w:color w:val="000000"/>
        </w:rPr>
      </w:pPr>
      <w:r>
        <w:rPr>
          <w:rFonts w:cstheme="minorHAnsi"/>
          <w:b/>
          <w:bCs/>
          <w:color w:val="000000"/>
        </w:rPr>
        <w:t xml:space="preserve">Several trees which I believe included one fully mature oak tree and one walnut tree have already been felled in the orchard in advance of this planning application without notification to the immediate neighbours within Westgate Mews. Were these trees protected by Tree Preservation Orders and if </w:t>
      </w:r>
      <w:proofErr w:type="gramStart"/>
      <w:r>
        <w:rPr>
          <w:rFonts w:cstheme="minorHAnsi"/>
          <w:b/>
          <w:bCs/>
          <w:color w:val="000000"/>
        </w:rPr>
        <w:t>so</w:t>
      </w:r>
      <w:proofErr w:type="gramEnd"/>
      <w:r>
        <w:rPr>
          <w:rFonts w:cstheme="minorHAnsi"/>
          <w:b/>
          <w:bCs/>
          <w:color w:val="000000"/>
        </w:rPr>
        <w:t xml:space="preserve"> was permission granted by Eastleigh Borough Council</w:t>
      </w:r>
      <w:r w:rsidR="00C2351B">
        <w:rPr>
          <w:rFonts w:cstheme="minorHAnsi"/>
          <w:b/>
          <w:bCs/>
          <w:color w:val="000000"/>
        </w:rPr>
        <w:t xml:space="preserve"> for the felling of any protected trees in advance of this application?</w:t>
      </w:r>
    </w:p>
    <w:p w:rsidR="00861652" w:rsidRDefault="008F5ADB" w:rsidP="00861652">
      <w:pPr>
        <w:pStyle w:val="ListParagraph"/>
        <w:numPr>
          <w:ilvl w:val="0"/>
          <w:numId w:val="9"/>
        </w:numPr>
        <w:rPr>
          <w:rFonts w:cstheme="minorHAnsi"/>
          <w:b/>
          <w:bCs/>
          <w:color w:val="000000"/>
        </w:rPr>
      </w:pPr>
      <w:r w:rsidRPr="00861652">
        <w:rPr>
          <w:rFonts w:cstheme="minorHAnsi"/>
          <w:b/>
          <w:bCs/>
          <w:color w:val="000000"/>
        </w:rPr>
        <w:t xml:space="preserve"> </w:t>
      </w:r>
      <w:r w:rsidR="00A60DA3">
        <w:rPr>
          <w:rFonts w:cstheme="minorHAnsi"/>
          <w:b/>
          <w:bCs/>
          <w:color w:val="000000"/>
        </w:rPr>
        <w:t>Excessive Noise, Dust &amp; Air Pollution</w:t>
      </w:r>
    </w:p>
    <w:p w:rsidR="00681B6A" w:rsidRDefault="00861652" w:rsidP="00861652">
      <w:pPr>
        <w:pStyle w:val="ListParagraph"/>
        <w:rPr>
          <w:rFonts w:cstheme="minorHAnsi"/>
          <w:b/>
          <w:bCs/>
          <w:color w:val="000000"/>
        </w:rPr>
      </w:pPr>
      <w:r>
        <w:rPr>
          <w:rFonts w:cstheme="minorHAnsi"/>
          <w:b/>
          <w:bCs/>
          <w:color w:val="000000"/>
        </w:rPr>
        <w:t>The planning committee should be aware that Westgate Mews is not an adopted road, it is in fact a private road</w:t>
      </w:r>
      <w:r w:rsidR="00C355C0">
        <w:rPr>
          <w:rFonts w:cstheme="minorHAnsi"/>
          <w:b/>
          <w:bCs/>
          <w:color w:val="000000"/>
        </w:rPr>
        <w:t xml:space="preserve"> used</w:t>
      </w:r>
      <w:r>
        <w:rPr>
          <w:rFonts w:cstheme="minorHAnsi"/>
          <w:b/>
          <w:bCs/>
          <w:color w:val="000000"/>
        </w:rPr>
        <w:t xml:space="preserve"> to service the existing five dwelling</w:t>
      </w:r>
      <w:r w:rsidR="00C355C0">
        <w:rPr>
          <w:rFonts w:cstheme="minorHAnsi"/>
          <w:b/>
          <w:bCs/>
          <w:color w:val="000000"/>
        </w:rPr>
        <w:t>s</w:t>
      </w:r>
      <w:r w:rsidR="00681B6A">
        <w:rPr>
          <w:rFonts w:cstheme="minorHAnsi"/>
          <w:b/>
          <w:bCs/>
          <w:color w:val="000000"/>
        </w:rPr>
        <w:t xml:space="preserve">, the road is </w:t>
      </w:r>
      <w:r w:rsidR="00B233F9">
        <w:rPr>
          <w:rFonts w:cstheme="minorHAnsi"/>
          <w:b/>
          <w:bCs/>
          <w:color w:val="000000"/>
        </w:rPr>
        <w:t>only 3.70</w:t>
      </w:r>
      <w:r w:rsidR="00681B6A">
        <w:rPr>
          <w:rFonts w:cstheme="minorHAnsi"/>
          <w:b/>
          <w:bCs/>
          <w:color w:val="000000"/>
        </w:rPr>
        <w:t xml:space="preserve"> metres wide at its point of entry and varies in width between 4.60 and 4.67 metres during its 32.40 metre length, the width of the entry to 5 Westgate Mews then decreases to 4.45 metres wide. </w:t>
      </w:r>
    </w:p>
    <w:p w:rsidR="003440D2" w:rsidRDefault="003440D2" w:rsidP="005D24D9">
      <w:pPr>
        <w:pStyle w:val="ListParagraph"/>
        <w:rPr>
          <w:rFonts w:cstheme="minorHAnsi"/>
          <w:b/>
          <w:bCs/>
          <w:color w:val="000000"/>
        </w:rPr>
      </w:pPr>
      <w:r>
        <w:rPr>
          <w:rFonts w:cstheme="minorHAnsi"/>
          <w:b/>
          <w:bCs/>
          <w:color w:val="000000"/>
        </w:rPr>
        <w:t xml:space="preserve">Consideration should be given to the excessive noise, dust and air </w:t>
      </w:r>
      <w:r w:rsidR="00187F35">
        <w:rPr>
          <w:rFonts w:cstheme="minorHAnsi"/>
          <w:b/>
          <w:bCs/>
          <w:color w:val="000000"/>
        </w:rPr>
        <w:t>pollution levels</w:t>
      </w:r>
      <w:r>
        <w:rPr>
          <w:rFonts w:cstheme="minorHAnsi"/>
          <w:b/>
          <w:bCs/>
          <w:color w:val="000000"/>
        </w:rPr>
        <w:t xml:space="preserve"> </w:t>
      </w:r>
      <w:r w:rsidR="00DF50A3">
        <w:rPr>
          <w:rFonts w:cstheme="minorHAnsi"/>
          <w:b/>
          <w:bCs/>
          <w:color w:val="000000"/>
        </w:rPr>
        <w:t>created</w:t>
      </w:r>
      <w:r>
        <w:rPr>
          <w:rFonts w:cstheme="minorHAnsi"/>
          <w:b/>
          <w:bCs/>
          <w:color w:val="000000"/>
        </w:rPr>
        <w:t xml:space="preserve"> by heavy daily construction</w:t>
      </w:r>
      <w:r w:rsidR="005D24D9">
        <w:rPr>
          <w:rFonts w:cstheme="minorHAnsi"/>
          <w:b/>
          <w:bCs/>
          <w:color w:val="000000"/>
        </w:rPr>
        <w:t xml:space="preserve"> </w:t>
      </w:r>
      <w:r w:rsidR="00187F35">
        <w:rPr>
          <w:rFonts w:cstheme="minorHAnsi"/>
          <w:b/>
          <w:bCs/>
          <w:color w:val="000000"/>
        </w:rPr>
        <w:t>traffic, vehicles</w:t>
      </w:r>
      <w:r>
        <w:rPr>
          <w:rFonts w:cstheme="minorHAnsi"/>
          <w:b/>
          <w:bCs/>
          <w:color w:val="000000"/>
        </w:rPr>
        <w:t xml:space="preserve"> and machinery</w:t>
      </w:r>
      <w:r w:rsidR="00187F35">
        <w:rPr>
          <w:rFonts w:cstheme="minorHAnsi"/>
          <w:b/>
          <w:bCs/>
          <w:color w:val="000000"/>
        </w:rPr>
        <w:t xml:space="preserve"> generated on a </w:t>
      </w:r>
      <w:r w:rsidR="00187F35">
        <w:rPr>
          <w:rFonts w:cstheme="minorHAnsi"/>
          <w:b/>
          <w:bCs/>
          <w:color w:val="000000"/>
        </w:rPr>
        <w:lastRenderedPageBreak/>
        <w:t xml:space="preserve">daily basis during the construction </w:t>
      </w:r>
      <w:r w:rsidR="0081423C">
        <w:rPr>
          <w:rFonts w:cstheme="minorHAnsi"/>
          <w:b/>
          <w:bCs/>
          <w:color w:val="000000"/>
        </w:rPr>
        <w:t>period together</w:t>
      </w:r>
      <w:r w:rsidR="00187F35">
        <w:rPr>
          <w:rFonts w:cstheme="minorHAnsi"/>
          <w:b/>
          <w:bCs/>
          <w:color w:val="000000"/>
        </w:rPr>
        <w:t xml:space="preserve"> </w:t>
      </w:r>
      <w:r w:rsidR="0081423C">
        <w:rPr>
          <w:rFonts w:cstheme="minorHAnsi"/>
          <w:b/>
          <w:bCs/>
          <w:color w:val="000000"/>
        </w:rPr>
        <w:t>with the</w:t>
      </w:r>
      <w:r w:rsidR="005D24D9">
        <w:rPr>
          <w:rFonts w:cstheme="minorHAnsi"/>
          <w:b/>
          <w:bCs/>
          <w:color w:val="000000"/>
        </w:rPr>
        <w:t xml:space="preserve"> impact that it will have on the health and wellbeing of the pensioners and residents of house numbers 1 to 4 Westgate Mews and other adjacent </w:t>
      </w:r>
      <w:r w:rsidR="004E7241">
        <w:rPr>
          <w:rFonts w:cstheme="minorHAnsi"/>
          <w:b/>
          <w:bCs/>
          <w:color w:val="000000"/>
        </w:rPr>
        <w:t>neighbours living</w:t>
      </w:r>
      <w:r w:rsidR="005D24D9">
        <w:rPr>
          <w:rFonts w:cstheme="minorHAnsi"/>
          <w:b/>
          <w:bCs/>
          <w:color w:val="000000"/>
        </w:rPr>
        <w:t xml:space="preserve"> within Kenilworth Gardens.  </w:t>
      </w:r>
    </w:p>
    <w:p w:rsidR="0081423C" w:rsidRDefault="0081423C" w:rsidP="0081423C">
      <w:pPr>
        <w:pStyle w:val="ListParagraph"/>
        <w:rPr>
          <w:rFonts w:cstheme="minorHAnsi"/>
          <w:b/>
          <w:bCs/>
          <w:color w:val="000000"/>
        </w:rPr>
      </w:pPr>
    </w:p>
    <w:p w:rsidR="005D24D9" w:rsidRDefault="00187F35" w:rsidP="005D24D9">
      <w:pPr>
        <w:pStyle w:val="ListParagraph"/>
        <w:numPr>
          <w:ilvl w:val="0"/>
          <w:numId w:val="9"/>
        </w:numPr>
        <w:rPr>
          <w:rFonts w:cstheme="minorHAnsi"/>
          <w:b/>
          <w:bCs/>
          <w:color w:val="000000"/>
        </w:rPr>
      </w:pPr>
      <w:r>
        <w:rPr>
          <w:rFonts w:cstheme="minorHAnsi"/>
          <w:b/>
          <w:bCs/>
          <w:color w:val="000000"/>
        </w:rPr>
        <w:t>Other Considerations</w:t>
      </w:r>
    </w:p>
    <w:p w:rsidR="00861652" w:rsidRDefault="00187F35" w:rsidP="00861652">
      <w:pPr>
        <w:pStyle w:val="ListParagraph"/>
        <w:rPr>
          <w:rFonts w:cstheme="minorHAnsi"/>
          <w:b/>
          <w:bCs/>
          <w:color w:val="000000"/>
        </w:rPr>
      </w:pPr>
      <w:r>
        <w:rPr>
          <w:rFonts w:cstheme="minorHAnsi"/>
          <w:b/>
          <w:bCs/>
          <w:color w:val="000000"/>
        </w:rPr>
        <w:t xml:space="preserve">Whilst the </w:t>
      </w:r>
      <w:r w:rsidR="00681B6A">
        <w:rPr>
          <w:rFonts w:cstheme="minorHAnsi"/>
          <w:b/>
          <w:bCs/>
          <w:color w:val="000000"/>
        </w:rPr>
        <w:t>entrance</w:t>
      </w:r>
      <w:r>
        <w:rPr>
          <w:rFonts w:cstheme="minorHAnsi"/>
          <w:b/>
          <w:bCs/>
          <w:color w:val="000000"/>
        </w:rPr>
        <w:t xml:space="preserve"> road to Westgate Mews </w:t>
      </w:r>
      <w:r w:rsidR="00861652">
        <w:rPr>
          <w:rFonts w:cstheme="minorHAnsi"/>
          <w:b/>
          <w:bCs/>
          <w:color w:val="000000"/>
        </w:rPr>
        <w:t>is</w:t>
      </w:r>
      <w:r w:rsidR="00F1770D">
        <w:rPr>
          <w:rFonts w:cstheme="minorHAnsi"/>
          <w:b/>
          <w:bCs/>
          <w:color w:val="000000"/>
        </w:rPr>
        <w:t xml:space="preserve"> solely </w:t>
      </w:r>
      <w:r w:rsidR="00861652">
        <w:rPr>
          <w:rFonts w:cstheme="minorHAnsi"/>
          <w:b/>
          <w:bCs/>
          <w:color w:val="000000"/>
        </w:rPr>
        <w:t xml:space="preserve">owned by the residents of 5 Westgate </w:t>
      </w:r>
      <w:r w:rsidR="0081423C">
        <w:rPr>
          <w:rFonts w:cstheme="minorHAnsi"/>
          <w:b/>
          <w:bCs/>
          <w:color w:val="000000"/>
        </w:rPr>
        <w:t>Mews, the</w:t>
      </w:r>
      <w:r w:rsidR="00861652">
        <w:rPr>
          <w:rFonts w:cstheme="minorHAnsi"/>
          <w:b/>
          <w:bCs/>
          <w:color w:val="000000"/>
        </w:rPr>
        <w:t xml:space="preserve"> maintenance and upkeep of the road </w:t>
      </w:r>
      <w:r w:rsidR="00C355C0">
        <w:rPr>
          <w:rFonts w:cstheme="minorHAnsi"/>
          <w:b/>
          <w:bCs/>
          <w:color w:val="000000"/>
        </w:rPr>
        <w:t xml:space="preserve">is the </w:t>
      </w:r>
      <w:r w:rsidR="00861652">
        <w:rPr>
          <w:rFonts w:cstheme="minorHAnsi"/>
          <w:b/>
          <w:bCs/>
          <w:color w:val="000000"/>
        </w:rPr>
        <w:t>legal responsibility of all five</w:t>
      </w:r>
      <w:r w:rsidR="00F1770D">
        <w:rPr>
          <w:rFonts w:cstheme="minorHAnsi"/>
          <w:b/>
          <w:bCs/>
          <w:color w:val="000000"/>
        </w:rPr>
        <w:t xml:space="preserve"> existing </w:t>
      </w:r>
      <w:r w:rsidR="00861652">
        <w:rPr>
          <w:rFonts w:cstheme="minorHAnsi"/>
          <w:b/>
          <w:bCs/>
          <w:color w:val="000000"/>
        </w:rPr>
        <w:t>properties,</w:t>
      </w:r>
      <w:r w:rsidR="00F1770D">
        <w:rPr>
          <w:rFonts w:cstheme="minorHAnsi"/>
          <w:b/>
          <w:bCs/>
          <w:color w:val="000000"/>
        </w:rPr>
        <w:t xml:space="preserve"> therefore</w:t>
      </w:r>
      <w:r w:rsidR="00861652">
        <w:rPr>
          <w:rFonts w:cstheme="minorHAnsi"/>
          <w:b/>
          <w:bCs/>
          <w:color w:val="000000"/>
        </w:rPr>
        <w:t xml:space="preserve"> </w:t>
      </w:r>
      <w:r w:rsidR="00C355C0">
        <w:rPr>
          <w:rFonts w:cstheme="minorHAnsi"/>
          <w:b/>
          <w:bCs/>
          <w:color w:val="000000"/>
        </w:rPr>
        <w:t>who would be responsible for the upkeep</w:t>
      </w:r>
      <w:r w:rsidR="00F1770D">
        <w:rPr>
          <w:rFonts w:cstheme="minorHAnsi"/>
          <w:b/>
          <w:bCs/>
          <w:color w:val="000000"/>
        </w:rPr>
        <w:t xml:space="preserve"> and </w:t>
      </w:r>
      <w:r w:rsidR="0081423C">
        <w:rPr>
          <w:rFonts w:cstheme="minorHAnsi"/>
          <w:b/>
          <w:bCs/>
          <w:color w:val="000000"/>
        </w:rPr>
        <w:t>maintenance of</w:t>
      </w:r>
      <w:r w:rsidR="00C355C0">
        <w:rPr>
          <w:rFonts w:cstheme="minorHAnsi"/>
          <w:b/>
          <w:bCs/>
          <w:color w:val="000000"/>
        </w:rPr>
        <w:t xml:space="preserve"> the road </w:t>
      </w:r>
      <w:r w:rsidR="00F1770D">
        <w:rPr>
          <w:rFonts w:cstheme="minorHAnsi"/>
          <w:b/>
          <w:bCs/>
          <w:color w:val="000000"/>
        </w:rPr>
        <w:t xml:space="preserve">and its entrance during the </w:t>
      </w:r>
      <w:r w:rsidR="00C355C0">
        <w:rPr>
          <w:rFonts w:cstheme="minorHAnsi"/>
          <w:b/>
          <w:bCs/>
          <w:color w:val="000000"/>
        </w:rPr>
        <w:t>construction</w:t>
      </w:r>
      <w:r w:rsidR="00F1770D">
        <w:rPr>
          <w:rFonts w:cstheme="minorHAnsi"/>
          <w:b/>
          <w:bCs/>
          <w:color w:val="000000"/>
        </w:rPr>
        <w:t xml:space="preserve"> period </w:t>
      </w:r>
      <w:r w:rsidR="0081423C">
        <w:rPr>
          <w:rFonts w:cstheme="minorHAnsi"/>
          <w:b/>
          <w:bCs/>
          <w:color w:val="000000"/>
        </w:rPr>
        <w:t>(when it would be</w:t>
      </w:r>
      <w:r w:rsidR="00A60DA3">
        <w:rPr>
          <w:rFonts w:cstheme="minorHAnsi"/>
          <w:b/>
          <w:bCs/>
          <w:color w:val="000000"/>
        </w:rPr>
        <w:t xml:space="preserve"> accessed by heavy construction traffic</w:t>
      </w:r>
      <w:r w:rsidR="0081423C">
        <w:rPr>
          <w:rFonts w:cstheme="minorHAnsi"/>
          <w:b/>
          <w:bCs/>
          <w:color w:val="000000"/>
        </w:rPr>
        <w:t>,</w:t>
      </w:r>
      <w:r w:rsidR="00A60DA3">
        <w:rPr>
          <w:rFonts w:cstheme="minorHAnsi"/>
          <w:b/>
          <w:bCs/>
          <w:color w:val="000000"/>
        </w:rPr>
        <w:t xml:space="preserve"> plant</w:t>
      </w:r>
      <w:r w:rsidR="00AC338D">
        <w:rPr>
          <w:rFonts w:cstheme="minorHAnsi"/>
          <w:b/>
          <w:bCs/>
          <w:color w:val="000000"/>
        </w:rPr>
        <w:t xml:space="preserve"> and delivery lorries</w:t>
      </w:r>
      <w:r w:rsidR="00A60DA3">
        <w:rPr>
          <w:rFonts w:cstheme="minorHAnsi"/>
          <w:b/>
          <w:bCs/>
          <w:color w:val="000000"/>
        </w:rPr>
        <w:t xml:space="preserve"> on </w:t>
      </w:r>
      <w:r w:rsidR="0081423C">
        <w:rPr>
          <w:rFonts w:cstheme="minorHAnsi"/>
          <w:b/>
          <w:bCs/>
          <w:color w:val="000000"/>
        </w:rPr>
        <w:t>a daily  basis) and its subsequent use by new residents of The Orcha</w:t>
      </w:r>
      <w:r w:rsidR="00AC338D">
        <w:rPr>
          <w:rFonts w:cstheme="minorHAnsi"/>
          <w:b/>
          <w:bCs/>
          <w:color w:val="000000"/>
        </w:rPr>
        <w:t xml:space="preserve">rd, </w:t>
      </w:r>
      <w:r w:rsidR="0081423C">
        <w:rPr>
          <w:rFonts w:cstheme="minorHAnsi"/>
          <w:b/>
          <w:bCs/>
          <w:color w:val="000000"/>
        </w:rPr>
        <w:t xml:space="preserve"> should </w:t>
      </w:r>
      <w:r w:rsidR="00B10998">
        <w:rPr>
          <w:rFonts w:cstheme="minorHAnsi"/>
          <w:b/>
          <w:bCs/>
          <w:color w:val="000000"/>
        </w:rPr>
        <w:t>planning permission be granted?</w:t>
      </w:r>
    </w:p>
    <w:p w:rsidR="007B4D0C" w:rsidRDefault="007B4D0C" w:rsidP="00861652">
      <w:pPr>
        <w:pStyle w:val="ListParagraph"/>
        <w:rPr>
          <w:rFonts w:cstheme="minorHAnsi"/>
          <w:b/>
          <w:bCs/>
          <w:color w:val="000000"/>
        </w:rPr>
      </w:pPr>
      <w:r>
        <w:rPr>
          <w:rFonts w:cstheme="minorHAnsi"/>
          <w:b/>
          <w:bCs/>
          <w:color w:val="000000"/>
        </w:rPr>
        <w:t xml:space="preserve">The planning committee should also be aware that during the cricket season, matches and other social events (music concerts, firework displays &amp; the like) hosted at the Utilita Bowl </w:t>
      </w:r>
      <w:r w:rsidR="00F86FD5">
        <w:rPr>
          <w:rFonts w:cstheme="minorHAnsi"/>
          <w:b/>
          <w:bCs/>
          <w:color w:val="000000"/>
        </w:rPr>
        <w:t xml:space="preserve">often </w:t>
      </w:r>
      <w:r w:rsidR="0083526B">
        <w:rPr>
          <w:rFonts w:cstheme="minorHAnsi"/>
          <w:b/>
          <w:bCs/>
          <w:color w:val="000000"/>
        </w:rPr>
        <w:t xml:space="preserve">result </w:t>
      </w:r>
      <w:r w:rsidR="00F86FD5">
        <w:rPr>
          <w:rFonts w:cstheme="minorHAnsi"/>
          <w:b/>
          <w:bCs/>
          <w:color w:val="000000"/>
        </w:rPr>
        <w:t>in additional</w:t>
      </w:r>
      <w:r w:rsidR="0083526B">
        <w:rPr>
          <w:rFonts w:cstheme="minorHAnsi"/>
          <w:b/>
          <w:bCs/>
          <w:color w:val="000000"/>
        </w:rPr>
        <w:t xml:space="preserve"> traffic congestion within Kenilworth Gardens (caused by illegally parked </w:t>
      </w:r>
      <w:r w:rsidR="00F86FD5">
        <w:rPr>
          <w:rFonts w:cstheme="minorHAnsi"/>
          <w:b/>
          <w:bCs/>
          <w:color w:val="000000"/>
        </w:rPr>
        <w:t>cars) despite</w:t>
      </w:r>
      <w:r w:rsidR="0083526B">
        <w:rPr>
          <w:rFonts w:cstheme="minorHAnsi"/>
          <w:b/>
          <w:bCs/>
          <w:color w:val="000000"/>
        </w:rPr>
        <w:t xml:space="preserve"> the </w:t>
      </w:r>
      <w:r w:rsidR="008E1715">
        <w:rPr>
          <w:rFonts w:cstheme="minorHAnsi"/>
          <w:b/>
          <w:bCs/>
          <w:color w:val="000000"/>
        </w:rPr>
        <w:t>presence of</w:t>
      </w:r>
      <w:r w:rsidR="0083526B">
        <w:rPr>
          <w:rFonts w:cstheme="minorHAnsi"/>
          <w:b/>
          <w:bCs/>
          <w:color w:val="000000"/>
        </w:rPr>
        <w:t xml:space="preserve"> double yellow lines and </w:t>
      </w:r>
      <w:r w:rsidR="008E1715">
        <w:rPr>
          <w:rFonts w:cstheme="minorHAnsi"/>
          <w:b/>
          <w:bCs/>
          <w:color w:val="000000"/>
        </w:rPr>
        <w:t>parking cones</w:t>
      </w:r>
      <w:r w:rsidR="0083526B">
        <w:rPr>
          <w:rFonts w:cstheme="minorHAnsi"/>
          <w:b/>
          <w:bCs/>
          <w:color w:val="000000"/>
        </w:rPr>
        <w:t xml:space="preserve"> which </w:t>
      </w:r>
      <w:r w:rsidR="007A30DA">
        <w:rPr>
          <w:rFonts w:cstheme="minorHAnsi"/>
          <w:b/>
          <w:bCs/>
          <w:color w:val="000000"/>
        </w:rPr>
        <w:t xml:space="preserve">are constantly ignored </w:t>
      </w:r>
      <w:r w:rsidR="005F5001">
        <w:rPr>
          <w:rFonts w:cstheme="minorHAnsi"/>
          <w:b/>
          <w:bCs/>
          <w:color w:val="000000"/>
        </w:rPr>
        <w:t>and never</w:t>
      </w:r>
      <w:r w:rsidR="0083526B">
        <w:rPr>
          <w:rFonts w:cstheme="minorHAnsi"/>
          <w:b/>
          <w:bCs/>
          <w:color w:val="000000"/>
        </w:rPr>
        <w:t xml:space="preserve"> monitored or enforced by parking attendants and the like.</w:t>
      </w:r>
    </w:p>
    <w:p w:rsidR="002341E9" w:rsidRDefault="002341E9" w:rsidP="00861652">
      <w:pPr>
        <w:pStyle w:val="ListParagraph"/>
        <w:rPr>
          <w:rFonts w:cstheme="minorHAnsi"/>
          <w:b/>
          <w:bCs/>
          <w:color w:val="000000"/>
        </w:rPr>
      </w:pPr>
    </w:p>
    <w:p w:rsidR="002341E9" w:rsidRPr="00861652" w:rsidRDefault="00F86FD5" w:rsidP="00861652">
      <w:pPr>
        <w:pStyle w:val="ListParagraph"/>
        <w:rPr>
          <w:rFonts w:cstheme="minorHAnsi"/>
          <w:b/>
          <w:bCs/>
          <w:color w:val="000000"/>
        </w:rPr>
      </w:pPr>
      <w:r>
        <w:rPr>
          <w:rFonts w:cstheme="minorHAnsi"/>
          <w:b/>
          <w:bCs/>
          <w:color w:val="000000"/>
        </w:rPr>
        <w:t>Finally,</w:t>
      </w:r>
      <w:r w:rsidR="002341E9">
        <w:rPr>
          <w:rFonts w:cstheme="minorHAnsi"/>
          <w:b/>
          <w:bCs/>
          <w:color w:val="000000"/>
        </w:rPr>
        <w:t xml:space="preserve"> to support my objection please find </w:t>
      </w:r>
      <w:r w:rsidR="00E918C7">
        <w:rPr>
          <w:rFonts w:cstheme="minorHAnsi"/>
          <w:b/>
          <w:bCs/>
          <w:color w:val="000000"/>
        </w:rPr>
        <w:t>attached a</w:t>
      </w:r>
      <w:r w:rsidR="002341E9">
        <w:rPr>
          <w:rFonts w:cstheme="minorHAnsi"/>
          <w:b/>
          <w:bCs/>
          <w:color w:val="000000"/>
        </w:rPr>
        <w:t xml:space="preserve"> list of Precedents where planning application has been denied due </w:t>
      </w:r>
      <w:r>
        <w:rPr>
          <w:rFonts w:cstheme="minorHAnsi"/>
          <w:b/>
          <w:bCs/>
          <w:color w:val="000000"/>
        </w:rPr>
        <w:t>to inadequate road</w:t>
      </w:r>
      <w:r w:rsidR="002341E9">
        <w:rPr>
          <w:rFonts w:cstheme="minorHAnsi"/>
          <w:b/>
          <w:bCs/>
          <w:color w:val="000000"/>
        </w:rPr>
        <w:t xml:space="preserve"> entrance </w:t>
      </w:r>
      <w:r>
        <w:rPr>
          <w:rFonts w:cstheme="minorHAnsi"/>
          <w:b/>
          <w:bCs/>
          <w:color w:val="000000"/>
        </w:rPr>
        <w:t>widths via</w:t>
      </w:r>
      <w:r w:rsidR="002341E9">
        <w:rPr>
          <w:rFonts w:cstheme="minorHAnsi"/>
          <w:b/>
          <w:bCs/>
          <w:color w:val="000000"/>
        </w:rPr>
        <w:t xml:space="preserve"> 3.70 metre drives and the like.</w:t>
      </w:r>
    </w:p>
    <w:p w:rsidR="008F5ADB" w:rsidRDefault="008F5ADB" w:rsidP="00861652">
      <w:pPr>
        <w:rPr>
          <w:rFonts w:cstheme="minorHAnsi"/>
          <w:b/>
          <w:bCs/>
          <w:color w:val="000000"/>
        </w:rPr>
      </w:pPr>
    </w:p>
    <w:p w:rsidR="008F5ADB" w:rsidRDefault="008F5ADB" w:rsidP="008F5ADB">
      <w:pPr>
        <w:rPr>
          <w:rFonts w:cstheme="minorHAnsi"/>
          <w:b/>
          <w:bCs/>
          <w:color w:val="000000"/>
        </w:rPr>
      </w:pPr>
      <w:r>
        <w:rPr>
          <w:rFonts w:cstheme="minorHAnsi"/>
          <w:b/>
          <w:bCs/>
          <w:color w:val="000000"/>
        </w:rPr>
        <w:t xml:space="preserve">     </w:t>
      </w:r>
    </w:p>
    <w:p w:rsidR="008F5ADB" w:rsidRDefault="008F5ADB" w:rsidP="008F5ADB">
      <w:pPr>
        <w:rPr>
          <w:rFonts w:cstheme="minorHAnsi"/>
          <w:b/>
          <w:bCs/>
          <w:color w:val="000000"/>
        </w:rPr>
      </w:pPr>
      <w:r>
        <w:rPr>
          <w:rFonts w:cstheme="minorHAnsi"/>
          <w:b/>
          <w:bCs/>
          <w:color w:val="000000"/>
        </w:rPr>
        <w:t xml:space="preserve"> </w:t>
      </w:r>
    </w:p>
    <w:p w:rsidR="008F5ADB" w:rsidRDefault="008F5ADB" w:rsidP="008F5ADB">
      <w:pPr>
        <w:rPr>
          <w:rFonts w:cstheme="minorHAnsi"/>
          <w:b/>
          <w:bCs/>
          <w:color w:val="000000"/>
        </w:rPr>
      </w:pPr>
    </w:p>
    <w:p w:rsidR="008F5ADB" w:rsidRDefault="008F5ADB" w:rsidP="00BE0CF9">
      <w:pPr>
        <w:ind w:left="720"/>
        <w:rPr>
          <w:rFonts w:cstheme="minorHAnsi"/>
          <w:b/>
          <w:bCs/>
          <w:color w:val="000000"/>
        </w:rPr>
      </w:pPr>
    </w:p>
    <w:p w:rsidR="008F5ADB" w:rsidRDefault="008F5ADB" w:rsidP="008F5ADB">
      <w:pPr>
        <w:rPr>
          <w:rFonts w:cstheme="minorHAnsi"/>
          <w:b/>
          <w:bCs/>
          <w:color w:val="000000"/>
        </w:rPr>
      </w:pPr>
    </w:p>
    <w:p w:rsidR="008F5ADB" w:rsidRPr="00BE0CF9" w:rsidRDefault="008F5ADB" w:rsidP="008F5ADB">
      <w:pPr>
        <w:rPr>
          <w:rFonts w:cstheme="minorHAnsi"/>
          <w:b/>
          <w:bCs/>
          <w:color w:val="000000"/>
        </w:rPr>
      </w:pPr>
    </w:p>
    <w:p w:rsidR="009F7AEF" w:rsidRPr="009F7AEF" w:rsidRDefault="009F7AEF" w:rsidP="009F7AEF">
      <w:pPr>
        <w:rPr>
          <w:rFonts w:cstheme="minorHAnsi"/>
          <w:b/>
          <w:bCs/>
          <w:color w:val="000000"/>
        </w:rPr>
      </w:pPr>
      <w:r>
        <w:rPr>
          <w:rFonts w:cstheme="minorHAnsi"/>
          <w:b/>
          <w:bCs/>
          <w:color w:val="000000"/>
        </w:rPr>
        <w:t xml:space="preserve"> </w:t>
      </w:r>
    </w:p>
    <w:p w:rsidR="0086794E" w:rsidRPr="009F7AEF" w:rsidRDefault="009F7AEF" w:rsidP="009F7AEF">
      <w:pPr>
        <w:rPr>
          <w:rFonts w:cstheme="minorHAnsi"/>
          <w:b/>
          <w:bCs/>
          <w:color w:val="000000"/>
        </w:rPr>
      </w:pPr>
      <w:r>
        <w:rPr>
          <w:rFonts w:cstheme="minorHAnsi"/>
          <w:b/>
          <w:bCs/>
          <w:color w:val="000000"/>
        </w:rPr>
        <w:t xml:space="preserve">  </w:t>
      </w:r>
    </w:p>
    <w:p w:rsidR="009F7AEF" w:rsidRPr="009F7AEF" w:rsidRDefault="009F7AEF" w:rsidP="009F7AEF">
      <w:pPr>
        <w:rPr>
          <w:rFonts w:cstheme="minorHAnsi"/>
          <w:b/>
          <w:bCs/>
          <w:color w:val="000000"/>
        </w:rPr>
      </w:pPr>
    </w:p>
    <w:p w:rsidR="0086794E" w:rsidRDefault="0086794E">
      <w:pPr>
        <w:rPr>
          <w:rFonts w:cstheme="minorHAnsi"/>
          <w:b/>
          <w:bCs/>
          <w:color w:val="000000"/>
        </w:rPr>
      </w:pPr>
    </w:p>
    <w:p w:rsidR="0086794E" w:rsidRPr="0086794E" w:rsidRDefault="0086794E" w:rsidP="0086794E">
      <w:pPr>
        <w:rPr>
          <w:rFonts w:cstheme="minorHAnsi"/>
          <w:b/>
          <w:bCs/>
          <w:color w:val="000000"/>
        </w:rPr>
      </w:pPr>
    </w:p>
    <w:sectPr w:rsidR="0086794E" w:rsidRPr="0086794E" w:rsidSect="001A441E">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2B44" w:rsidRDefault="00B82B44" w:rsidP="001A441E">
      <w:pPr>
        <w:spacing w:after="0" w:line="240" w:lineRule="auto"/>
      </w:pPr>
      <w:r>
        <w:separator/>
      </w:r>
    </w:p>
  </w:endnote>
  <w:endnote w:type="continuationSeparator" w:id="0">
    <w:p w:rsidR="00B82B44" w:rsidRDefault="00B82B44" w:rsidP="001A4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2B44" w:rsidRDefault="00B82B44" w:rsidP="001A441E">
      <w:pPr>
        <w:spacing w:after="0" w:line="240" w:lineRule="auto"/>
      </w:pPr>
      <w:r>
        <w:separator/>
      </w:r>
    </w:p>
  </w:footnote>
  <w:footnote w:type="continuationSeparator" w:id="0">
    <w:p w:rsidR="00B82B44" w:rsidRDefault="00B82B44" w:rsidP="001A44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2F7"/>
    <w:multiLevelType w:val="multilevel"/>
    <w:tmpl w:val="09ECEE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1" w15:restartNumberingAfterBreak="0">
    <w:nsid w:val="05B4057F"/>
    <w:multiLevelType w:val="hybridMultilevel"/>
    <w:tmpl w:val="EC30842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0DF47F6"/>
    <w:multiLevelType w:val="hybridMultilevel"/>
    <w:tmpl w:val="B418A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1526B2"/>
    <w:multiLevelType w:val="hybridMultilevel"/>
    <w:tmpl w:val="3910A69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B5613E"/>
    <w:multiLevelType w:val="multilevel"/>
    <w:tmpl w:val="8C88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773C6E"/>
    <w:multiLevelType w:val="hybridMultilevel"/>
    <w:tmpl w:val="E6F4A96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546417"/>
    <w:multiLevelType w:val="hybridMultilevel"/>
    <w:tmpl w:val="5BC618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8D174B"/>
    <w:multiLevelType w:val="multilevel"/>
    <w:tmpl w:val="A0C4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2C1F9D"/>
    <w:multiLevelType w:val="multilevel"/>
    <w:tmpl w:val="1304C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0916242">
    <w:abstractNumId w:val="8"/>
  </w:num>
  <w:num w:numId="2" w16cid:durableId="299893230">
    <w:abstractNumId w:val="7"/>
  </w:num>
  <w:num w:numId="3" w16cid:durableId="1697652218">
    <w:abstractNumId w:val="4"/>
  </w:num>
  <w:num w:numId="4" w16cid:durableId="2103868416">
    <w:abstractNumId w:val="0"/>
  </w:num>
  <w:num w:numId="5" w16cid:durableId="813910211">
    <w:abstractNumId w:val="2"/>
  </w:num>
  <w:num w:numId="6" w16cid:durableId="481430452">
    <w:abstractNumId w:val="3"/>
  </w:num>
  <w:num w:numId="7" w16cid:durableId="844638125">
    <w:abstractNumId w:val="5"/>
  </w:num>
  <w:num w:numId="8" w16cid:durableId="164592337">
    <w:abstractNumId w:val="1"/>
  </w:num>
  <w:num w:numId="9" w16cid:durableId="20722706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8CA"/>
    <w:rsid w:val="0000711B"/>
    <w:rsid w:val="000A25B2"/>
    <w:rsid w:val="000D3CD3"/>
    <w:rsid w:val="000F6D7A"/>
    <w:rsid w:val="0012517C"/>
    <w:rsid w:val="00131DF6"/>
    <w:rsid w:val="00187F35"/>
    <w:rsid w:val="001A441E"/>
    <w:rsid w:val="001C14E8"/>
    <w:rsid w:val="00226C43"/>
    <w:rsid w:val="002341E9"/>
    <w:rsid w:val="002E41F9"/>
    <w:rsid w:val="00321556"/>
    <w:rsid w:val="003440D2"/>
    <w:rsid w:val="00393B3B"/>
    <w:rsid w:val="003B7713"/>
    <w:rsid w:val="00422884"/>
    <w:rsid w:val="004525C0"/>
    <w:rsid w:val="00454394"/>
    <w:rsid w:val="004E7241"/>
    <w:rsid w:val="0050032D"/>
    <w:rsid w:val="005338CA"/>
    <w:rsid w:val="00562F6A"/>
    <w:rsid w:val="005925DB"/>
    <w:rsid w:val="005C4B54"/>
    <w:rsid w:val="005D24D9"/>
    <w:rsid w:val="005F5001"/>
    <w:rsid w:val="00681B6A"/>
    <w:rsid w:val="006B3ABA"/>
    <w:rsid w:val="00731A52"/>
    <w:rsid w:val="007656E5"/>
    <w:rsid w:val="00771034"/>
    <w:rsid w:val="007A30DA"/>
    <w:rsid w:val="007B4D0C"/>
    <w:rsid w:val="007D6BFF"/>
    <w:rsid w:val="007F0BD0"/>
    <w:rsid w:val="008111E1"/>
    <w:rsid w:val="008116F9"/>
    <w:rsid w:val="0081423C"/>
    <w:rsid w:val="008160B8"/>
    <w:rsid w:val="0081611A"/>
    <w:rsid w:val="0083526B"/>
    <w:rsid w:val="00861652"/>
    <w:rsid w:val="0086794E"/>
    <w:rsid w:val="008B3CFF"/>
    <w:rsid w:val="008C7BA1"/>
    <w:rsid w:val="008E1715"/>
    <w:rsid w:val="008F5ADB"/>
    <w:rsid w:val="0094597B"/>
    <w:rsid w:val="00970BBA"/>
    <w:rsid w:val="0099540D"/>
    <w:rsid w:val="009E71A6"/>
    <w:rsid w:val="009F7AEF"/>
    <w:rsid w:val="00A24A1A"/>
    <w:rsid w:val="00A60DA3"/>
    <w:rsid w:val="00A76F3A"/>
    <w:rsid w:val="00AC338D"/>
    <w:rsid w:val="00B10998"/>
    <w:rsid w:val="00B233F9"/>
    <w:rsid w:val="00B82B44"/>
    <w:rsid w:val="00BA53D7"/>
    <w:rsid w:val="00BA6DA9"/>
    <w:rsid w:val="00BB647D"/>
    <w:rsid w:val="00BE0CF9"/>
    <w:rsid w:val="00BF57B7"/>
    <w:rsid w:val="00C05E59"/>
    <w:rsid w:val="00C2351B"/>
    <w:rsid w:val="00C26AD8"/>
    <w:rsid w:val="00C355C0"/>
    <w:rsid w:val="00CB21EE"/>
    <w:rsid w:val="00CF6309"/>
    <w:rsid w:val="00DA526D"/>
    <w:rsid w:val="00DF50A3"/>
    <w:rsid w:val="00E918C7"/>
    <w:rsid w:val="00EC12AD"/>
    <w:rsid w:val="00F1770D"/>
    <w:rsid w:val="00F42220"/>
    <w:rsid w:val="00F67F36"/>
    <w:rsid w:val="00F86FD5"/>
    <w:rsid w:val="00FD07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42F0D"/>
  <w15:chartTrackingRefBased/>
  <w15:docId w15:val="{FAA2F3B0-F445-A14A-AFB8-83E740037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A1A"/>
  </w:style>
  <w:style w:type="paragraph" w:styleId="Heading1">
    <w:name w:val="heading 1"/>
    <w:basedOn w:val="Normal"/>
    <w:next w:val="Normal"/>
    <w:link w:val="Heading1Char"/>
    <w:uiPriority w:val="9"/>
    <w:qFormat/>
    <w:rsid w:val="005338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38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38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38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38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38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8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8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8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8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38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38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38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38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3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8CA"/>
    <w:rPr>
      <w:rFonts w:eastAsiaTheme="majorEastAsia" w:cstheme="majorBidi"/>
      <w:color w:val="272727" w:themeColor="text1" w:themeTint="D8"/>
    </w:rPr>
  </w:style>
  <w:style w:type="paragraph" w:styleId="Title">
    <w:name w:val="Title"/>
    <w:basedOn w:val="Normal"/>
    <w:next w:val="Normal"/>
    <w:link w:val="TitleChar"/>
    <w:uiPriority w:val="10"/>
    <w:qFormat/>
    <w:rsid w:val="00533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8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8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8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8CA"/>
    <w:pPr>
      <w:spacing w:before="160"/>
      <w:jc w:val="center"/>
    </w:pPr>
    <w:rPr>
      <w:i/>
      <w:iCs/>
      <w:color w:val="404040" w:themeColor="text1" w:themeTint="BF"/>
    </w:rPr>
  </w:style>
  <w:style w:type="character" w:customStyle="1" w:styleId="QuoteChar">
    <w:name w:val="Quote Char"/>
    <w:basedOn w:val="DefaultParagraphFont"/>
    <w:link w:val="Quote"/>
    <w:uiPriority w:val="29"/>
    <w:rsid w:val="005338CA"/>
    <w:rPr>
      <w:i/>
      <w:iCs/>
      <w:color w:val="404040" w:themeColor="text1" w:themeTint="BF"/>
    </w:rPr>
  </w:style>
  <w:style w:type="paragraph" w:styleId="ListParagraph">
    <w:name w:val="List Paragraph"/>
    <w:basedOn w:val="Normal"/>
    <w:uiPriority w:val="34"/>
    <w:qFormat/>
    <w:rsid w:val="005338CA"/>
    <w:pPr>
      <w:ind w:left="720"/>
      <w:contextualSpacing/>
    </w:pPr>
  </w:style>
  <w:style w:type="character" w:styleId="IntenseEmphasis">
    <w:name w:val="Intense Emphasis"/>
    <w:basedOn w:val="DefaultParagraphFont"/>
    <w:uiPriority w:val="21"/>
    <w:qFormat/>
    <w:rsid w:val="005338CA"/>
    <w:rPr>
      <w:i/>
      <w:iCs/>
      <w:color w:val="2F5496" w:themeColor="accent1" w:themeShade="BF"/>
    </w:rPr>
  </w:style>
  <w:style w:type="paragraph" w:styleId="IntenseQuote">
    <w:name w:val="Intense Quote"/>
    <w:basedOn w:val="Normal"/>
    <w:next w:val="Normal"/>
    <w:link w:val="IntenseQuoteChar"/>
    <w:uiPriority w:val="30"/>
    <w:qFormat/>
    <w:rsid w:val="005338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38CA"/>
    <w:rPr>
      <w:i/>
      <w:iCs/>
      <w:color w:val="2F5496" w:themeColor="accent1" w:themeShade="BF"/>
    </w:rPr>
  </w:style>
  <w:style w:type="character" w:styleId="IntenseReference">
    <w:name w:val="Intense Reference"/>
    <w:basedOn w:val="DefaultParagraphFont"/>
    <w:uiPriority w:val="32"/>
    <w:qFormat/>
    <w:rsid w:val="005338CA"/>
    <w:rPr>
      <w:b/>
      <w:bCs/>
      <w:smallCaps/>
      <w:color w:val="2F5496" w:themeColor="accent1" w:themeShade="BF"/>
      <w:spacing w:val="5"/>
    </w:rPr>
  </w:style>
  <w:style w:type="character" w:customStyle="1" w:styleId="apple-converted-space">
    <w:name w:val="apple-converted-space"/>
    <w:basedOn w:val="DefaultParagraphFont"/>
    <w:rsid w:val="005338CA"/>
  </w:style>
  <w:style w:type="paragraph" w:styleId="Header">
    <w:name w:val="header"/>
    <w:basedOn w:val="Normal"/>
    <w:link w:val="HeaderChar"/>
    <w:uiPriority w:val="99"/>
    <w:unhideWhenUsed/>
    <w:rsid w:val="001A44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41E"/>
  </w:style>
  <w:style w:type="paragraph" w:styleId="Footer">
    <w:name w:val="footer"/>
    <w:basedOn w:val="Normal"/>
    <w:link w:val="FooterChar"/>
    <w:uiPriority w:val="99"/>
    <w:unhideWhenUsed/>
    <w:rsid w:val="001A44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41E"/>
  </w:style>
  <w:style w:type="paragraph" w:styleId="NormalWeb">
    <w:name w:val="Normal (Web)"/>
    <w:basedOn w:val="Normal"/>
    <w:uiPriority w:val="99"/>
    <w:semiHidden/>
    <w:unhideWhenUsed/>
    <w:rsid w:val="0077103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Steve Lisicki</cp:lastModifiedBy>
  <cp:revision>24</cp:revision>
  <dcterms:created xsi:type="dcterms:W3CDTF">2026-02-14T14:13:00Z</dcterms:created>
  <dcterms:modified xsi:type="dcterms:W3CDTF">2026-02-15T14:38:00Z</dcterms:modified>
</cp:coreProperties>
</file>